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31" w:rsidRDefault="00A641A6">
      <w:pPr>
        <w:spacing w:after="240" w:line="240" w:lineRule="auto"/>
        <w:rPr>
          <w:rFonts w:ascii="Arial" w:eastAsia="Arial" w:hAnsi="Arial" w:cs="Arial"/>
          <w:b/>
          <w:sz w:val="24"/>
        </w:rPr>
      </w:pPr>
      <w:bookmarkStart w:id="0" w:name="_GoBack"/>
      <w:bookmarkEnd w:id="0"/>
      <w:r>
        <w:rPr>
          <w:rFonts w:ascii="Arial" w:eastAsia="Arial" w:hAnsi="Arial" w:cs="Arial"/>
          <w:b/>
          <w:sz w:val="24"/>
        </w:rPr>
        <w:t>DECRETO MUNICIPAL Nº 50</w:t>
      </w:r>
      <w:r w:rsidR="00E525BD">
        <w:rPr>
          <w:rFonts w:ascii="Arial" w:eastAsia="Arial" w:hAnsi="Arial" w:cs="Arial"/>
          <w:b/>
          <w:sz w:val="24"/>
        </w:rPr>
        <w:t xml:space="preserve">/2020, DE </w:t>
      </w:r>
      <w:r w:rsidR="00FF11AA">
        <w:rPr>
          <w:rFonts w:ascii="Arial" w:eastAsia="Arial" w:hAnsi="Arial" w:cs="Arial"/>
          <w:b/>
          <w:sz w:val="24"/>
        </w:rPr>
        <w:t>19</w:t>
      </w:r>
      <w:r w:rsidR="00E525BD">
        <w:rPr>
          <w:rFonts w:ascii="Arial" w:eastAsia="Arial" w:hAnsi="Arial" w:cs="Arial"/>
          <w:b/>
          <w:sz w:val="24"/>
        </w:rPr>
        <w:t xml:space="preserve"> DE </w:t>
      </w:r>
      <w:r w:rsidR="007C3EA4">
        <w:rPr>
          <w:rFonts w:ascii="Arial" w:eastAsia="Arial" w:hAnsi="Arial" w:cs="Arial"/>
          <w:b/>
          <w:sz w:val="24"/>
        </w:rPr>
        <w:t>MAIO</w:t>
      </w:r>
      <w:r w:rsidR="00E525BD">
        <w:rPr>
          <w:rFonts w:ascii="Arial" w:eastAsia="Arial" w:hAnsi="Arial" w:cs="Arial"/>
          <w:b/>
          <w:sz w:val="24"/>
        </w:rPr>
        <w:t xml:space="preserve"> DE 2020.</w:t>
      </w:r>
    </w:p>
    <w:p w:rsidR="001C3C31" w:rsidRDefault="001C3C31">
      <w:pPr>
        <w:spacing w:after="240" w:line="240" w:lineRule="auto"/>
        <w:ind w:left="2268"/>
        <w:jc w:val="both"/>
        <w:rPr>
          <w:rFonts w:ascii="Arial" w:eastAsia="Arial" w:hAnsi="Arial" w:cs="Arial"/>
          <w:b/>
          <w:sz w:val="24"/>
        </w:rPr>
      </w:pPr>
    </w:p>
    <w:p w:rsidR="001C3C31" w:rsidRDefault="00E525BD">
      <w:pPr>
        <w:spacing w:after="240" w:line="240" w:lineRule="auto"/>
        <w:ind w:left="2268"/>
        <w:jc w:val="both"/>
        <w:rPr>
          <w:rFonts w:ascii="Arial" w:eastAsia="Arial" w:hAnsi="Arial" w:cs="Arial"/>
          <w:b/>
          <w:sz w:val="24"/>
        </w:rPr>
      </w:pPr>
      <w:proofErr w:type="gramStart"/>
      <w:r>
        <w:rPr>
          <w:rFonts w:ascii="Arial" w:eastAsia="Arial" w:hAnsi="Arial" w:cs="Arial"/>
          <w:b/>
          <w:sz w:val="24"/>
        </w:rPr>
        <w:t xml:space="preserve">PRORROGA </w:t>
      </w:r>
      <w:r w:rsidR="00FF11AA">
        <w:rPr>
          <w:rFonts w:ascii="Arial" w:eastAsia="Arial" w:hAnsi="Arial" w:cs="Arial"/>
          <w:b/>
          <w:sz w:val="24"/>
        </w:rPr>
        <w:t>E REITERA O ESTADO DE DECLARAÇÃO DE CALAMIDADE PÚBLICA EM TODO TERRITÓRIO MUNICIPAL E DISPÕE SOBRE</w:t>
      </w:r>
      <w:r>
        <w:rPr>
          <w:rFonts w:ascii="Arial" w:eastAsia="Arial" w:hAnsi="Arial" w:cs="Arial"/>
          <w:b/>
          <w:sz w:val="24"/>
        </w:rPr>
        <w:t xml:space="preserve"> MEDIDAS DE ENFRENTAMENTO DA EMERGÊNCIA DE SAÚDE PÚBLICA DE IMPORTÂNCIA INTERNACIONAL DECORRENTE DO SURTO EPIDÊMICO DE (COVID – 19), NO MUNICÍPIO DE LAJEADO DO BUGRE E DÁ OUTRAS PROVIDÊNCIAS”</w:t>
      </w:r>
      <w:proofErr w:type="gramEnd"/>
      <w:r>
        <w:rPr>
          <w:rFonts w:ascii="Arial" w:eastAsia="Arial" w:hAnsi="Arial" w:cs="Arial"/>
          <w:b/>
          <w:sz w:val="24"/>
        </w:rPr>
        <w:t xml:space="preserve">. </w:t>
      </w:r>
    </w:p>
    <w:p w:rsidR="001C3C31" w:rsidRDefault="001C3C31">
      <w:pPr>
        <w:spacing w:after="240" w:line="240" w:lineRule="auto"/>
        <w:jc w:val="both"/>
        <w:rPr>
          <w:rFonts w:ascii="Arial" w:eastAsia="Arial" w:hAnsi="Arial" w:cs="Arial"/>
          <w:b/>
          <w:sz w:val="24"/>
        </w:rPr>
      </w:pPr>
    </w:p>
    <w:p w:rsidR="001C3C31" w:rsidRDefault="00E525BD">
      <w:pPr>
        <w:spacing w:after="240" w:line="240" w:lineRule="auto"/>
        <w:jc w:val="both"/>
        <w:rPr>
          <w:rFonts w:ascii="Arial" w:eastAsia="Arial" w:hAnsi="Arial" w:cs="Arial"/>
          <w:sz w:val="24"/>
        </w:rPr>
      </w:pPr>
      <w:r>
        <w:rPr>
          <w:rFonts w:ascii="Arial" w:eastAsia="Arial" w:hAnsi="Arial" w:cs="Arial"/>
          <w:b/>
          <w:sz w:val="24"/>
        </w:rPr>
        <w:t>O PREFEITO MUNICIPAL DE LAJEADO DO BUGRE</w:t>
      </w:r>
      <w:r>
        <w:rPr>
          <w:rFonts w:ascii="Arial" w:eastAsia="Arial" w:hAnsi="Arial" w:cs="Arial"/>
          <w:sz w:val="24"/>
        </w:rPr>
        <w:t xml:space="preserve">, no uso de suas atribuições legais que lhe confere a Lei Orgânica do Município, </w:t>
      </w:r>
    </w:p>
    <w:p w:rsidR="001C3C31" w:rsidRDefault="001C3C31">
      <w:pPr>
        <w:spacing w:before="150" w:after="150" w:line="240" w:lineRule="auto"/>
        <w:jc w:val="both"/>
        <w:rPr>
          <w:rFonts w:ascii="Arial" w:eastAsia="Arial" w:hAnsi="Arial" w:cs="Arial"/>
          <w:b/>
          <w:color w:val="000000"/>
          <w:sz w:val="24"/>
          <w:shd w:val="clear" w:color="auto" w:fill="FFFFFF"/>
        </w:rPr>
      </w:pPr>
    </w:p>
    <w:p w:rsidR="001C3C31" w:rsidRDefault="00E525BD">
      <w:pPr>
        <w:spacing w:before="150" w:after="150" w:line="240" w:lineRule="auto"/>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CONSIDERANDO</w:t>
      </w:r>
      <w:r>
        <w:rPr>
          <w:rFonts w:ascii="Arial" w:eastAsia="Arial" w:hAnsi="Arial" w:cs="Arial"/>
          <w:color w:val="000000"/>
          <w:sz w:val="24"/>
          <w:shd w:val="clear" w:color="auto" w:fill="FFFFFF"/>
        </w:rPr>
        <w:t>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1C3C31" w:rsidRDefault="00E525BD">
      <w:pPr>
        <w:spacing w:before="150" w:after="150" w:line="240" w:lineRule="auto"/>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CONSIDERANDO</w:t>
      </w:r>
      <w:r>
        <w:rPr>
          <w:rFonts w:ascii="Arial" w:eastAsia="Arial" w:hAnsi="Arial" w:cs="Arial"/>
          <w:color w:val="000000"/>
          <w:sz w:val="24"/>
          <w:shd w:val="clear" w:color="auto" w:fill="FFFFFF"/>
        </w:rPr>
        <w:t xml:space="preserve"> a emergência em saúde pública de importância nacional declarada pela Organização Mundial de Saúde, em 30 de janeiro de 2020, em razão do novo </w:t>
      </w:r>
      <w:proofErr w:type="spellStart"/>
      <w:r>
        <w:rPr>
          <w:rFonts w:ascii="Arial" w:eastAsia="Arial" w:hAnsi="Arial" w:cs="Arial"/>
          <w:color w:val="000000"/>
          <w:sz w:val="24"/>
          <w:shd w:val="clear" w:color="auto" w:fill="FFFFFF"/>
        </w:rPr>
        <w:t>Coronavírus</w:t>
      </w:r>
      <w:proofErr w:type="spellEnd"/>
      <w:r>
        <w:rPr>
          <w:rFonts w:ascii="Arial" w:eastAsia="Arial" w:hAnsi="Arial" w:cs="Arial"/>
          <w:color w:val="000000"/>
          <w:sz w:val="24"/>
          <w:shd w:val="clear" w:color="auto" w:fill="FFFFFF"/>
        </w:rPr>
        <w:t xml:space="preserve"> (COVID-19);</w:t>
      </w:r>
    </w:p>
    <w:p w:rsidR="001C3C31" w:rsidRDefault="00E525BD">
      <w:pPr>
        <w:spacing w:before="150" w:after="150" w:line="240" w:lineRule="auto"/>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CONSIDERANDO </w:t>
      </w:r>
      <w:r>
        <w:rPr>
          <w:rFonts w:ascii="Arial" w:eastAsia="Arial" w:hAnsi="Arial" w:cs="Arial"/>
          <w:color w:val="000000"/>
          <w:sz w:val="24"/>
          <w:shd w:val="clear" w:color="auto" w:fill="FFFFFF"/>
        </w:rPr>
        <w:t xml:space="preserve">a Lei Nacional nº 13.979, de </w:t>
      </w:r>
      <w:proofErr w:type="gramStart"/>
      <w:r>
        <w:rPr>
          <w:rFonts w:ascii="Arial" w:eastAsia="Arial" w:hAnsi="Arial" w:cs="Arial"/>
          <w:color w:val="000000"/>
          <w:sz w:val="24"/>
          <w:shd w:val="clear" w:color="auto" w:fill="FFFFFF"/>
        </w:rPr>
        <w:t>6</w:t>
      </w:r>
      <w:proofErr w:type="gramEnd"/>
      <w:r>
        <w:rPr>
          <w:rFonts w:ascii="Arial" w:eastAsia="Arial" w:hAnsi="Arial" w:cs="Arial"/>
          <w:color w:val="000000"/>
          <w:sz w:val="24"/>
          <w:shd w:val="clear" w:color="auto" w:fill="FFFFFF"/>
        </w:rPr>
        <w:t xml:space="preserve"> de fevereiro de 2020, que dispõe sobre as medidas para enfrentamento da emergência de saúde pública decorrente do </w:t>
      </w:r>
      <w:proofErr w:type="spellStart"/>
      <w:r>
        <w:rPr>
          <w:rFonts w:ascii="Arial" w:eastAsia="Arial" w:hAnsi="Arial" w:cs="Arial"/>
          <w:color w:val="000000"/>
          <w:sz w:val="24"/>
          <w:shd w:val="clear" w:color="auto" w:fill="FFFFFF"/>
        </w:rPr>
        <w:t>Coronavírus</w:t>
      </w:r>
      <w:proofErr w:type="spellEnd"/>
      <w:r>
        <w:rPr>
          <w:rFonts w:ascii="Arial" w:eastAsia="Arial" w:hAnsi="Arial" w:cs="Arial"/>
          <w:color w:val="000000"/>
          <w:sz w:val="24"/>
          <w:shd w:val="clear" w:color="auto" w:fill="FFFFFF"/>
        </w:rPr>
        <w:t xml:space="preserve"> responsável pelo surto de 2019;</w:t>
      </w:r>
    </w:p>
    <w:p w:rsidR="001C3C31" w:rsidRDefault="00E525BD">
      <w:pPr>
        <w:spacing w:before="150" w:after="150" w:line="240" w:lineRule="auto"/>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CONSIDERANDO</w:t>
      </w:r>
      <w:r>
        <w:rPr>
          <w:rFonts w:ascii="Arial" w:eastAsia="Arial" w:hAnsi="Arial" w:cs="Arial"/>
          <w:color w:val="000000"/>
          <w:sz w:val="24"/>
          <w:shd w:val="clear" w:color="auto" w:fill="FFFFFF"/>
        </w:rPr>
        <w:t xml:space="preserve"> as orientações da Organização Mundial da Saúde (OMS) e seguindo as orientações do Ministério da Saúde.</w:t>
      </w:r>
    </w:p>
    <w:p w:rsidR="001C3C31" w:rsidRDefault="00E525BD">
      <w:pPr>
        <w:spacing w:before="150" w:after="150" w:line="240" w:lineRule="auto"/>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 xml:space="preserve">CONSIDERANDO </w:t>
      </w:r>
      <w:r>
        <w:rPr>
          <w:rFonts w:ascii="Arial" w:eastAsia="Arial" w:hAnsi="Arial" w:cs="Arial"/>
          <w:color w:val="000000"/>
          <w:sz w:val="24"/>
          <w:shd w:val="clear" w:color="auto" w:fill="FFFFFF"/>
        </w:rPr>
        <w:t>as recomendações do Ministério Público Estadual;</w:t>
      </w:r>
    </w:p>
    <w:p w:rsidR="001C3C31" w:rsidRDefault="00E525BD">
      <w:pPr>
        <w:spacing w:before="150" w:after="150" w:line="240" w:lineRule="auto"/>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CONSIDERANDO</w:t>
      </w:r>
      <w:r>
        <w:rPr>
          <w:rFonts w:ascii="Arial" w:eastAsia="Arial" w:hAnsi="Arial" w:cs="Arial"/>
          <w:color w:val="000000"/>
          <w:sz w:val="24"/>
          <w:shd w:val="clear" w:color="auto" w:fill="FFFFFF"/>
        </w:rPr>
        <w:t> a publicação do Decreto Estadual n.º 55.154 de 01 de Abril de 2020.</w:t>
      </w:r>
    </w:p>
    <w:p w:rsidR="001C3C31" w:rsidRDefault="00E525BD">
      <w:pPr>
        <w:spacing w:before="150" w:after="150" w:line="240" w:lineRule="auto"/>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 xml:space="preserve">CONSIDERANDO </w:t>
      </w:r>
      <w:r>
        <w:rPr>
          <w:rFonts w:ascii="Arial" w:eastAsia="Arial" w:hAnsi="Arial" w:cs="Arial"/>
          <w:color w:val="000000"/>
          <w:sz w:val="24"/>
          <w:shd w:val="clear" w:color="auto" w:fill="FFFFFF"/>
        </w:rPr>
        <w:t>a publicação do Decreto Estadual n.º 55.184 de 15 de Abril de 2020.</w:t>
      </w:r>
    </w:p>
    <w:p w:rsidR="001C3C31" w:rsidRDefault="00E525BD">
      <w:pPr>
        <w:spacing w:before="150" w:after="150" w:line="240" w:lineRule="auto"/>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 xml:space="preserve">CONSIDERANDO </w:t>
      </w:r>
      <w:r>
        <w:rPr>
          <w:rFonts w:ascii="Arial" w:eastAsia="Arial" w:hAnsi="Arial" w:cs="Arial"/>
          <w:color w:val="000000"/>
          <w:sz w:val="24"/>
          <w:shd w:val="clear" w:color="auto" w:fill="FFFFFF"/>
        </w:rPr>
        <w:t>a publicação da Portaria SES n.º 270/2020, publicada em 16 de Abril de 2020.</w:t>
      </w:r>
    </w:p>
    <w:p w:rsidR="001C3C31" w:rsidRDefault="00E525BD">
      <w:pPr>
        <w:spacing w:before="150" w:after="150" w:line="240" w:lineRule="auto"/>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CONSIDERANDO</w:t>
      </w:r>
      <w:r>
        <w:rPr>
          <w:rFonts w:ascii="Arial" w:eastAsia="Arial" w:hAnsi="Arial" w:cs="Arial"/>
          <w:color w:val="000000"/>
          <w:sz w:val="24"/>
          <w:shd w:val="clear" w:color="auto" w:fill="FFFFFF"/>
        </w:rPr>
        <w:t xml:space="preserve"> a orientação do Comitê Extraordinário de Saúde ao combate a COVI-19, constituído através do Decreto Municipal n.º 20/2020, em reunião realizada em 16/04/2020 conforme ATA n.º 04/2020.</w:t>
      </w:r>
    </w:p>
    <w:p w:rsidR="001C3C31" w:rsidRDefault="00E525BD">
      <w:pPr>
        <w:spacing w:before="150" w:after="150" w:line="240" w:lineRule="auto"/>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lastRenderedPageBreak/>
        <w:t>CONSIDERANDO</w:t>
      </w:r>
      <w:r>
        <w:rPr>
          <w:rFonts w:ascii="Arial" w:eastAsia="Arial" w:hAnsi="Arial" w:cs="Arial"/>
          <w:color w:val="000000"/>
          <w:sz w:val="24"/>
          <w:shd w:val="clear" w:color="auto" w:fill="FFFFFF"/>
        </w:rPr>
        <w:t xml:space="preserve"> a expansão da PANDEMIA, principalmente na região da 15ª Coordenadoria de Saúde o qual o Município faz parte.</w:t>
      </w:r>
    </w:p>
    <w:p w:rsidR="001C3C31" w:rsidRDefault="00E525BD">
      <w:pPr>
        <w:spacing w:before="150" w:after="150" w:line="240" w:lineRule="auto"/>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CONSIDERANDO</w:t>
      </w:r>
      <w:r>
        <w:rPr>
          <w:rFonts w:ascii="Arial" w:eastAsia="Arial" w:hAnsi="Arial" w:cs="Arial"/>
          <w:color w:val="000000"/>
          <w:sz w:val="24"/>
          <w:shd w:val="clear" w:color="auto" w:fill="FFFFFF"/>
        </w:rPr>
        <w:t xml:space="preserve"> a orientação do Comitê Extraordinário de Saúde ao combate a COVI-19, constituído através do Decreto Municipal n.º 20/2020, em reunião realizada em 29/04/2020.</w:t>
      </w:r>
    </w:p>
    <w:p w:rsidR="00FF11AA" w:rsidRPr="00FF11AA" w:rsidRDefault="00FF11AA">
      <w:pPr>
        <w:spacing w:before="150" w:after="150" w:line="240" w:lineRule="auto"/>
        <w:jc w:val="both"/>
        <w:rPr>
          <w:rFonts w:ascii="Arial" w:eastAsia="Arial" w:hAnsi="Arial" w:cs="Arial"/>
          <w:color w:val="000000"/>
          <w:sz w:val="24"/>
          <w:shd w:val="clear" w:color="auto" w:fill="FFFFFF"/>
        </w:rPr>
      </w:pPr>
      <w:r>
        <w:rPr>
          <w:rFonts w:ascii="Arial" w:eastAsia="Arial" w:hAnsi="Arial" w:cs="Arial"/>
          <w:b/>
          <w:color w:val="000000"/>
          <w:sz w:val="24"/>
          <w:shd w:val="clear" w:color="auto" w:fill="FFFFFF"/>
        </w:rPr>
        <w:t xml:space="preserve">CONSIDERANDO </w:t>
      </w:r>
      <w:r>
        <w:rPr>
          <w:rFonts w:ascii="Arial" w:eastAsia="Arial" w:hAnsi="Arial" w:cs="Arial"/>
          <w:color w:val="000000"/>
          <w:sz w:val="24"/>
          <w:shd w:val="clear" w:color="auto" w:fill="FFFFFF"/>
        </w:rPr>
        <w:t>a publicação dos</w:t>
      </w:r>
      <w:r w:rsidR="00E53DB7">
        <w:rPr>
          <w:rFonts w:ascii="Arial" w:eastAsia="Arial" w:hAnsi="Arial" w:cs="Arial"/>
          <w:color w:val="000000"/>
          <w:sz w:val="24"/>
          <w:shd w:val="clear" w:color="auto" w:fill="FFFFFF"/>
        </w:rPr>
        <w:t xml:space="preserve"> Decretos Estaduais n.º 55.240;</w:t>
      </w:r>
      <w:r>
        <w:rPr>
          <w:rFonts w:ascii="Arial" w:eastAsia="Arial" w:hAnsi="Arial" w:cs="Arial"/>
          <w:color w:val="000000"/>
          <w:sz w:val="24"/>
          <w:shd w:val="clear" w:color="auto" w:fill="FFFFFF"/>
        </w:rPr>
        <w:t xml:space="preserve"> 55.241</w:t>
      </w:r>
      <w:r w:rsidR="00E53DB7">
        <w:rPr>
          <w:rFonts w:ascii="Arial" w:eastAsia="Arial" w:hAnsi="Arial" w:cs="Arial"/>
          <w:color w:val="000000"/>
          <w:sz w:val="24"/>
          <w:shd w:val="clear" w:color="auto" w:fill="FFFFFF"/>
        </w:rPr>
        <w:t xml:space="preserve"> e 55.247</w:t>
      </w:r>
      <w:r>
        <w:rPr>
          <w:rFonts w:ascii="Arial" w:eastAsia="Arial" w:hAnsi="Arial" w:cs="Arial"/>
          <w:color w:val="000000"/>
          <w:sz w:val="24"/>
          <w:shd w:val="clear" w:color="auto" w:fill="FFFFFF"/>
        </w:rPr>
        <w:t>.</w:t>
      </w:r>
    </w:p>
    <w:p w:rsidR="001C3C31" w:rsidRDefault="001C3C31">
      <w:pPr>
        <w:spacing w:after="240" w:line="240" w:lineRule="auto"/>
        <w:jc w:val="both"/>
        <w:rPr>
          <w:rFonts w:ascii="Arial" w:eastAsia="Arial" w:hAnsi="Arial" w:cs="Arial"/>
          <w:b/>
          <w:sz w:val="24"/>
        </w:rPr>
      </w:pPr>
    </w:p>
    <w:p w:rsidR="001C3C31" w:rsidRDefault="00E525BD">
      <w:pPr>
        <w:spacing w:after="240" w:line="240" w:lineRule="auto"/>
        <w:ind w:firstLine="1701"/>
        <w:rPr>
          <w:rFonts w:ascii="Arial" w:eastAsia="Arial" w:hAnsi="Arial" w:cs="Arial"/>
          <w:b/>
          <w:sz w:val="24"/>
        </w:rPr>
      </w:pPr>
      <w:r>
        <w:rPr>
          <w:rFonts w:ascii="Arial" w:eastAsia="Arial" w:hAnsi="Arial" w:cs="Arial"/>
          <w:b/>
          <w:sz w:val="24"/>
        </w:rPr>
        <w:t>D E C R E T A:</w:t>
      </w:r>
    </w:p>
    <w:p w:rsidR="001C3C31" w:rsidRDefault="001C3C31">
      <w:pPr>
        <w:spacing w:after="240" w:line="240" w:lineRule="auto"/>
        <w:ind w:firstLine="1701"/>
        <w:rPr>
          <w:rFonts w:ascii="Arial" w:eastAsia="Arial" w:hAnsi="Arial" w:cs="Arial"/>
          <w:b/>
          <w:sz w:val="24"/>
        </w:rPr>
      </w:pPr>
    </w:p>
    <w:p w:rsidR="00FE6AF2" w:rsidRDefault="00E525BD">
      <w:pPr>
        <w:spacing w:before="72" w:after="0" w:line="240" w:lineRule="auto"/>
        <w:ind w:right="107" w:firstLine="1701"/>
        <w:jc w:val="both"/>
        <w:rPr>
          <w:rFonts w:ascii="Arial" w:eastAsia="Arial" w:hAnsi="Arial" w:cs="Arial"/>
          <w:sz w:val="24"/>
        </w:rPr>
      </w:pPr>
      <w:r>
        <w:rPr>
          <w:rFonts w:ascii="Arial" w:eastAsia="Arial" w:hAnsi="Arial" w:cs="Arial"/>
          <w:b/>
          <w:sz w:val="24"/>
        </w:rPr>
        <w:t xml:space="preserve">Art. 1º </w:t>
      </w:r>
      <w:r>
        <w:rPr>
          <w:rFonts w:ascii="Arial" w:eastAsia="Arial" w:hAnsi="Arial" w:cs="Arial"/>
          <w:sz w:val="24"/>
        </w:rPr>
        <w:t>Fica</w:t>
      </w:r>
      <w:r w:rsidR="00FF11AA">
        <w:rPr>
          <w:rFonts w:ascii="Arial" w:eastAsia="Arial" w:hAnsi="Arial" w:cs="Arial"/>
          <w:sz w:val="24"/>
        </w:rPr>
        <w:t xml:space="preserve"> </w:t>
      </w:r>
      <w:r w:rsidR="00FF11AA" w:rsidRPr="00482F9A">
        <w:rPr>
          <w:rFonts w:ascii="Arial" w:eastAsia="Arial" w:hAnsi="Arial" w:cs="Arial"/>
          <w:b/>
          <w:i/>
          <w:sz w:val="24"/>
        </w:rPr>
        <w:t>PRORROGADO e REITERADO</w:t>
      </w:r>
      <w:r w:rsidR="00FF11AA">
        <w:rPr>
          <w:rFonts w:ascii="Arial" w:eastAsia="Arial" w:hAnsi="Arial" w:cs="Arial"/>
          <w:sz w:val="24"/>
        </w:rPr>
        <w:t xml:space="preserve"> a declaração DE </w:t>
      </w:r>
      <w:r w:rsidR="00FF11AA" w:rsidRPr="00482F9A">
        <w:rPr>
          <w:rFonts w:ascii="Arial" w:eastAsia="Arial" w:hAnsi="Arial" w:cs="Arial"/>
          <w:b/>
          <w:i/>
          <w:sz w:val="24"/>
        </w:rPr>
        <w:t>ESTADO DE CALAMIDADE PÚBLICA</w:t>
      </w:r>
      <w:r w:rsidR="00FF11AA">
        <w:rPr>
          <w:rFonts w:ascii="Arial" w:eastAsia="Arial" w:hAnsi="Arial" w:cs="Arial"/>
          <w:sz w:val="24"/>
        </w:rPr>
        <w:t xml:space="preserve"> no Município de Lajeado do Bugre, disposto </w:t>
      </w:r>
      <w:r w:rsidR="00BB3D89">
        <w:rPr>
          <w:rFonts w:ascii="Arial" w:eastAsia="Arial" w:hAnsi="Arial" w:cs="Arial"/>
          <w:sz w:val="24"/>
        </w:rPr>
        <w:t>n</w:t>
      </w:r>
      <w:r w:rsidR="00FF11AA">
        <w:rPr>
          <w:rFonts w:ascii="Arial" w:eastAsia="Arial" w:hAnsi="Arial" w:cs="Arial"/>
          <w:sz w:val="24"/>
        </w:rPr>
        <w:t xml:space="preserve">o Decreto Municipal n.º 26/2020 de 20 de Março de 2020, </w:t>
      </w:r>
      <w:r w:rsidR="00AA4CD9">
        <w:rPr>
          <w:rFonts w:ascii="Arial" w:eastAsia="Arial" w:hAnsi="Arial" w:cs="Arial"/>
          <w:sz w:val="24"/>
        </w:rPr>
        <w:t>até</w:t>
      </w:r>
      <w:r w:rsidR="00FF11AA">
        <w:rPr>
          <w:rFonts w:ascii="Arial" w:eastAsia="Arial" w:hAnsi="Arial" w:cs="Arial"/>
          <w:sz w:val="24"/>
        </w:rPr>
        <w:t xml:space="preserve"> </w:t>
      </w:r>
      <w:r w:rsidR="00AA4CD9">
        <w:rPr>
          <w:rFonts w:ascii="Arial" w:eastAsia="Arial" w:hAnsi="Arial" w:cs="Arial"/>
          <w:sz w:val="24"/>
        </w:rPr>
        <w:t>31 de Dezembro de 2020</w:t>
      </w:r>
      <w:r w:rsidR="00FE6AF2">
        <w:rPr>
          <w:rFonts w:ascii="Arial" w:eastAsia="Arial" w:hAnsi="Arial" w:cs="Arial"/>
          <w:sz w:val="24"/>
        </w:rPr>
        <w:t>, em razão da emergência de saúde pública de importância internacional decorrente do surto epidê</w:t>
      </w:r>
      <w:r w:rsidR="00AA4CD9">
        <w:rPr>
          <w:rFonts w:ascii="Arial" w:eastAsia="Arial" w:hAnsi="Arial" w:cs="Arial"/>
          <w:sz w:val="24"/>
        </w:rPr>
        <w:t xml:space="preserve">mico de </w:t>
      </w:r>
      <w:proofErr w:type="spellStart"/>
      <w:r w:rsidR="00AA4CD9">
        <w:rPr>
          <w:rFonts w:ascii="Arial" w:eastAsia="Arial" w:hAnsi="Arial" w:cs="Arial"/>
          <w:sz w:val="24"/>
        </w:rPr>
        <w:t>Coronavírus</w:t>
      </w:r>
      <w:proofErr w:type="spellEnd"/>
      <w:proofErr w:type="gramStart"/>
      <w:r w:rsidR="00AA4CD9">
        <w:rPr>
          <w:rFonts w:ascii="Arial" w:eastAsia="Arial" w:hAnsi="Arial" w:cs="Arial"/>
          <w:sz w:val="24"/>
        </w:rPr>
        <w:t xml:space="preserve">  </w:t>
      </w:r>
      <w:proofErr w:type="gramEnd"/>
      <w:r w:rsidR="00AA4CD9">
        <w:rPr>
          <w:rFonts w:ascii="Arial" w:eastAsia="Arial" w:hAnsi="Arial" w:cs="Arial"/>
          <w:sz w:val="24"/>
        </w:rPr>
        <w:t>(COVID-19).</w:t>
      </w:r>
    </w:p>
    <w:p w:rsidR="00FE6AF2" w:rsidRDefault="00FE6AF2">
      <w:pPr>
        <w:spacing w:before="72" w:after="0" w:line="240" w:lineRule="auto"/>
        <w:ind w:right="107" w:firstLine="1701"/>
        <w:jc w:val="both"/>
        <w:rPr>
          <w:rFonts w:ascii="Arial" w:eastAsia="Arial" w:hAnsi="Arial" w:cs="Arial"/>
          <w:sz w:val="24"/>
        </w:rPr>
      </w:pPr>
    </w:p>
    <w:p w:rsidR="00FE6AF2" w:rsidRDefault="00FE6AF2">
      <w:pPr>
        <w:spacing w:before="72" w:after="0" w:line="240" w:lineRule="auto"/>
        <w:ind w:right="107" w:firstLine="1701"/>
        <w:jc w:val="both"/>
        <w:rPr>
          <w:rFonts w:ascii="Arial" w:eastAsia="Arial" w:hAnsi="Arial" w:cs="Arial"/>
          <w:sz w:val="24"/>
        </w:rPr>
      </w:pPr>
      <w:r w:rsidRPr="00FE6AF2">
        <w:rPr>
          <w:rFonts w:ascii="Arial" w:eastAsia="Arial" w:hAnsi="Arial" w:cs="Arial"/>
          <w:b/>
          <w:sz w:val="24"/>
        </w:rPr>
        <w:t>Art. 2º</w:t>
      </w:r>
      <w:r>
        <w:rPr>
          <w:rFonts w:ascii="Arial" w:eastAsia="Arial" w:hAnsi="Arial" w:cs="Arial"/>
          <w:sz w:val="24"/>
        </w:rPr>
        <w:t xml:space="preserve"> Os servidores públicos com mais de 60 (sessenta) anos de idade, ou em quaisquer outros grupos de risco, ficam dispensados da prestação dos serviços presenciais, podendo, conforme disponibilidade técnica</w:t>
      </w:r>
      <w:proofErr w:type="gramStart"/>
      <w:r>
        <w:rPr>
          <w:rFonts w:ascii="Arial" w:eastAsia="Arial" w:hAnsi="Arial" w:cs="Arial"/>
          <w:sz w:val="24"/>
        </w:rPr>
        <w:t>, prestá-lo</w:t>
      </w:r>
      <w:proofErr w:type="gramEnd"/>
      <w:r>
        <w:rPr>
          <w:rFonts w:ascii="Arial" w:eastAsia="Arial" w:hAnsi="Arial" w:cs="Arial"/>
          <w:sz w:val="24"/>
        </w:rPr>
        <w:t xml:space="preserve"> através de regime excepcional de </w:t>
      </w:r>
      <w:proofErr w:type="spellStart"/>
      <w:r>
        <w:rPr>
          <w:rFonts w:ascii="Arial" w:eastAsia="Arial" w:hAnsi="Arial" w:cs="Arial"/>
          <w:sz w:val="24"/>
        </w:rPr>
        <w:t>teletrabalho</w:t>
      </w:r>
      <w:proofErr w:type="spellEnd"/>
      <w:r>
        <w:rPr>
          <w:rFonts w:ascii="Arial" w:eastAsia="Arial" w:hAnsi="Arial" w:cs="Arial"/>
          <w:sz w:val="24"/>
        </w:rPr>
        <w:t>.</w:t>
      </w:r>
    </w:p>
    <w:p w:rsidR="00FE6AF2" w:rsidRDefault="00FE6AF2">
      <w:pPr>
        <w:spacing w:before="72" w:after="0" w:line="240" w:lineRule="auto"/>
        <w:ind w:right="107" w:firstLine="1701"/>
        <w:jc w:val="both"/>
        <w:rPr>
          <w:rFonts w:ascii="Arial" w:eastAsia="Arial" w:hAnsi="Arial" w:cs="Arial"/>
          <w:sz w:val="24"/>
        </w:rPr>
      </w:pPr>
    </w:p>
    <w:p w:rsidR="007A65BF" w:rsidRDefault="00FE6AF2">
      <w:pPr>
        <w:spacing w:before="72" w:after="0" w:line="240" w:lineRule="auto"/>
        <w:ind w:right="107" w:firstLine="1701"/>
        <w:jc w:val="both"/>
        <w:rPr>
          <w:rFonts w:ascii="Arial" w:eastAsia="Arial" w:hAnsi="Arial" w:cs="Arial"/>
          <w:sz w:val="24"/>
        </w:rPr>
      </w:pPr>
      <w:r w:rsidRPr="00FE6AF2">
        <w:rPr>
          <w:rFonts w:ascii="Arial" w:eastAsia="Arial" w:hAnsi="Arial" w:cs="Arial"/>
          <w:b/>
          <w:sz w:val="24"/>
        </w:rPr>
        <w:t>Art. 3º</w:t>
      </w:r>
      <w:r w:rsidR="00BB3D89">
        <w:rPr>
          <w:rFonts w:ascii="Arial" w:eastAsia="Arial" w:hAnsi="Arial" w:cs="Arial"/>
          <w:b/>
          <w:sz w:val="24"/>
        </w:rPr>
        <w:t xml:space="preserve"> </w:t>
      </w:r>
      <w:r w:rsidR="00BB3D89">
        <w:rPr>
          <w:rFonts w:ascii="Arial" w:eastAsia="Arial" w:hAnsi="Arial" w:cs="Arial"/>
          <w:sz w:val="24"/>
        </w:rPr>
        <w:t xml:space="preserve">As medidas de prevenção e de enfrentamento á epidemia causada pelo novo </w:t>
      </w:r>
      <w:proofErr w:type="spellStart"/>
      <w:r w:rsidR="00BB3D89">
        <w:rPr>
          <w:rFonts w:ascii="Arial" w:eastAsia="Arial" w:hAnsi="Arial" w:cs="Arial"/>
          <w:sz w:val="24"/>
        </w:rPr>
        <w:t>coronavírus</w:t>
      </w:r>
      <w:proofErr w:type="spellEnd"/>
      <w:r w:rsidR="00BB3D89">
        <w:rPr>
          <w:rFonts w:ascii="Arial" w:eastAsia="Arial" w:hAnsi="Arial" w:cs="Arial"/>
          <w:sz w:val="24"/>
        </w:rPr>
        <w:t xml:space="preserve"> (COVID-19) de que trata a Lei Federal n.º 13. 979, de 06 de fevereiro de 2020, no âmbito do território municipal, observarão as normas do Sistema de Distanciamento Controlado estabelecidos pelo Decreto Estadual</w:t>
      </w:r>
      <w:r w:rsidR="007A65BF">
        <w:rPr>
          <w:rFonts w:ascii="Arial" w:eastAsia="Arial" w:hAnsi="Arial" w:cs="Arial"/>
          <w:sz w:val="24"/>
        </w:rPr>
        <w:t xml:space="preserve"> n.º 55.240 De 10 de Maio de 2020 e suas futuras alterações.</w:t>
      </w:r>
    </w:p>
    <w:p w:rsidR="007A65BF" w:rsidRDefault="007A65BF">
      <w:pPr>
        <w:spacing w:before="72" w:after="0" w:line="240" w:lineRule="auto"/>
        <w:ind w:right="107" w:firstLine="1701"/>
        <w:jc w:val="both"/>
        <w:rPr>
          <w:rFonts w:ascii="Arial" w:eastAsia="Arial" w:hAnsi="Arial" w:cs="Arial"/>
          <w:sz w:val="24"/>
        </w:rPr>
      </w:pPr>
    </w:p>
    <w:p w:rsidR="007A65BF" w:rsidRDefault="007A65BF">
      <w:pPr>
        <w:spacing w:before="72" w:after="0" w:line="240" w:lineRule="auto"/>
        <w:ind w:right="107" w:firstLine="1701"/>
        <w:jc w:val="both"/>
        <w:rPr>
          <w:rFonts w:ascii="Arial" w:eastAsia="Arial" w:hAnsi="Arial" w:cs="Arial"/>
          <w:sz w:val="24"/>
        </w:rPr>
      </w:pPr>
      <w:r w:rsidRPr="00C63A57">
        <w:rPr>
          <w:rFonts w:ascii="Arial" w:eastAsia="Arial" w:hAnsi="Arial" w:cs="Arial"/>
          <w:b/>
          <w:sz w:val="24"/>
        </w:rPr>
        <w:t>Art. 4º</w:t>
      </w:r>
      <w:r>
        <w:rPr>
          <w:rFonts w:ascii="Arial" w:eastAsia="Arial" w:hAnsi="Arial" w:cs="Arial"/>
          <w:sz w:val="24"/>
        </w:rPr>
        <w:t xml:space="preserve"> O Sistema de Distanciamento Controlado é o estabelecido pelo De</w:t>
      </w:r>
      <w:r w:rsidR="00AA4CD9">
        <w:rPr>
          <w:rFonts w:ascii="Arial" w:eastAsia="Arial" w:hAnsi="Arial" w:cs="Arial"/>
          <w:sz w:val="24"/>
        </w:rPr>
        <w:t>creto Estadual n.º 55.240 e 55.247</w:t>
      </w:r>
      <w:r>
        <w:rPr>
          <w:rFonts w:ascii="Arial" w:eastAsia="Arial" w:hAnsi="Arial" w:cs="Arial"/>
          <w:sz w:val="24"/>
        </w:rPr>
        <w:t xml:space="preserve"> do qual possui as seguintes Bandeiras: Amarela, Laranja, Vermelha e Preta.</w:t>
      </w:r>
    </w:p>
    <w:p w:rsidR="007A65BF" w:rsidRDefault="007A65BF">
      <w:pPr>
        <w:spacing w:before="72" w:after="0" w:line="240" w:lineRule="auto"/>
        <w:ind w:right="107" w:firstLine="1701"/>
        <w:jc w:val="both"/>
        <w:rPr>
          <w:rFonts w:ascii="Arial" w:eastAsia="Arial" w:hAnsi="Arial" w:cs="Arial"/>
          <w:sz w:val="24"/>
        </w:rPr>
      </w:pPr>
    </w:p>
    <w:p w:rsidR="007A65BF" w:rsidRDefault="007A65BF">
      <w:pPr>
        <w:spacing w:before="72" w:after="0" w:line="240" w:lineRule="auto"/>
        <w:ind w:right="107" w:firstLine="1701"/>
        <w:jc w:val="both"/>
        <w:rPr>
          <w:rFonts w:ascii="Arial" w:eastAsia="Arial" w:hAnsi="Arial" w:cs="Arial"/>
          <w:sz w:val="24"/>
        </w:rPr>
      </w:pPr>
      <w:r w:rsidRPr="00C63A57">
        <w:rPr>
          <w:rFonts w:ascii="Arial" w:eastAsia="Arial" w:hAnsi="Arial" w:cs="Arial"/>
          <w:b/>
          <w:sz w:val="24"/>
        </w:rPr>
        <w:t>Art. 5º</w:t>
      </w:r>
      <w:r>
        <w:rPr>
          <w:rFonts w:ascii="Arial" w:eastAsia="Arial" w:hAnsi="Arial" w:cs="Arial"/>
          <w:sz w:val="24"/>
        </w:rPr>
        <w:t xml:space="preserve"> A abertura do Comercio dependerá da Bandeira a ser Definida para a Região que pertence o Município de Lajeado do Bugre, pelos decretos a serem estabelecidos pelo Governo do Estado do Rio Grande do Sul semanalmente.</w:t>
      </w:r>
    </w:p>
    <w:p w:rsidR="007A65BF" w:rsidRDefault="007A65BF">
      <w:pPr>
        <w:spacing w:before="72" w:after="0" w:line="240" w:lineRule="auto"/>
        <w:ind w:right="107" w:firstLine="1701"/>
        <w:jc w:val="both"/>
        <w:rPr>
          <w:rFonts w:ascii="Arial" w:eastAsia="Arial" w:hAnsi="Arial" w:cs="Arial"/>
          <w:sz w:val="24"/>
        </w:rPr>
      </w:pPr>
    </w:p>
    <w:p w:rsidR="007A65BF" w:rsidRDefault="007A65BF">
      <w:pPr>
        <w:spacing w:before="72" w:after="0" w:line="240" w:lineRule="auto"/>
        <w:ind w:right="107" w:firstLine="1701"/>
        <w:jc w:val="both"/>
        <w:rPr>
          <w:rFonts w:ascii="Arial" w:eastAsia="Arial" w:hAnsi="Arial" w:cs="Arial"/>
          <w:sz w:val="24"/>
        </w:rPr>
      </w:pPr>
      <w:r w:rsidRPr="00C63A57">
        <w:rPr>
          <w:rFonts w:ascii="Arial" w:eastAsia="Arial" w:hAnsi="Arial" w:cs="Arial"/>
          <w:b/>
          <w:sz w:val="24"/>
        </w:rPr>
        <w:t>Art. 6º</w:t>
      </w:r>
      <w:r>
        <w:rPr>
          <w:rFonts w:ascii="Arial" w:eastAsia="Arial" w:hAnsi="Arial" w:cs="Arial"/>
          <w:sz w:val="24"/>
        </w:rPr>
        <w:t xml:space="preserve"> As medidas de prevenção e de enfrentamento á epidemia de COVID – 19</w:t>
      </w:r>
      <w:proofErr w:type="gramStart"/>
      <w:r>
        <w:rPr>
          <w:rFonts w:ascii="Arial" w:eastAsia="Arial" w:hAnsi="Arial" w:cs="Arial"/>
          <w:sz w:val="24"/>
        </w:rPr>
        <w:t>, estão</w:t>
      </w:r>
      <w:proofErr w:type="gramEnd"/>
      <w:r>
        <w:rPr>
          <w:rFonts w:ascii="Arial" w:eastAsia="Arial" w:hAnsi="Arial" w:cs="Arial"/>
          <w:sz w:val="24"/>
        </w:rPr>
        <w:t xml:space="preserve"> definidas no art. 11 do Decreto Estadual 55. </w:t>
      </w:r>
      <w:r>
        <w:rPr>
          <w:rFonts w:ascii="Arial" w:eastAsia="Arial" w:hAnsi="Arial" w:cs="Arial"/>
          <w:sz w:val="24"/>
        </w:rPr>
        <w:lastRenderedPageBreak/>
        <w:t>240,</w:t>
      </w:r>
      <w:proofErr w:type="gramStart"/>
      <w:r>
        <w:rPr>
          <w:rFonts w:ascii="Arial" w:eastAsia="Arial" w:hAnsi="Arial" w:cs="Arial"/>
          <w:sz w:val="24"/>
        </w:rPr>
        <w:t xml:space="preserve"> </w:t>
      </w:r>
      <w:r w:rsidR="00F81773">
        <w:rPr>
          <w:rFonts w:ascii="Arial" w:eastAsia="Arial" w:hAnsi="Arial" w:cs="Arial"/>
          <w:sz w:val="24"/>
        </w:rPr>
        <w:t xml:space="preserve"> </w:t>
      </w:r>
      <w:proofErr w:type="gramEnd"/>
      <w:r w:rsidR="00F81773">
        <w:rPr>
          <w:rFonts w:ascii="Arial" w:eastAsia="Arial" w:hAnsi="Arial" w:cs="Arial"/>
          <w:sz w:val="24"/>
        </w:rPr>
        <w:t>as medidas</w:t>
      </w:r>
      <w:r>
        <w:rPr>
          <w:rFonts w:ascii="Arial" w:eastAsia="Arial" w:hAnsi="Arial" w:cs="Arial"/>
          <w:sz w:val="24"/>
        </w:rPr>
        <w:t xml:space="preserve"> Permanentes </w:t>
      </w:r>
      <w:r w:rsidR="00F81773">
        <w:rPr>
          <w:rFonts w:ascii="Arial" w:eastAsia="Arial" w:hAnsi="Arial" w:cs="Arial"/>
          <w:sz w:val="24"/>
        </w:rPr>
        <w:t>estão</w:t>
      </w:r>
      <w:r>
        <w:rPr>
          <w:rFonts w:ascii="Arial" w:eastAsia="Arial" w:hAnsi="Arial" w:cs="Arial"/>
          <w:sz w:val="24"/>
        </w:rPr>
        <w:t xml:space="preserve"> estabelecidas no art. 12</w:t>
      </w:r>
      <w:r w:rsidR="00880B50">
        <w:rPr>
          <w:rFonts w:ascii="Arial" w:eastAsia="Arial" w:hAnsi="Arial" w:cs="Arial"/>
          <w:sz w:val="24"/>
        </w:rPr>
        <w:t xml:space="preserve">, 13 e 14 </w:t>
      </w:r>
      <w:r>
        <w:rPr>
          <w:rFonts w:ascii="Arial" w:eastAsia="Arial" w:hAnsi="Arial" w:cs="Arial"/>
          <w:sz w:val="24"/>
        </w:rPr>
        <w:t>do Decreto Estadual</w:t>
      </w:r>
      <w:r w:rsidR="00880B50">
        <w:rPr>
          <w:rFonts w:ascii="Arial" w:eastAsia="Arial" w:hAnsi="Arial" w:cs="Arial"/>
          <w:sz w:val="24"/>
        </w:rPr>
        <w:t>,</w:t>
      </w:r>
      <w:r>
        <w:rPr>
          <w:rFonts w:ascii="Arial" w:eastAsia="Arial" w:hAnsi="Arial" w:cs="Arial"/>
          <w:sz w:val="24"/>
        </w:rPr>
        <w:t xml:space="preserve"> e</w:t>
      </w:r>
      <w:r w:rsidR="00880B50">
        <w:rPr>
          <w:rFonts w:ascii="Arial" w:eastAsia="Arial" w:hAnsi="Arial" w:cs="Arial"/>
          <w:sz w:val="24"/>
        </w:rPr>
        <w:t xml:space="preserve"> as medidas segmentadas estão previstas no art. 19 do Decreto Estadual n.º 55.240 e mais as estabelecidas nos decretos municipais desde que não contrariem ao Decreto Estadual 55.240</w:t>
      </w:r>
      <w:r w:rsidR="00F93B3E">
        <w:rPr>
          <w:rFonts w:ascii="Arial" w:eastAsia="Arial" w:hAnsi="Arial" w:cs="Arial"/>
          <w:sz w:val="24"/>
        </w:rPr>
        <w:t xml:space="preserve"> e suas alterações</w:t>
      </w:r>
      <w:r w:rsidR="00880B50">
        <w:rPr>
          <w:rFonts w:ascii="Arial" w:eastAsia="Arial" w:hAnsi="Arial" w:cs="Arial"/>
          <w:sz w:val="24"/>
        </w:rPr>
        <w:t>.</w:t>
      </w:r>
    </w:p>
    <w:p w:rsidR="00880B50" w:rsidRDefault="00880B50">
      <w:pPr>
        <w:spacing w:before="72" w:after="0" w:line="240" w:lineRule="auto"/>
        <w:ind w:right="107" w:firstLine="1701"/>
        <w:jc w:val="both"/>
        <w:rPr>
          <w:rFonts w:ascii="Arial" w:eastAsia="Arial" w:hAnsi="Arial" w:cs="Arial"/>
          <w:sz w:val="24"/>
        </w:rPr>
      </w:pPr>
    </w:p>
    <w:p w:rsidR="00880B50" w:rsidRDefault="00F81773">
      <w:pPr>
        <w:spacing w:before="72" w:after="0" w:line="240" w:lineRule="auto"/>
        <w:ind w:right="107" w:firstLine="1701"/>
        <w:jc w:val="both"/>
        <w:rPr>
          <w:rFonts w:ascii="Arial" w:eastAsia="Arial" w:hAnsi="Arial" w:cs="Arial"/>
          <w:sz w:val="24"/>
        </w:rPr>
      </w:pPr>
      <w:r w:rsidRPr="00C63A57">
        <w:rPr>
          <w:rFonts w:ascii="Arial" w:eastAsia="Arial" w:hAnsi="Arial" w:cs="Arial"/>
          <w:b/>
          <w:sz w:val="24"/>
        </w:rPr>
        <w:t>Art. 7º</w:t>
      </w:r>
      <w:r>
        <w:rPr>
          <w:rFonts w:ascii="Arial" w:eastAsia="Arial" w:hAnsi="Arial" w:cs="Arial"/>
          <w:sz w:val="24"/>
        </w:rPr>
        <w:t xml:space="preserve"> - </w:t>
      </w:r>
      <w:r w:rsidR="004D3FE8">
        <w:rPr>
          <w:rFonts w:ascii="Arial" w:eastAsia="Arial" w:hAnsi="Arial" w:cs="Arial"/>
          <w:sz w:val="24"/>
        </w:rPr>
        <w:t>O Município de Lajeado do Bugre, conforme Decreto Estadual está classificado como Bandeira Laranja, assim os comércios existentes no Município estão relacionados no Anexo I, dispondo quais os comércios que podem ficar aberto ou fechado, conforme o Controle de Distanciamento Social implantado pelo Estado do Rio Grande do Sul.</w:t>
      </w:r>
    </w:p>
    <w:p w:rsidR="00F81773" w:rsidRDefault="00F81773">
      <w:pPr>
        <w:spacing w:before="72" w:after="0" w:line="240" w:lineRule="auto"/>
        <w:ind w:right="107" w:firstLine="1701"/>
        <w:jc w:val="both"/>
        <w:rPr>
          <w:rFonts w:ascii="Arial" w:eastAsia="Arial" w:hAnsi="Arial" w:cs="Arial"/>
          <w:sz w:val="24"/>
        </w:rPr>
      </w:pPr>
    </w:p>
    <w:p w:rsidR="00F81773" w:rsidRDefault="00F81773">
      <w:pPr>
        <w:spacing w:before="72" w:after="0" w:line="240" w:lineRule="auto"/>
        <w:ind w:right="107" w:firstLine="1701"/>
        <w:jc w:val="both"/>
        <w:rPr>
          <w:rFonts w:ascii="Arial" w:eastAsia="Arial" w:hAnsi="Arial" w:cs="Arial"/>
          <w:sz w:val="24"/>
        </w:rPr>
      </w:pPr>
      <w:r w:rsidRPr="00C63A57">
        <w:rPr>
          <w:rFonts w:ascii="Arial" w:eastAsia="Arial" w:hAnsi="Arial" w:cs="Arial"/>
          <w:b/>
          <w:sz w:val="24"/>
        </w:rPr>
        <w:t>Art.</w:t>
      </w:r>
      <w:r w:rsidR="004D3FE8" w:rsidRPr="00C63A57">
        <w:rPr>
          <w:rFonts w:ascii="Arial" w:eastAsia="Arial" w:hAnsi="Arial" w:cs="Arial"/>
          <w:b/>
          <w:sz w:val="24"/>
        </w:rPr>
        <w:t xml:space="preserve"> 8º</w:t>
      </w:r>
      <w:r w:rsidR="004D3FE8">
        <w:rPr>
          <w:rFonts w:ascii="Arial" w:eastAsia="Arial" w:hAnsi="Arial" w:cs="Arial"/>
          <w:sz w:val="24"/>
        </w:rPr>
        <w:t xml:space="preserve"> </w:t>
      </w:r>
      <w:r>
        <w:rPr>
          <w:rFonts w:ascii="Arial" w:eastAsia="Arial" w:hAnsi="Arial" w:cs="Arial"/>
          <w:sz w:val="24"/>
        </w:rPr>
        <w:t xml:space="preserve">– Os estabelecimentos comerciais deverão fixar horários ou setores exclusivos para atender os clientes com idade igual ou superior a sessenta anos e aqueles de grupos de risco, conforme </w:t>
      </w:r>
      <w:proofErr w:type="spellStart"/>
      <w:r>
        <w:rPr>
          <w:rFonts w:ascii="Arial" w:eastAsia="Arial" w:hAnsi="Arial" w:cs="Arial"/>
          <w:sz w:val="24"/>
        </w:rPr>
        <w:t>autodeclaração</w:t>
      </w:r>
      <w:proofErr w:type="spellEnd"/>
      <w:r>
        <w:rPr>
          <w:rFonts w:ascii="Arial" w:eastAsia="Arial" w:hAnsi="Arial" w:cs="Arial"/>
          <w:sz w:val="24"/>
        </w:rPr>
        <w:t xml:space="preserve">, evitando ao máximo a exposição ao contágio pelo COVID -19 (novo </w:t>
      </w:r>
      <w:proofErr w:type="spellStart"/>
      <w:r>
        <w:rPr>
          <w:rFonts w:ascii="Arial" w:eastAsia="Arial" w:hAnsi="Arial" w:cs="Arial"/>
          <w:sz w:val="24"/>
        </w:rPr>
        <w:t>coronavirus</w:t>
      </w:r>
      <w:proofErr w:type="spellEnd"/>
      <w:r>
        <w:rPr>
          <w:rFonts w:ascii="Arial" w:eastAsia="Arial" w:hAnsi="Arial" w:cs="Arial"/>
          <w:sz w:val="24"/>
        </w:rPr>
        <w:t>).</w:t>
      </w:r>
    </w:p>
    <w:p w:rsidR="00F81773" w:rsidRDefault="00F81773">
      <w:pPr>
        <w:spacing w:before="72" w:after="0" w:line="240" w:lineRule="auto"/>
        <w:ind w:right="107" w:firstLine="1701"/>
        <w:jc w:val="both"/>
        <w:rPr>
          <w:rFonts w:ascii="Arial" w:eastAsia="Arial" w:hAnsi="Arial" w:cs="Arial"/>
          <w:sz w:val="24"/>
        </w:rPr>
      </w:pPr>
    </w:p>
    <w:p w:rsidR="00F81773" w:rsidRDefault="00F81773">
      <w:pPr>
        <w:spacing w:before="72" w:after="0" w:line="240" w:lineRule="auto"/>
        <w:ind w:right="107" w:firstLine="1701"/>
        <w:jc w:val="both"/>
        <w:rPr>
          <w:rFonts w:ascii="Arial" w:eastAsia="Arial" w:hAnsi="Arial" w:cs="Arial"/>
          <w:sz w:val="24"/>
        </w:rPr>
      </w:pPr>
      <w:r w:rsidRPr="00C63A57">
        <w:rPr>
          <w:rFonts w:ascii="Arial" w:eastAsia="Arial" w:hAnsi="Arial" w:cs="Arial"/>
          <w:b/>
          <w:sz w:val="24"/>
        </w:rPr>
        <w:t>Art.</w:t>
      </w:r>
      <w:r w:rsidR="004D3FE8" w:rsidRPr="00C63A57">
        <w:rPr>
          <w:rFonts w:ascii="Arial" w:eastAsia="Arial" w:hAnsi="Arial" w:cs="Arial"/>
          <w:b/>
          <w:sz w:val="24"/>
        </w:rPr>
        <w:t xml:space="preserve"> 9º</w:t>
      </w:r>
      <w:r>
        <w:rPr>
          <w:rFonts w:ascii="Arial" w:eastAsia="Arial" w:hAnsi="Arial" w:cs="Arial"/>
          <w:sz w:val="24"/>
        </w:rPr>
        <w:t>- Os estabelecimentos comerciais ou industriais situados no território municipal somente poderão ter o seu funcionamento ou a sua abertura para atendimento ao publico autorizados se atenderem, cumulativamente:</w:t>
      </w:r>
    </w:p>
    <w:p w:rsidR="00F81773" w:rsidRDefault="00F81773">
      <w:pPr>
        <w:spacing w:before="72" w:after="0" w:line="240" w:lineRule="auto"/>
        <w:ind w:right="107" w:firstLine="1701"/>
        <w:jc w:val="both"/>
        <w:rPr>
          <w:rFonts w:ascii="Arial" w:eastAsia="Arial" w:hAnsi="Arial" w:cs="Arial"/>
          <w:sz w:val="24"/>
        </w:rPr>
      </w:pPr>
      <w:r w:rsidRPr="00482F9A">
        <w:rPr>
          <w:rFonts w:ascii="Arial" w:eastAsia="Arial" w:hAnsi="Arial" w:cs="Arial"/>
          <w:b/>
          <w:sz w:val="24"/>
        </w:rPr>
        <w:t>I –</w:t>
      </w:r>
      <w:r>
        <w:rPr>
          <w:rFonts w:ascii="Arial" w:eastAsia="Arial" w:hAnsi="Arial" w:cs="Arial"/>
          <w:sz w:val="24"/>
        </w:rPr>
        <w:t xml:space="preserve"> as medidas sanitárias permanentes de que trata </w:t>
      </w:r>
      <w:r w:rsidR="004D3FE8">
        <w:rPr>
          <w:rFonts w:ascii="Arial" w:eastAsia="Arial" w:hAnsi="Arial" w:cs="Arial"/>
          <w:sz w:val="24"/>
        </w:rPr>
        <w:t>o Decreto Estadual 55.240;</w:t>
      </w:r>
    </w:p>
    <w:p w:rsidR="004D3FE8" w:rsidRDefault="004D3FE8">
      <w:pPr>
        <w:spacing w:before="72" w:after="0" w:line="240" w:lineRule="auto"/>
        <w:ind w:right="107" w:firstLine="1701"/>
        <w:jc w:val="both"/>
        <w:rPr>
          <w:rFonts w:ascii="Arial" w:eastAsia="Arial" w:hAnsi="Arial" w:cs="Arial"/>
          <w:sz w:val="24"/>
        </w:rPr>
      </w:pPr>
      <w:r w:rsidRPr="00482F9A">
        <w:rPr>
          <w:rFonts w:ascii="Arial" w:eastAsia="Arial" w:hAnsi="Arial" w:cs="Arial"/>
          <w:b/>
          <w:sz w:val="24"/>
        </w:rPr>
        <w:t>II –</w:t>
      </w:r>
      <w:r>
        <w:rPr>
          <w:rFonts w:ascii="Arial" w:eastAsia="Arial" w:hAnsi="Arial" w:cs="Arial"/>
          <w:sz w:val="24"/>
        </w:rPr>
        <w:t xml:space="preserve"> as medidas sanitárias segmentadas vigentes para a Região em que </w:t>
      </w:r>
      <w:proofErr w:type="gramStart"/>
      <w:r>
        <w:rPr>
          <w:rFonts w:ascii="Arial" w:eastAsia="Arial" w:hAnsi="Arial" w:cs="Arial"/>
          <w:sz w:val="24"/>
        </w:rPr>
        <w:t>esta situado</w:t>
      </w:r>
      <w:proofErr w:type="gramEnd"/>
      <w:r>
        <w:rPr>
          <w:rFonts w:ascii="Arial" w:eastAsia="Arial" w:hAnsi="Arial" w:cs="Arial"/>
          <w:sz w:val="24"/>
        </w:rPr>
        <w:t xml:space="preserve"> o Município de Lajeado do Bugre;</w:t>
      </w:r>
    </w:p>
    <w:p w:rsidR="004D3FE8" w:rsidRDefault="004D3FE8">
      <w:pPr>
        <w:spacing w:before="72" w:after="0" w:line="240" w:lineRule="auto"/>
        <w:ind w:right="107" w:firstLine="1701"/>
        <w:jc w:val="both"/>
        <w:rPr>
          <w:rFonts w:ascii="Arial" w:eastAsia="Arial" w:hAnsi="Arial" w:cs="Arial"/>
          <w:sz w:val="24"/>
        </w:rPr>
      </w:pPr>
      <w:r w:rsidRPr="00482F9A">
        <w:rPr>
          <w:rFonts w:ascii="Arial" w:eastAsia="Arial" w:hAnsi="Arial" w:cs="Arial"/>
          <w:b/>
          <w:sz w:val="24"/>
        </w:rPr>
        <w:t>III –</w:t>
      </w:r>
      <w:r>
        <w:rPr>
          <w:rFonts w:ascii="Arial" w:eastAsia="Arial" w:hAnsi="Arial" w:cs="Arial"/>
          <w:sz w:val="24"/>
        </w:rPr>
        <w:t xml:space="preserve"> </w:t>
      </w:r>
      <w:proofErr w:type="gramStart"/>
      <w:r>
        <w:rPr>
          <w:rFonts w:ascii="Arial" w:eastAsia="Arial" w:hAnsi="Arial" w:cs="Arial"/>
          <w:sz w:val="24"/>
        </w:rPr>
        <w:t>as normas especificas</w:t>
      </w:r>
      <w:proofErr w:type="gramEnd"/>
      <w:r>
        <w:rPr>
          <w:rFonts w:ascii="Arial" w:eastAsia="Arial" w:hAnsi="Arial" w:cs="Arial"/>
          <w:sz w:val="24"/>
        </w:rPr>
        <w:t xml:space="preserve"> estabelecidas nas Portarias da Secretária Estadual de </w:t>
      </w:r>
      <w:proofErr w:type="spellStart"/>
      <w:r>
        <w:rPr>
          <w:rFonts w:ascii="Arial" w:eastAsia="Arial" w:hAnsi="Arial" w:cs="Arial"/>
          <w:sz w:val="24"/>
        </w:rPr>
        <w:t>Saude</w:t>
      </w:r>
      <w:proofErr w:type="spellEnd"/>
      <w:r>
        <w:rPr>
          <w:rFonts w:ascii="Arial" w:eastAsia="Arial" w:hAnsi="Arial" w:cs="Arial"/>
          <w:sz w:val="24"/>
        </w:rPr>
        <w:t>;</w:t>
      </w:r>
    </w:p>
    <w:p w:rsidR="004D3FE8" w:rsidRDefault="004D3FE8">
      <w:pPr>
        <w:spacing w:before="72" w:after="0" w:line="240" w:lineRule="auto"/>
        <w:ind w:right="107" w:firstLine="1701"/>
        <w:jc w:val="both"/>
        <w:rPr>
          <w:rFonts w:ascii="Arial" w:eastAsia="Arial" w:hAnsi="Arial" w:cs="Arial"/>
          <w:sz w:val="24"/>
        </w:rPr>
      </w:pPr>
      <w:r w:rsidRPr="00482F9A">
        <w:rPr>
          <w:rFonts w:ascii="Arial" w:eastAsia="Arial" w:hAnsi="Arial" w:cs="Arial"/>
          <w:b/>
          <w:sz w:val="24"/>
        </w:rPr>
        <w:t>IV -</w:t>
      </w:r>
      <w:proofErr w:type="gramStart"/>
      <w:r>
        <w:rPr>
          <w:rFonts w:ascii="Arial" w:eastAsia="Arial" w:hAnsi="Arial" w:cs="Arial"/>
          <w:sz w:val="24"/>
        </w:rPr>
        <w:t xml:space="preserve">  </w:t>
      </w:r>
      <w:proofErr w:type="gramEnd"/>
      <w:r>
        <w:rPr>
          <w:rFonts w:ascii="Arial" w:eastAsia="Arial" w:hAnsi="Arial" w:cs="Arial"/>
          <w:sz w:val="24"/>
        </w:rPr>
        <w:t>as respectivas normas municipais vigentes, que não contrariem os Decretos Estaduais.</w:t>
      </w:r>
    </w:p>
    <w:p w:rsidR="00F81773" w:rsidRDefault="00F81773">
      <w:pPr>
        <w:spacing w:before="72" w:after="0" w:line="240" w:lineRule="auto"/>
        <w:ind w:right="107" w:firstLine="1701"/>
        <w:jc w:val="both"/>
        <w:rPr>
          <w:rFonts w:ascii="Arial" w:eastAsia="Arial" w:hAnsi="Arial" w:cs="Arial"/>
          <w:sz w:val="24"/>
        </w:rPr>
      </w:pPr>
    </w:p>
    <w:p w:rsidR="004D3FE8" w:rsidRDefault="004D3FE8">
      <w:pPr>
        <w:spacing w:before="72" w:after="0" w:line="240" w:lineRule="auto"/>
        <w:ind w:right="107" w:firstLine="1701"/>
        <w:jc w:val="both"/>
        <w:rPr>
          <w:rFonts w:ascii="Arial" w:eastAsia="Arial" w:hAnsi="Arial" w:cs="Arial"/>
          <w:sz w:val="24"/>
        </w:rPr>
      </w:pPr>
      <w:r w:rsidRPr="00C63A57">
        <w:rPr>
          <w:rFonts w:ascii="Arial" w:eastAsia="Arial" w:hAnsi="Arial" w:cs="Arial"/>
          <w:b/>
          <w:sz w:val="24"/>
        </w:rPr>
        <w:t>Art. 10 º</w:t>
      </w:r>
      <w:r w:rsidR="00232326">
        <w:rPr>
          <w:rFonts w:ascii="Arial" w:eastAsia="Arial" w:hAnsi="Arial" w:cs="Arial"/>
          <w:sz w:val="24"/>
        </w:rPr>
        <w:t xml:space="preserve"> </w:t>
      </w:r>
      <w:r w:rsidR="00C63A57">
        <w:rPr>
          <w:rFonts w:ascii="Arial" w:eastAsia="Arial" w:hAnsi="Arial" w:cs="Arial"/>
          <w:sz w:val="24"/>
        </w:rPr>
        <w:t>O Comercio local deverá fazer o controle de acesso de todas as pessoas que acessarem seus recintos, conforme dispõe o Anexo II deste Decreto, com a anotação</w:t>
      </w:r>
      <w:r w:rsidR="00C63A57">
        <w:rPr>
          <w:rFonts w:ascii="Arial" w:eastAsia="Arial" w:hAnsi="Arial" w:cs="Arial"/>
          <w:b/>
          <w:sz w:val="24"/>
        </w:rPr>
        <w:t xml:space="preserve"> data, nome, endereço e telefone, </w:t>
      </w:r>
      <w:r w:rsidR="00C63A57">
        <w:rPr>
          <w:rFonts w:ascii="Arial" w:eastAsia="Arial" w:hAnsi="Arial" w:cs="Arial"/>
          <w:sz w:val="24"/>
        </w:rPr>
        <w:t>a fim de haver o controle de acessos das pessoas ao comércio com a prevenção do COVID -19.</w:t>
      </w:r>
    </w:p>
    <w:p w:rsidR="00C63A57" w:rsidRDefault="00C63A57">
      <w:pPr>
        <w:spacing w:before="72" w:after="0" w:line="240" w:lineRule="auto"/>
        <w:ind w:right="107" w:firstLine="1701"/>
        <w:jc w:val="both"/>
        <w:rPr>
          <w:rFonts w:ascii="Arial" w:eastAsia="Arial" w:hAnsi="Arial" w:cs="Arial"/>
          <w:sz w:val="24"/>
        </w:rPr>
      </w:pPr>
      <w:r w:rsidRPr="00482F9A">
        <w:rPr>
          <w:rFonts w:ascii="Arial" w:eastAsia="Arial" w:hAnsi="Arial" w:cs="Arial"/>
          <w:b/>
          <w:sz w:val="24"/>
        </w:rPr>
        <w:t>§ 1º -</w:t>
      </w:r>
      <w:r>
        <w:rPr>
          <w:rFonts w:ascii="Arial" w:eastAsia="Arial" w:hAnsi="Arial" w:cs="Arial"/>
          <w:sz w:val="24"/>
        </w:rPr>
        <w:t xml:space="preserve"> O Poder Executivo, deverá encaminhar a</w:t>
      </w:r>
      <w:proofErr w:type="gramStart"/>
      <w:r>
        <w:rPr>
          <w:rFonts w:ascii="Arial" w:eastAsia="Arial" w:hAnsi="Arial" w:cs="Arial"/>
          <w:sz w:val="24"/>
        </w:rPr>
        <w:t xml:space="preserve">  </w:t>
      </w:r>
      <w:proofErr w:type="gramEnd"/>
      <w:r>
        <w:rPr>
          <w:rFonts w:ascii="Arial" w:eastAsia="Arial" w:hAnsi="Arial" w:cs="Arial"/>
          <w:sz w:val="24"/>
        </w:rPr>
        <w:t>todo comercio local o presente Anexo II, para fins de controle.</w:t>
      </w:r>
    </w:p>
    <w:p w:rsidR="00C63A57" w:rsidRDefault="00C63A57">
      <w:pPr>
        <w:spacing w:before="72" w:after="0" w:line="240" w:lineRule="auto"/>
        <w:ind w:right="107" w:firstLine="1701"/>
        <w:jc w:val="both"/>
        <w:rPr>
          <w:rFonts w:ascii="Arial" w:eastAsia="Arial" w:hAnsi="Arial" w:cs="Arial"/>
          <w:sz w:val="24"/>
        </w:rPr>
      </w:pPr>
    </w:p>
    <w:p w:rsidR="00C63A57" w:rsidRDefault="00C63A57">
      <w:pPr>
        <w:spacing w:before="72" w:after="0" w:line="240" w:lineRule="auto"/>
        <w:ind w:right="107" w:firstLine="1701"/>
        <w:jc w:val="both"/>
        <w:rPr>
          <w:rFonts w:ascii="Arial" w:eastAsia="Arial" w:hAnsi="Arial" w:cs="Arial"/>
          <w:sz w:val="24"/>
        </w:rPr>
      </w:pPr>
      <w:r w:rsidRPr="00482F9A">
        <w:rPr>
          <w:rFonts w:ascii="Arial" w:eastAsia="Arial" w:hAnsi="Arial" w:cs="Arial"/>
          <w:b/>
          <w:sz w:val="24"/>
        </w:rPr>
        <w:t>§ 2º -</w:t>
      </w:r>
      <w:r>
        <w:rPr>
          <w:rFonts w:ascii="Arial" w:eastAsia="Arial" w:hAnsi="Arial" w:cs="Arial"/>
          <w:sz w:val="24"/>
        </w:rPr>
        <w:t xml:space="preserve"> A Secretária da Saúde ou o Comitê de Enfrentamento ao </w:t>
      </w:r>
      <w:proofErr w:type="spellStart"/>
      <w:r>
        <w:rPr>
          <w:rFonts w:ascii="Arial" w:eastAsia="Arial" w:hAnsi="Arial" w:cs="Arial"/>
          <w:sz w:val="24"/>
        </w:rPr>
        <w:t>Covid</w:t>
      </w:r>
      <w:proofErr w:type="spellEnd"/>
      <w:r>
        <w:rPr>
          <w:rFonts w:ascii="Arial" w:eastAsia="Arial" w:hAnsi="Arial" w:cs="Arial"/>
          <w:sz w:val="24"/>
        </w:rPr>
        <w:t xml:space="preserve"> -19, poderá requer ou solicitar o Anexo II do Comercio a qualquer momento.</w:t>
      </w:r>
    </w:p>
    <w:p w:rsidR="00C63A57" w:rsidRPr="00C63A57" w:rsidRDefault="00C63A57">
      <w:pPr>
        <w:spacing w:before="72" w:after="0" w:line="240" w:lineRule="auto"/>
        <w:ind w:right="107" w:firstLine="1701"/>
        <w:jc w:val="both"/>
        <w:rPr>
          <w:rFonts w:ascii="Arial" w:eastAsia="Arial" w:hAnsi="Arial" w:cs="Arial"/>
          <w:sz w:val="24"/>
        </w:rPr>
      </w:pPr>
    </w:p>
    <w:p w:rsidR="001C3C31" w:rsidRDefault="004D3FE8">
      <w:pPr>
        <w:spacing w:after="0" w:line="240" w:lineRule="auto"/>
        <w:ind w:right="106" w:firstLine="1701"/>
        <w:jc w:val="both"/>
        <w:rPr>
          <w:rFonts w:ascii="Arial" w:eastAsia="Arial" w:hAnsi="Arial" w:cs="Arial"/>
          <w:sz w:val="24"/>
        </w:rPr>
      </w:pPr>
      <w:r>
        <w:rPr>
          <w:rFonts w:ascii="Arial" w:eastAsia="Arial" w:hAnsi="Arial" w:cs="Arial"/>
          <w:b/>
          <w:sz w:val="24"/>
        </w:rPr>
        <w:lastRenderedPageBreak/>
        <w:t>Art. 11</w:t>
      </w:r>
      <w:r w:rsidR="00E525BD">
        <w:rPr>
          <w:rFonts w:ascii="Arial" w:eastAsia="Arial" w:hAnsi="Arial" w:cs="Arial"/>
          <w:b/>
          <w:sz w:val="24"/>
        </w:rPr>
        <w:t xml:space="preserve">º </w:t>
      </w:r>
      <w:r w:rsidR="00E525BD">
        <w:rPr>
          <w:rFonts w:ascii="Arial" w:eastAsia="Arial" w:hAnsi="Arial" w:cs="Arial"/>
          <w:sz w:val="24"/>
        </w:rPr>
        <w:t xml:space="preserve">Este Decreto entra em </w:t>
      </w:r>
      <w:r w:rsidR="007229E3">
        <w:rPr>
          <w:rFonts w:ascii="Arial" w:eastAsia="Arial" w:hAnsi="Arial" w:cs="Arial"/>
          <w:sz w:val="24"/>
        </w:rPr>
        <w:t>vigor na data de sua publicação</w:t>
      </w:r>
      <w:r w:rsidR="00E525BD">
        <w:rPr>
          <w:rFonts w:ascii="Arial" w:eastAsia="Arial" w:hAnsi="Arial" w:cs="Arial"/>
          <w:sz w:val="24"/>
        </w:rPr>
        <w:t>.</w:t>
      </w:r>
    </w:p>
    <w:p w:rsidR="001C3C31" w:rsidRDefault="001C3C31">
      <w:pPr>
        <w:spacing w:after="0" w:line="240" w:lineRule="auto"/>
        <w:ind w:right="106" w:firstLine="1701"/>
        <w:jc w:val="both"/>
        <w:rPr>
          <w:rFonts w:ascii="Arial" w:eastAsia="Arial" w:hAnsi="Arial" w:cs="Arial"/>
          <w:sz w:val="24"/>
        </w:rPr>
      </w:pPr>
    </w:p>
    <w:p w:rsidR="001C3C31" w:rsidRDefault="00E525BD">
      <w:pPr>
        <w:spacing w:after="0" w:line="240" w:lineRule="auto"/>
        <w:ind w:firstLine="1701"/>
        <w:jc w:val="both"/>
        <w:rPr>
          <w:rFonts w:ascii="Arial" w:eastAsia="Arial" w:hAnsi="Arial" w:cs="Arial"/>
          <w:b/>
          <w:sz w:val="24"/>
        </w:rPr>
      </w:pPr>
      <w:r>
        <w:rPr>
          <w:rFonts w:ascii="Arial" w:eastAsia="Arial" w:hAnsi="Arial" w:cs="Arial"/>
          <w:b/>
          <w:sz w:val="24"/>
        </w:rPr>
        <w:t xml:space="preserve">GABINETE DO PREFEITO MUNICIPAL DE LAJEADO DO BUGRE, EM </w:t>
      </w:r>
      <w:r w:rsidR="007229E3">
        <w:rPr>
          <w:rFonts w:ascii="Arial" w:eastAsia="Arial" w:hAnsi="Arial" w:cs="Arial"/>
          <w:b/>
          <w:sz w:val="24"/>
        </w:rPr>
        <w:t>19</w:t>
      </w:r>
      <w:r>
        <w:rPr>
          <w:rFonts w:ascii="Arial" w:eastAsia="Arial" w:hAnsi="Arial" w:cs="Arial"/>
          <w:b/>
          <w:sz w:val="24"/>
        </w:rPr>
        <w:t xml:space="preserve"> DE </w:t>
      </w:r>
      <w:r w:rsidR="007C3EA4">
        <w:rPr>
          <w:rFonts w:ascii="Arial" w:eastAsia="Arial" w:hAnsi="Arial" w:cs="Arial"/>
          <w:b/>
          <w:sz w:val="24"/>
        </w:rPr>
        <w:t>MAIO</w:t>
      </w:r>
      <w:r>
        <w:rPr>
          <w:rFonts w:ascii="Arial" w:eastAsia="Arial" w:hAnsi="Arial" w:cs="Arial"/>
          <w:b/>
          <w:sz w:val="24"/>
        </w:rPr>
        <w:t xml:space="preserve"> DE 2020.</w:t>
      </w:r>
    </w:p>
    <w:p w:rsidR="001C3C31" w:rsidRDefault="001C3C31">
      <w:pPr>
        <w:spacing w:after="240" w:line="240" w:lineRule="auto"/>
        <w:ind w:firstLine="1701"/>
        <w:jc w:val="both"/>
        <w:rPr>
          <w:rFonts w:ascii="Arial" w:eastAsia="Arial" w:hAnsi="Arial" w:cs="Arial"/>
          <w:sz w:val="24"/>
        </w:rPr>
      </w:pPr>
    </w:p>
    <w:p w:rsidR="001C3C31" w:rsidRDefault="001C3C31">
      <w:pPr>
        <w:spacing w:after="240" w:line="240" w:lineRule="auto"/>
        <w:ind w:firstLine="1701"/>
        <w:jc w:val="both"/>
        <w:rPr>
          <w:rFonts w:ascii="Arial" w:eastAsia="Arial" w:hAnsi="Arial" w:cs="Arial"/>
          <w:sz w:val="24"/>
        </w:rPr>
      </w:pPr>
    </w:p>
    <w:p w:rsidR="001C3C31" w:rsidRDefault="00E525BD">
      <w:pPr>
        <w:spacing w:after="0" w:line="240" w:lineRule="auto"/>
        <w:jc w:val="center"/>
        <w:rPr>
          <w:rFonts w:ascii="Arial" w:eastAsia="Arial" w:hAnsi="Arial" w:cs="Arial"/>
          <w:b/>
          <w:sz w:val="24"/>
        </w:rPr>
      </w:pPr>
      <w:r>
        <w:rPr>
          <w:rFonts w:ascii="Arial" w:eastAsia="Arial" w:hAnsi="Arial" w:cs="Arial"/>
          <w:b/>
          <w:sz w:val="24"/>
        </w:rPr>
        <w:t>ROBERTO MACIEL SANTOS</w:t>
      </w:r>
    </w:p>
    <w:p w:rsidR="001C3C31" w:rsidRDefault="00E525BD">
      <w:pPr>
        <w:spacing w:after="240" w:line="240" w:lineRule="auto"/>
        <w:jc w:val="center"/>
        <w:rPr>
          <w:rFonts w:ascii="Arial" w:eastAsia="Arial" w:hAnsi="Arial" w:cs="Arial"/>
          <w:sz w:val="24"/>
        </w:rPr>
      </w:pPr>
      <w:r>
        <w:rPr>
          <w:rFonts w:ascii="Arial" w:eastAsia="Arial" w:hAnsi="Arial" w:cs="Arial"/>
          <w:sz w:val="24"/>
        </w:rPr>
        <w:t>Prefeito Municipal</w:t>
      </w:r>
    </w:p>
    <w:p w:rsidR="001C3C31" w:rsidRDefault="001C3C31">
      <w:pPr>
        <w:spacing w:after="0" w:line="240" w:lineRule="auto"/>
        <w:jc w:val="center"/>
        <w:rPr>
          <w:rFonts w:ascii="Arial" w:eastAsia="Arial" w:hAnsi="Arial" w:cs="Arial"/>
          <w:b/>
          <w:sz w:val="24"/>
        </w:rPr>
      </w:pPr>
    </w:p>
    <w:p w:rsidR="001C3C31" w:rsidRDefault="00E525BD">
      <w:pPr>
        <w:spacing w:after="0" w:line="240" w:lineRule="auto"/>
        <w:jc w:val="center"/>
        <w:rPr>
          <w:rFonts w:ascii="Arial" w:eastAsia="Arial" w:hAnsi="Arial" w:cs="Arial"/>
          <w:b/>
          <w:sz w:val="24"/>
        </w:rPr>
      </w:pPr>
      <w:r>
        <w:rPr>
          <w:rFonts w:ascii="Arial" w:eastAsia="Arial" w:hAnsi="Arial" w:cs="Arial"/>
          <w:b/>
          <w:sz w:val="24"/>
        </w:rPr>
        <w:t>MILTON ARDENGHY SCHOENARDIE</w:t>
      </w:r>
    </w:p>
    <w:p w:rsidR="001C3C31" w:rsidRDefault="00E525BD">
      <w:pPr>
        <w:spacing w:after="0" w:line="240" w:lineRule="auto"/>
        <w:jc w:val="center"/>
        <w:rPr>
          <w:rFonts w:ascii="Arial" w:eastAsia="Arial" w:hAnsi="Arial" w:cs="Arial"/>
          <w:sz w:val="24"/>
        </w:rPr>
      </w:pPr>
      <w:r>
        <w:rPr>
          <w:rFonts w:ascii="Arial" w:eastAsia="Arial" w:hAnsi="Arial" w:cs="Arial"/>
          <w:sz w:val="24"/>
        </w:rPr>
        <w:t>Assessor Jurídico</w:t>
      </w:r>
    </w:p>
    <w:p w:rsidR="001C3C31" w:rsidRDefault="001C3C31">
      <w:pPr>
        <w:spacing w:after="240" w:line="240" w:lineRule="auto"/>
        <w:jc w:val="both"/>
        <w:rPr>
          <w:rFonts w:ascii="Arial" w:eastAsia="Arial" w:hAnsi="Arial" w:cs="Arial"/>
          <w:sz w:val="24"/>
        </w:rPr>
      </w:pPr>
    </w:p>
    <w:p w:rsidR="001C3C31" w:rsidRDefault="00E525BD">
      <w:pPr>
        <w:spacing w:after="240" w:line="240" w:lineRule="auto"/>
        <w:jc w:val="both"/>
        <w:rPr>
          <w:rFonts w:ascii="Arial" w:eastAsia="Arial" w:hAnsi="Arial" w:cs="Arial"/>
          <w:sz w:val="24"/>
        </w:rPr>
      </w:pPr>
      <w:r>
        <w:rPr>
          <w:rFonts w:ascii="Arial" w:eastAsia="Arial" w:hAnsi="Arial" w:cs="Arial"/>
          <w:sz w:val="24"/>
        </w:rPr>
        <w:t>Registre-se e Publique-se.</w:t>
      </w:r>
    </w:p>
    <w:p w:rsidR="001C3C31" w:rsidRDefault="001C3C31">
      <w:pPr>
        <w:spacing w:after="240" w:line="240" w:lineRule="auto"/>
        <w:ind w:firstLine="1701"/>
        <w:jc w:val="both"/>
        <w:rPr>
          <w:rFonts w:ascii="Arial" w:eastAsia="Arial" w:hAnsi="Arial" w:cs="Arial"/>
          <w:sz w:val="24"/>
        </w:rPr>
      </w:pPr>
    </w:p>
    <w:p w:rsidR="001C3C31" w:rsidRDefault="00E525BD">
      <w:pPr>
        <w:spacing w:after="0" w:line="240" w:lineRule="auto"/>
        <w:jc w:val="both"/>
        <w:rPr>
          <w:rFonts w:ascii="Arial" w:eastAsia="Arial" w:hAnsi="Arial" w:cs="Arial"/>
          <w:b/>
          <w:sz w:val="24"/>
        </w:rPr>
      </w:pPr>
      <w:r>
        <w:rPr>
          <w:rFonts w:ascii="Arial" w:eastAsia="Arial" w:hAnsi="Arial" w:cs="Arial"/>
          <w:b/>
          <w:sz w:val="24"/>
        </w:rPr>
        <w:t>VANDERLI ALVES PEREIRA</w:t>
      </w:r>
    </w:p>
    <w:p w:rsidR="001C3C31" w:rsidRDefault="00E525BD">
      <w:pPr>
        <w:jc w:val="both"/>
        <w:rPr>
          <w:rFonts w:ascii="Arial" w:eastAsia="Arial" w:hAnsi="Arial" w:cs="Arial"/>
          <w:sz w:val="24"/>
        </w:rPr>
      </w:pPr>
      <w:r>
        <w:rPr>
          <w:rFonts w:ascii="Arial" w:eastAsia="Arial" w:hAnsi="Arial" w:cs="Arial"/>
          <w:sz w:val="24"/>
        </w:rPr>
        <w:t>Secretario da Administração</w:t>
      </w:r>
    </w:p>
    <w:p w:rsidR="001C3C31" w:rsidRDefault="001C3C31">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DE3C2D" w:rsidRDefault="00DE3C2D">
      <w:pPr>
        <w:spacing w:after="0" w:line="240" w:lineRule="auto"/>
        <w:jc w:val="center"/>
        <w:rPr>
          <w:rFonts w:ascii="Arial" w:eastAsia="Arial" w:hAnsi="Arial" w:cs="Arial"/>
          <w:b/>
          <w:sz w:val="24"/>
          <w:u w:val="single"/>
        </w:rPr>
      </w:pPr>
    </w:p>
    <w:p w:rsidR="001A419B" w:rsidRDefault="001A419B">
      <w:pPr>
        <w:spacing w:after="0" w:line="240" w:lineRule="auto"/>
        <w:jc w:val="center"/>
        <w:rPr>
          <w:rFonts w:ascii="Arial" w:eastAsia="Arial" w:hAnsi="Arial" w:cs="Arial"/>
          <w:b/>
          <w:sz w:val="24"/>
          <w:u w:val="single"/>
        </w:rPr>
        <w:sectPr w:rsidR="001A419B" w:rsidSect="009124A1">
          <w:pgSz w:w="11906" w:h="16838"/>
          <w:pgMar w:top="2552" w:right="1701" w:bottom="1418" w:left="1701" w:header="709" w:footer="709" w:gutter="0"/>
          <w:cols w:space="708"/>
          <w:docGrid w:linePitch="360"/>
        </w:sectPr>
      </w:pPr>
    </w:p>
    <w:p w:rsidR="00396745" w:rsidRDefault="00396745">
      <w:pPr>
        <w:spacing w:after="0" w:line="240" w:lineRule="auto"/>
        <w:jc w:val="center"/>
        <w:rPr>
          <w:rFonts w:ascii="Arial" w:eastAsia="Arial" w:hAnsi="Arial" w:cs="Arial"/>
          <w:b/>
          <w:sz w:val="24"/>
          <w:u w:val="single"/>
        </w:rPr>
      </w:pPr>
      <w:r>
        <w:rPr>
          <w:rFonts w:ascii="Arial" w:eastAsia="Arial" w:hAnsi="Arial" w:cs="Arial"/>
          <w:b/>
          <w:sz w:val="24"/>
          <w:u w:val="single"/>
        </w:rPr>
        <w:lastRenderedPageBreak/>
        <w:t>ANEXO I</w:t>
      </w:r>
    </w:p>
    <w:p w:rsidR="00396745" w:rsidRDefault="00396745">
      <w:pPr>
        <w:spacing w:after="0" w:line="240" w:lineRule="auto"/>
        <w:jc w:val="center"/>
        <w:rPr>
          <w:rFonts w:ascii="Arial" w:eastAsia="Arial" w:hAnsi="Arial" w:cs="Arial"/>
          <w:b/>
          <w:sz w:val="24"/>
          <w:u w:val="single"/>
        </w:rPr>
      </w:pPr>
    </w:p>
    <w:p w:rsidR="00396745" w:rsidRDefault="00396745">
      <w:pPr>
        <w:spacing w:after="0" w:line="240" w:lineRule="auto"/>
        <w:jc w:val="center"/>
        <w:rPr>
          <w:rFonts w:ascii="Arial" w:eastAsia="Arial" w:hAnsi="Arial" w:cs="Arial"/>
          <w:b/>
          <w:sz w:val="24"/>
          <w:u w:val="single"/>
        </w:rPr>
      </w:pPr>
      <w:r>
        <w:rPr>
          <w:rFonts w:ascii="Arial" w:eastAsia="Arial" w:hAnsi="Arial" w:cs="Arial"/>
          <w:b/>
          <w:sz w:val="24"/>
          <w:u w:val="single"/>
        </w:rPr>
        <w:t>CONTROLE DE FUNCIONAMENTO DO COMERCIO LOCAL EM LAJEADO DO BUGRE</w:t>
      </w:r>
    </w:p>
    <w:p w:rsidR="00396745" w:rsidRDefault="00396745">
      <w:pPr>
        <w:spacing w:after="0" w:line="240" w:lineRule="auto"/>
        <w:jc w:val="center"/>
        <w:rPr>
          <w:rFonts w:ascii="Arial" w:eastAsia="Arial" w:hAnsi="Arial" w:cs="Arial"/>
          <w:b/>
          <w:sz w:val="24"/>
          <w:u w:val="single"/>
        </w:rPr>
      </w:pPr>
    </w:p>
    <w:tbl>
      <w:tblPr>
        <w:tblStyle w:val="Tabelacomgrade"/>
        <w:tblW w:w="13041" w:type="dxa"/>
        <w:tblInd w:w="-1026" w:type="dxa"/>
        <w:tblLook w:val="04A0" w:firstRow="1" w:lastRow="0" w:firstColumn="1" w:lastColumn="0" w:noHBand="0" w:noVBand="1"/>
      </w:tblPr>
      <w:tblGrid>
        <w:gridCol w:w="1418"/>
        <w:gridCol w:w="1984"/>
        <w:gridCol w:w="2977"/>
        <w:gridCol w:w="1374"/>
        <w:gridCol w:w="3338"/>
        <w:gridCol w:w="1950"/>
      </w:tblGrid>
      <w:tr w:rsidR="00EA5ED1" w:rsidTr="00C44418">
        <w:tc>
          <w:tcPr>
            <w:tcW w:w="1418" w:type="dxa"/>
          </w:tcPr>
          <w:p w:rsidR="004E60DC" w:rsidRPr="00EA5ED1" w:rsidRDefault="004E60DC" w:rsidP="00396745">
            <w:pPr>
              <w:jc w:val="both"/>
              <w:rPr>
                <w:rFonts w:ascii="Arial" w:eastAsia="Arial" w:hAnsi="Arial" w:cs="Arial"/>
                <w:b/>
                <w:i/>
                <w:sz w:val="24"/>
              </w:rPr>
            </w:pPr>
            <w:r w:rsidRPr="00EA5ED1">
              <w:rPr>
                <w:rFonts w:ascii="Arial" w:eastAsia="Arial" w:hAnsi="Arial" w:cs="Arial"/>
                <w:b/>
                <w:i/>
                <w:sz w:val="24"/>
              </w:rPr>
              <w:t>Serviço</w:t>
            </w:r>
          </w:p>
        </w:tc>
        <w:tc>
          <w:tcPr>
            <w:tcW w:w="1984" w:type="dxa"/>
          </w:tcPr>
          <w:p w:rsidR="004E60DC" w:rsidRPr="00EA5ED1" w:rsidRDefault="004E60DC" w:rsidP="00396745">
            <w:pPr>
              <w:jc w:val="both"/>
              <w:rPr>
                <w:rFonts w:ascii="Arial" w:eastAsia="Arial" w:hAnsi="Arial" w:cs="Arial"/>
                <w:b/>
                <w:i/>
                <w:sz w:val="24"/>
              </w:rPr>
            </w:pPr>
            <w:r w:rsidRPr="00EA5ED1">
              <w:rPr>
                <w:rFonts w:ascii="Arial" w:eastAsia="Arial" w:hAnsi="Arial" w:cs="Arial"/>
                <w:b/>
                <w:i/>
                <w:sz w:val="24"/>
              </w:rPr>
              <w:t>Tipo</w:t>
            </w:r>
          </w:p>
        </w:tc>
        <w:tc>
          <w:tcPr>
            <w:tcW w:w="2977" w:type="dxa"/>
          </w:tcPr>
          <w:p w:rsidR="004E60DC" w:rsidRPr="00EA5ED1" w:rsidRDefault="004E60DC" w:rsidP="00396745">
            <w:pPr>
              <w:jc w:val="both"/>
              <w:rPr>
                <w:rFonts w:ascii="Arial" w:eastAsia="Arial" w:hAnsi="Arial" w:cs="Arial"/>
                <w:b/>
                <w:i/>
                <w:sz w:val="24"/>
              </w:rPr>
            </w:pPr>
            <w:r w:rsidRPr="00EA5ED1">
              <w:rPr>
                <w:rFonts w:ascii="Arial" w:eastAsia="Arial" w:hAnsi="Arial" w:cs="Arial"/>
                <w:b/>
                <w:i/>
                <w:sz w:val="24"/>
              </w:rPr>
              <w:t>Subtipo</w:t>
            </w:r>
          </w:p>
        </w:tc>
        <w:tc>
          <w:tcPr>
            <w:tcW w:w="1374" w:type="dxa"/>
          </w:tcPr>
          <w:p w:rsidR="004E60DC" w:rsidRPr="00EA5ED1" w:rsidRDefault="004E60DC" w:rsidP="001A419B">
            <w:pPr>
              <w:jc w:val="both"/>
              <w:rPr>
                <w:rFonts w:ascii="Arial" w:eastAsia="Arial" w:hAnsi="Arial" w:cs="Arial"/>
                <w:b/>
                <w:i/>
                <w:sz w:val="24"/>
              </w:rPr>
            </w:pPr>
            <w:r w:rsidRPr="00EA5ED1">
              <w:rPr>
                <w:rFonts w:ascii="Arial" w:eastAsia="Arial" w:hAnsi="Arial" w:cs="Arial"/>
                <w:b/>
                <w:i/>
                <w:sz w:val="24"/>
              </w:rPr>
              <w:t>T</w:t>
            </w:r>
            <w:r w:rsidR="001A419B" w:rsidRPr="00EA5ED1">
              <w:rPr>
                <w:rFonts w:ascii="Arial" w:eastAsia="Arial" w:hAnsi="Arial" w:cs="Arial"/>
                <w:b/>
                <w:i/>
                <w:sz w:val="24"/>
              </w:rPr>
              <w:t xml:space="preserve">eto de </w:t>
            </w:r>
            <w:r w:rsidRPr="00EA5ED1">
              <w:rPr>
                <w:rFonts w:ascii="Arial" w:eastAsia="Arial" w:hAnsi="Arial" w:cs="Arial"/>
                <w:b/>
                <w:i/>
                <w:sz w:val="24"/>
              </w:rPr>
              <w:t>Operação</w:t>
            </w:r>
          </w:p>
        </w:tc>
        <w:tc>
          <w:tcPr>
            <w:tcW w:w="3338" w:type="dxa"/>
          </w:tcPr>
          <w:p w:rsidR="004E60DC" w:rsidRPr="00EA5ED1" w:rsidRDefault="004E60DC" w:rsidP="001A419B">
            <w:pPr>
              <w:jc w:val="both"/>
              <w:rPr>
                <w:rFonts w:ascii="Arial" w:eastAsia="Arial" w:hAnsi="Arial" w:cs="Arial"/>
                <w:b/>
                <w:i/>
                <w:sz w:val="24"/>
              </w:rPr>
            </w:pPr>
            <w:r w:rsidRPr="00EA5ED1">
              <w:rPr>
                <w:rFonts w:ascii="Arial" w:eastAsia="Arial" w:hAnsi="Arial" w:cs="Arial"/>
                <w:b/>
                <w:i/>
                <w:sz w:val="24"/>
              </w:rPr>
              <w:t>M</w:t>
            </w:r>
            <w:r w:rsidR="001A419B" w:rsidRPr="00EA5ED1">
              <w:rPr>
                <w:rFonts w:ascii="Arial" w:eastAsia="Arial" w:hAnsi="Arial" w:cs="Arial"/>
                <w:b/>
                <w:i/>
                <w:sz w:val="24"/>
              </w:rPr>
              <w:t>odo de</w:t>
            </w:r>
            <w:r w:rsidRPr="00EA5ED1">
              <w:rPr>
                <w:rFonts w:ascii="Arial" w:eastAsia="Arial" w:hAnsi="Arial" w:cs="Arial"/>
                <w:b/>
                <w:i/>
                <w:sz w:val="24"/>
              </w:rPr>
              <w:t xml:space="preserve"> Operação</w:t>
            </w:r>
          </w:p>
        </w:tc>
        <w:tc>
          <w:tcPr>
            <w:tcW w:w="1950" w:type="dxa"/>
          </w:tcPr>
          <w:p w:rsidR="004E60DC" w:rsidRPr="00EA5ED1" w:rsidRDefault="004E60DC" w:rsidP="00396745">
            <w:pPr>
              <w:jc w:val="both"/>
              <w:rPr>
                <w:rFonts w:ascii="Arial" w:eastAsia="Arial" w:hAnsi="Arial" w:cs="Arial"/>
                <w:b/>
                <w:i/>
                <w:sz w:val="24"/>
              </w:rPr>
            </w:pPr>
            <w:r w:rsidRPr="00EA5ED1">
              <w:rPr>
                <w:rFonts w:ascii="Arial" w:eastAsia="Arial" w:hAnsi="Arial" w:cs="Arial"/>
                <w:b/>
                <w:i/>
                <w:sz w:val="24"/>
              </w:rPr>
              <w:t>Protocolos obrigatórios de Prevenção</w:t>
            </w:r>
          </w:p>
        </w:tc>
      </w:tr>
      <w:tr w:rsidR="00EA5ED1" w:rsidTr="00C44418">
        <w:tc>
          <w:tcPr>
            <w:tcW w:w="1418" w:type="dxa"/>
          </w:tcPr>
          <w:p w:rsidR="00EA5ED1" w:rsidRDefault="00EA5ED1" w:rsidP="00396745">
            <w:pPr>
              <w:jc w:val="both"/>
              <w:rPr>
                <w:rFonts w:ascii="Arial" w:eastAsia="Arial" w:hAnsi="Arial" w:cs="Arial"/>
                <w:sz w:val="24"/>
              </w:rPr>
            </w:pPr>
          </w:p>
          <w:p w:rsidR="004E60DC" w:rsidRDefault="001A419B" w:rsidP="00396745">
            <w:pPr>
              <w:jc w:val="both"/>
              <w:rPr>
                <w:rFonts w:ascii="Arial" w:eastAsia="Arial" w:hAnsi="Arial" w:cs="Arial"/>
                <w:sz w:val="24"/>
              </w:rPr>
            </w:pPr>
            <w:r>
              <w:rPr>
                <w:rFonts w:ascii="Arial" w:eastAsia="Arial" w:hAnsi="Arial" w:cs="Arial"/>
                <w:sz w:val="24"/>
              </w:rPr>
              <w:t>Essencial</w:t>
            </w:r>
          </w:p>
          <w:p w:rsidR="00EA5ED1" w:rsidRDefault="00EA5ED1" w:rsidP="00396745">
            <w:pPr>
              <w:jc w:val="both"/>
              <w:rPr>
                <w:rFonts w:ascii="Arial" w:eastAsia="Arial" w:hAnsi="Arial" w:cs="Arial"/>
                <w:sz w:val="24"/>
              </w:rPr>
            </w:pPr>
          </w:p>
        </w:tc>
        <w:tc>
          <w:tcPr>
            <w:tcW w:w="1984" w:type="dxa"/>
          </w:tcPr>
          <w:p w:rsidR="00EA5ED1" w:rsidRDefault="00EA5ED1" w:rsidP="00396745">
            <w:pPr>
              <w:jc w:val="both"/>
              <w:rPr>
                <w:rFonts w:ascii="Arial" w:eastAsia="Arial" w:hAnsi="Arial" w:cs="Arial"/>
                <w:sz w:val="24"/>
              </w:rPr>
            </w:pPr>
          </w:p>
          <w:p w:rsidR="004E60DC" w:rsidRDefault="001A419B" w:rsidP="00396745">
            <w:pPr>
              <w:jc w:val="both"/>
              <w:rPr>
                <w:rFonts w:ascii="Arial" w:eastAsia="Arial" w:hAnsi="Arial" w:cs="Arial"/>
                <w:sz w:val="24"/>
              </w:rPr>
            </w:pPr>
            <w:r>
              <w:rPr>
                <w:rFonts w:ascii="Arial" w:eastAsia="Arial" w:hAnsi="Arial" w:cs="Arial"/>
                <w:sz w:val="24"/>
              </w:rPr>
              <w:t>Agropecuária</w:t>
            </w:r>
          </w:p>
        </w:tc>
        <w:tc>
          <w:tcPr>
            <w:tcW w:w="2977" w:type="dxa"/>
          </w:tcPr>
          <w:p w:rsidR="00EA5ED1" w:rsidRDefault="00EA5ED1" w:rsidP="00396745">
            <w:pPr>
              <w:jc w:val="both"/>
              <w:rPr>
                <w:rFonts w:ascii="Arial" w:eastAsia="Arial" w:hAnsi="Arial" w:cs="Arial"/>
                <w:sz w:val="24"/>
              </w:rPr>
            </w:pPr>
          </w:p>
          <w:p w:rsidR="004E60DC" w:rsidRDefault="001A419B" w:rsidP="00396745">
            <w:pPr>
              <w:jc w:val="both"/>
              <w:rPr>
                <w:rFonts w:ascii="Arial" w:eastAsia="Arial" w:hAnsi="Arial" w:cs="Arial"/>
                <w:sz w:val="24"/>
              </w:rPr>
            </w:pPr>
            <w:r>
              <w:rPr>
                <w:rFonts w:ascii="Arial" w:eastAsia="Arial" w:hAnsi="Arial" w:cs="Arial"/>
                <w:sz w:val="24"/>
              </w:rPr>
              <w:t>Agropecuária</w:t>
            </w:r>
          </w:p>
        </w:tc>
        <w:tc>
          <w:tcPr>
            <w:tcW w:w="1374" w:type="dxa"/>
          </w:tcPr>
          <w:p w:rsidR="00EA5ED1" w:rsidRDefault="00EA5ED1" w:rsidP="00396745">
            <w:pPr>
              <w:jc w:val="both"/>
              <w:rPr>
                <w:rFonts w:ascii="Arial" w:eastAsia="Arial" w:hAnsi="Arial" w:cs="Arial"/>
                <w:sz w:val="24"/>
              </w:rPr>
            </w:pPr>
          </w:p>
          <w:p w:rsidR="004E60DC" w:rsidRDefault="001A419B" w:rsidP="00396745">
            <w:pPr>
              <w:jc w:val="both"/>
              <w:rPr>
                <w:rFonts w:ascii="Arial" w:eastAsia="Arial" w:hAnsi="Arial" w:cs="Arial"/>
                <w:sz w:val="24"/>
              </w:rPr>
            </w:pPr>
            <w:r>
              <w:rPr>
                <w:rFonts w:ascii="Arial" w:eastAsia="Arial" w:hAnsi="Arial" w:cs="Arial"/>
                <w:sz w:val="24"/>
              </w:rPr>
              <w:t>75%</w:t>
            </w:r>
          </w:p>
        </w:tc>
        <w:tc>
          <w:tcPr>
            <w:tcW w:w="3338" w:type="dxa"/>
          </w:tcPr>
          <w:p w:rsidR="00EA5ED1" w:rsidRDefault="00EA5ED1" w:rsidP="001A419B">
            <w:pPr>
              <w:jc w:val="both"/>
              <w:rPr>
                <w:rFonts w:ascii="Arial" w:eastAsia="Arial" w:hAnsi="Arial" w:cs="Arial"/>
                <w:sz w:val="24"/>
              </w:rPr>
            </w:pPr>
          </w:p>
          <w:p w:rsidR="004E60DC" w:rsidRDefault="001A419B" w:rsidP="00EA5ED1">
            <w:pPr>
              <w:jc w:val="both"/>
              <w:rPr>
                <w:rFonts w:ascii="Arial" w:eastAsia="Arial" w:hAnsi="Arial" w:cs="Arial"/>
                <w:sz w:val="24"/>
              </w:rPr>
            </w:pPr>
            <w:proofErr w:type="spellStart"/>
            <w:r>
              <w:rPr>
                <w:rFonts w:ascii="Arial" w:eastAsia="Arial" w:hAnsi="Arial" w:cs="Arial"/>
                <w:sz w:val="24"/>
              </w:rPr>
              <w:t>T</w:t>
            </w:r>
            <w:r w:rsidR="00EA5ED1">
              <w:rPr>
                <w:rFonts w:ascii="Arial" w:eastAsia="Arial" w:hAnsi="Arial" w:cs="Arial"/>
                <w:sz w:val="24"/>
              </w:rPr>
              <w:t>elet</w:t>
            </w:r>
            <w:r>
              <w:rPr>
                <w:rFonts w:ascii="Arial" w:eastAsia="Arial" w:hAnsi="Arial" w:cs="Arial"/>
                <w:sz w:val="24"/>
              </w:rPr>
              <w:t>rabalho</w:t>
            </w:r>
            <w:proofErr w:type="spellEnd"/>
            <w:r>
              <w:rPr>
                <w:rFonts w:ascii="Arial" w:eastAsia="Arial" w:hAnsi="Arial" w:cs="Arial"/>
                <w:sz w:val="24"/>
              </w:rPr>
              <w:t>/</w:t>
            </w:r>
            <w:r w:rsidR="00EA5ED1">
              <w:rPr>
                <w:rFonts w:ascii="Arial" w:eastAsia="Arial" w:hAnsi="Arial" w:cs="Arial"/>
                <w:sz w:val="24"/>
              </w:rPr>
              <w:t xml:space="preserve"> P</w:t>
            </w:r>
            <w:r>
              <w:rPr>
                <w:rFonts w:ascii="Arial" w:eastAsia="Arial" w:hAnsi="Arial" w:cs="Arial"/>
                <w:sz w:val="24"/>
              </w:rPr>
              <w:t>resencial</w:t>
            </w:r>
            <w:r w:rsidR="00EA5ED1">
              <w:rPr>
                <w:rFonts w:ascii="Arial" w:eastAsia="Arial" w:hAnsi="Arial" w:cs="Arial"/>
                <w:sz w:val="24"/>
              </w:rPr>
              <w:t xml:space="preserve"> </w:t>
            </w:r>
            <w:r>
              <w:rPr>
                <w:rFonts w:ascii="Arial" w:eastAsia="Arial" w:hAnsi="Arial" w:cs="Arial"/>
                <w:sz w:val="24"/>
              </w:rPr>
              <w:t>restrito</w:t>
            </w:r>
          </w:p>
          <w:p w:rsidR="00EA5ED1" w:rsidRDefault="00EA5ED1" w:rsidP="00EA5ED1">
            <w:pPr>
              <w:jc w:val="both"/>
              <w:rPr>
                <w:rFonts w:ascii="Arial" w:eastAsia="Arial" w:hAnsi="Arial" w:cs="Arial"/>
                <w:sz w:val="24"/>
              </w:rPr>
            </w:pPr>
          </w:p>
        </w:tc>
        <w:tc>
          <w:tcPr>
            <w:tcW w:w="1950" w:type="dxa"/>
          </w:tcPr>
          <w:p w:rsidR="00EA5ED1" w:rsidRDefault="00EA5ED1" w:rsidP="00396745">
            <w:pPr>
              <w:jc w:val="both"/>
              <w:rPr>
                <w:rFonts w:ascii="Arial" w:eastAsia="Arial" w:hAnsi="Arial" w:cs="Arial"/>
                <w:sz w:val="24"/>
              </w:rPr>
            </w:pPr>
          </w:p>
          <w:p w:rsidR="004E60DC" w:rsidRDefault="00EB3BEF" w:rsidP="00396745">
            <w:pPr>
              <w:jc w:val="both"/>
              <w:rPr>
                <w:rFonts w:ascii="Arial" w:eastAsia="Arial" w:hAnsi="Arial" w:cs="Arial"/>
                <w:sz w:val="24"/>
              </w:rPr>
            </w:pPr>
            <w:r>
              <w:rPr>
                <w:rFonts w:ascii="Arial" w:eastAsia="Arial" w:hAnsi="Arial" w:cs="Arial"/>
                <w:sz w:val="24"/>
              </w:rPr>
              <w:t>S</w:t>
            </w:r>
            <w:r w:rsidR="001A419B">
              <w:rPr>
                <w:rFonts w:ascii="Arial" w:eastAsia="Arial" w:hAnsi="Arial" w:cs="Arial"/>
                <w:sz w:val="24"/>
              </w:rPr>
              <w:t>im</w:t>
            </w:r>
          </w:p>
        </w:tc>
      </w:tr>
      <w:tr w:rsidR="00EA5ED1" w:rsidTr="00C44418">
        <w:tc>
          <w:tcPr>
            <w:tcW w:w="1418" w:type="dxa"/>
          </w:tcPr>
          <w:p w:rsidR="00EA5ED1" w:rsidRDefault="00EA5ED1" w:rsidP="00396745">
            <w:pPr>
              <w:jc w:val="both"/>
              <w:rPr>
                <w:rFonts w:ascii="Arial" w:eastAsia="Arial" w:hAnsi="Arial" w:cs="Arial"/>
                <w:sz w:val="24"/>
              </w:rPr>
            </w:pPr>
          </w:p>
          <w:p w:rsidR="004E60DC" w:rsidRDefault="001A419B" w:rsidP="00396745">
            <w:pPr>
              <w:jc w:val="both"/>
              <w:rPr>
                <w:rFonts w:ascii="Arial" w:eastAsia="Arial" w:hAnsi="Arial" w:cs="Arial"/>
                <w:sz w:val="24"/>
              </w:rPr>
            </w:pPr>
            <w:r>
              <w:rPr>
                <w:rFonts w:ascii="Arial" w:eastAsia="Arial" w:hAnsi="Arial" w:cs="Arial"/>
                <w:sz w:val="24"/>
              </w:rPr>
              <w:t>Essencial</w:t>
            </w:r>
          </w:p>
          <w:p w:rsidR="00EA5ED1" w:rsidRDefault="00EA5ED1" w:rsidP="00396745">
            <w:pPr>
              <w:jc w:val="both"/>
              <w:rPr>
                <w:rFonts w:ascii="Arial" w:eastAsia="Arial" w:hAnsi="Arial" w:cs="Arial"/>
                <w:sz w:val="24"/>
              </w:rPr>
            </w:pPr>
          </w:p>
        </w:tc>
        <w:tc>
          <w:tcPr>
            <w:tcW w:w="1984" w:type="dxa"/>
          </w:tcPr>
          <w:p w:rsidR="00EA5ED1" w:rsidRDefault="00EA5ED1" w:rsidP="00396745">
            <w:pPr>
              <w:jc w:val="both"/>
              <w:rPr>
                <w:rFonts w:ascii="Arial" w:eastAsia="Arial" w:hAnsi="Arial" w:cs="Arial"/>
                <w:sz w:val="24"/>
              </w:rPr>
            </w:pPr>
          </w:p>
          <w:p w:rsidR="004E60DC" w:rsidRDefault="001A419B" w:rsidP="00396745">
            <w:pPr>
              <w:jc w:val="both"/>
              <w:rPr>
                <w:rFonts w:ascii="Arial" w:eastAsia="Arial" w:hAnsi="Arial" w:cs="Arial"/>
                <w:sz w:val="24"/>
              </w:rPr>
            </w:pPr>
            <w:r>
              <w:rPr>
                <w:rFonts w:ascii="Arial" w:eastAsia="Arial" w:hAnsi="Arial" w:cs="Arial"/>
                <w:sz w:val="24"/>
              </w:rPr>
              <w:t>Alimentação</w:t>
            </w:r>
          </w:p>
        </w:tc>
        <w:tc>
          <w:tcPr>
            <w:tcW w:w="2977" w:type="dxa"/>
          </w:tcPr>
          <w:p w:rsidR="00EA5ED1" w:rsidRDefault="00EA5ED1" w:rsidP="00396745">
            <w:pPr>
              <w:jc w:val="both"/>
              <w:rPr>
                <w:rFonts w:ascii="Arial" w:eastAsia="Arial" w:hAnsi="Arial" w:cs="Arial"/>
                <w:sz w:val="24"/>
              </w:rPr>
            </w:pPr>
          </w:p>
          <w:p w:rsidR="004E60DC" w:rsidRDefault="001A419B" w:rsidP="00396745">
            <w:pPr>
              <w:jc w:val="both"/>
              <w:rPr>
                <w:rFonts w:ascii="Arial" w:eastAsia="Arial" w:hAnsi="Arial" w:cs="Arial"/>
                <w:sz w:val="24"/>
              </w:rPr>
            </w:pPr>
            <w:r>
              <w:rPr>
                <w:rFonts w:ascii="Arial" w:eastAsia="Arial" w:hAnsi="Arial" w:cs="Arial"/>
                <w:sz w:val="24"/>
              </w:rPr>
              <w:t xml:space="preserve">Restaurante a </w:t>
            </w:r>
            <w:proofErr w:type="spellStart"/>
            <w:r>
              <w:rPr>
                <w:rFonts w:ascii="Arial" w:eastAsia="Arial" w:hAnsi="Arial" w:cs="Arial"/>
                <w:sz w:val="24"/>
              </w:rPr>
              <w:t>Lacarte</w:t>
            </w:r>
            <w:proofErr w:type="spellEnd"/>
            <w:r>
              <w:rPr>
                <w:rFonts w:ascii="Arial" w:eastAsia="Arial" w:hAnsi="Arial" w:cs="Arial"/>
                <w:sz w:val="24"/>
              </w:rPr>
              <w:t>/ Prato Feito</w:t>
            </w:r>
          </w:p>
          <w:p w:rsidR="00EA5ED1" w:rsidRDefault="00EA5ED1" w:rsidP="00396745">
            <w:pPr>
              <w:jc w:val="both"/>
              <w:rPr>
                <w:rFonts w:ascii="Arial" w:eastAsia="Arial" w:hAnsi="Arial" w:cs="Arial"/>
                <w:sz w:val="24"/>
              </w:rPr>
            </w:pPr>
          </w:p>
        </w:tc>
        <w:tc>
          <w:tcPr>
            <w:tcW w:w="1374" w:type="dxa"/>
          </w:tcPr>
          <w:p w:rsidR="00EA5ED1" w:rsidRDefault="00EA5ED1" w:rsidP="00396745">
            <w:pPr>
              <w:jc w:val="both"/>
              <w:rPr>
                <w:rFonts w:ascii="Arial" w:eastAsia="Arial" w:hAnsi="Arial" w:cs="Arial"/>
                <w:sz w:val="24"/>
              </w:rPr>
            </w:pPr>
          </w:p>
          <w:p w:rsidR="004E60DC" w:rsidRDefault="001A419B" w:rsidP="00396745">
            <w:pPr>
              <w:jc w:val="both"/>
              <w:rPr>
                <w:rFonts w:ascii="Arial" w:eastAsia="Arial" w:hAnsi="Arial" w:cs="Arial"/>
                <w:sz w:val="24"/>
              </w:rPr>
            </w:pPr>
            <w:r>
              <w:rPr>
                <w:rFonts w:ascii="Arial" w:eastAsia="Arial" w:hAnsi="Arial" w:cs="Arial"/>
                <w:sz w:val="24"/>
              </w:rPr>
              <w:t>50%</w:t>
            </w:r>
          </w:p>
        </w:tc>
        <w:tc>
          <w:tcPr>
            <w:tcW w:w="3338" w:type="dxa"/>
          </w:tcPr>
          <w:p w:rsidR="00EA5ED1" w:rsidRDefault="00EA5ED1" w:rsidP="00396745">
            <w:pPr>
              <w:jc w:val="both"/>
              <w:rPr>
                <w:rFonts w:ascii="Arial" w:eastAsia="Arial" w:hAnsi="Arial" w:cs="Arial"/>
                <w:sz w:val="24"/>
              </w:rPr>
            </w:pPr>
          </w:p>
          <w:p w:rsidR="004E60DC" w:rsidRDefault="001A419B" w:rsidP="00396745">
            <w:pPr>
              <w:jc w:val="both"/>
              <w:rPr>
                <w:rFonts w:ascii="Arial" w:eastAsia="Arial" w:hAnsi="Arial" w:cs="Arial"/>
                <w:sz w:val="24"/>
              </w:rPr>
            </w:pPr>
            <w:r>
              <w:rPr>
                <w:rFonts w:ascii="Arial" w:eastAsia="Arial" w:hAnsi="Arial" w:cs="Arial"/>
                <w:sz w:val="24"/>
              </w:rPr>
              <w:t>Prese</w:t>
            </w:r>
            <w:r w:rsidR="00EA5ED1">
              <w:rPr>
                <w:rFonts w:ascii="Arial" w:eastAsia="Arial" w:hAnsi="Arial" w:cs="Arial"/>
                <w:sz w:val="24"/>
              </w:rPr>
              <w:t>ncial restrito/ Tele Entrega/ Pe</w:t>
            </w:r>
            <w:r>
              <w:rPr>
                <w:rFonts w:ascii="Arial" w:eastAsia="Arial" w:hAnsi="Arial" w:cs="Arial"/>
                <w:sz w:val="24"/>
              </w:rPr>
              <w:t>gue e Leve</w:t>
            </w:r>
          </w:p>
        </w:tc>
        <w:tc>
          <w:tcPr>
            <w:tcW w:w="1950" w:type="dxa"/>
          </w:tcPr>
          <w:p w:rsidR="00EA5ED1" w:rsidRDefault="00EA5ED1" w:rsidP="00396745">
            <w:pPr>
              <w:jc w:val="both"/>
              <w:rPr>
                <w:rFonts w:ascii="Arial" w:eastAsia="Arial" w:hAnsi="Arial" w:cs="Arial"/>
                <w:sz w:val="24"/>
              </w:rPr>
            </w:pPr>
          </w:p>
          <w:p w:rsidR="004E60DC" w:rsidRDefault="00EB3BEF" w:rsidP="00396745">
            <w:pPr>
              <w:jc w:val="both"/>
              <w:rPr>
                <w:rFonts w:ascii="Arial" w:eastAsia="Arial" w:hAnsi="Arial" w:cs="Arial"/>
                <w:sz w:val="24"/>
              </w:rPr>
            </w:pPr>
            <w:r>
              <w:rPr>
                <w:rFonts w:ascii="Arial" w:eastAsia="Arial" w:hAnsi="Arial" w:cs="Arial"/>
                <w:sz w:val="24"/>
              </w:rPr>
              <w:t>Sim</w:t>
            </w:r>
          </w:p>
          <w:p w:rsidR="00EB3BEF" w:rsidRDefault="00EB3BEF" w:rsidP="00396745">
            <w:pPr>
              <w:jc w:val="both"/>
              <w:rPr>
                <w:rFonts w:ascii="Arial" w:eastAsia="Arial" w:hAnsi="Arial" w:cs="Arial"/>
                <w:sz w:val="24"/>
              </w:rPr>
            </w:pPr>
          </w:p>
        </w:tc>
      </w:tr>
      <w:tr w:rsidR="00EA5ED1" w:rsidTr="00C44418">
        <w:tc>
          <w:tcPr>
            <w:tcW w:w="1418" w:type="dxa"/>
          </w:tcPr>
          <w:p w:rsidR="00EA5ED1" w:rsidRPr="0073732C" w:rsidRDefault="00EA5ED1" w:rsidP="00396745">
            <w:pPr>
              <w:jc w:val="both"/>
              <w:rPr>
                <w:rFonts w:ascii="Arial" w:eastAsia="Arial" w:hAnsi="Arial" w:cs="Arial"/>
                <w:sz w:val="24"/>
              </w:rPr>
            </w:pPr>
          </w:p>
          <w:p w:rsidR="00EA5ED1" w:rsidRPr="0073732C" w:rsidRDefault="00EB3BEF" w:rsidP="00396745">
            <w:pPr>
              <w:jc w:val="both"/>
              <w:rPr>
                <w:rFonts w:ascii="Arial" w:eastAsia="Arial" w:hAnsi="Arial" w:cs="Arial"/>
                <w:sz w:val="24"/>
              </w:rPr>
            </w:pPr>
            <w:r w:rsidRPr="0073732C">
              <w:rPr>
                <w:rFonts w:ascii="Arial" w:eastAsia="Arial" w:hAnsi="Arial" w:cs="Arial"/>
                <w:sz w:val="24"/>
              </w:rPr>
              <w:t>Essencia</w:t>
            </w:r>
            <w:r w:rsidR="00EA5ED1" w:rsidRPr="0073732C">
              <w:rPr>
                <w:rFonts w:ascii="Arial" w:eastAsia="Arial" w:hAnsi="Arial" w:cs="Arial"/>
                <w:sz w:val="24"/>
              </w:rPr>
              <w:t>l</w:t>
            </w:r>
          </w:p>
          <w:p w:rsidR="004E60DC" w:rsidRPr="0073732C" w:rsidRDefault="004E60DC" w:rsidP="00396745">
            <w:pPr>
              <w:jc w:val="both"/>
              <w:rPr>
                <w:rFonts w:ascii="Arial" w:eastAsia="Arial" w:hAnsi="Arial" w:cs="Arial"/>
                <w:sz w:val="24"/>
              </w:rPr>
            </w:pPr>
          </w:p>
        </w:tc>
        <w:tc>
          <w:tcPr>
            <w:tcW w:w="1984" w:type="dxa"/>
          </w:tcPr>
          <w:p w:rsidR="00EA5ED1" w:rsidRPr="0073732C" w:rsidRDefault="00EA5ED1" w:rsidP="00396745">
            <w:pPr>
              <w:jc w:val="both"/>
              <w:rPr>
                <w:rFonts w:ascii="Arial" w:eastAsia="Arial" w:hAnsi="Arial" w:cs="Arial"/>
                <w:sz w:val="24"/>
              </w:rPr>
            </w:pPr>
          </w:p>
          <w:p w:rsidR="004E60DC" w:rsidRPr="0073732C" w:rsidRDefault="00EB3BEF" w:rsidP="00396745">
            <w:pPr>
              <w:jc w:val="both"/>
              <w:rPr>
                <w:rFonts w:ascii="Arial" w:eastAsia="Arial" w:hAnsi="Arial" w:cs="Arial"/>
                <w:sz w:val="24"/>
              </w:rPr>
            </w:pPr>
            <w:r w:rsidRPr="0073732C">
              <w:rPr>
                <w:rFonts w:ascii="Arial" w:eastAsia="Arial" w:hAnsi="Arial" w:cs="Arial"/>
                <w:sz w:val="24"/>
              </w:rPr>
              <w:t>Alimentação</w:t>
            </w:r>
          </w:p>
        </w:tc>
        <w:tc>
          <w:tcPr>
            <w:tcW w:w="2977" w:type="dxa"/>
          </w:tcPr>
          <w:p w:rsidR="00EA5ED1" w:rsidRPr="0073732C" w:rsidRDefault="00EA5ED1" w:rsidP="00396745">
            <w:pPr>
              <w:jc w:val="both"/>
              <w:rPr>
                <w:rFonts w:ascii="Arial" w:eastAsia="Arial" w:hAnsi="Arial" w:cs="Arial"/>
                <w:sz w:val="24"/>
              </w:rPr>
            </w:pPr>
          </w:p>
          <w:p w:rsidR="004E60DC" w:rsidRPr="0073732C" w:rsidRDefault="00EB3BEF" w:rsidP="00396745">
            <w:pPr>
              <w:jc w:val="both"/>
              <w:rPr>
                <w:rFonts w:ascii="Arial" w:eastAsia="Arial" w:hAnsi="Arial" w:cs="Arial"/>
                <w:sz w:val="24"/>
              </w:rPr>
            </w:pPr>
            <w:r w:rsidRPr="0073732C">
              <w:rPr>
                <w:rFonts w:ascii="Arial" w:eastAsia="Arial" w:hAnsi="Arial" w:cs="Arial"/>
                <w:sz w:val="24"/>
              </w:rPr>
              <w:t xml:space="preserve">Restaurante </w:t>
            </w:r>
            <w:proofErr w:type="spellStart"/>
            <w:r w:rsidRPr="0073732C">
              <w:rPr>
                <w:rFonts w:ascii="Arial" w:eastAsia="Arial" w:hAnsi="Arial" w:cs="Arial"/>
                <w:sz w:val="24"/>
              </w:rPr>
              <w:t>Buff</w:t>
            </w:r>
            <w:proofErr w:type="spellEnd"/>
          </w:p>
        </w:tc>
        <w:tc>
          <w:tcPr>
            <w:tcW w:w="1374" w:type="dxa"/>
          </w:tcPr>
          <w:p w:rsidR="00EA5ED1" w:rsidRPr="0073732C" w:rsidRDefault="00EA5ED1" w:rsidP="00396745">
            <w:pPr>
              <w:jc w:val="both"/>
              <w:rPr>
                <w:rFonts w:ascii="Arial" w:eastAsia="Arial" w:hAnsi="Arial" w:cs="Arial"/>
                <w:sz w:val="24"/>
              </w:rPr>
            </w:pPr>
          </w:p>
          <w:p w:rsidR="004E60DC" w:rsidRPr="0073732C" w:rsidRDefault="00AA4CD9" w:rsidP="00396745">
            <w:pPr>
              <w:jc w:val="both"/>
              <w:rPr>
                <w:rFonts w:ascii="Arial" w:eastAsia="Arial" w:hAnsi="Arial" w:cs="Arial"/>
                <w:sz w:val="24"/>
              </w:rPr>
            </w:pPr>
            <w:r w:rsidRPr="0073732C">
              <w:rPr>
                <w:rFonts w:ascii="Arial" w:eastAsia="Arial" w:hAnsi="Arial" w:cs="Arial"/>
                <w:sz w:val="24"/>
              </w:rPr>
              <w:t>50%</w:t>
            </w:r>
          </w:p>
        </w:tc>
        <w:tc>
          <w:tcPr>
            <w:tcW w:w="3338" w:type="dxa"/>
          </w:tcPr>
          <w:p w:rsidR="00AA4CD9" w:rsidRPr="0073732C" w:rsidRDefault="00AA4CD9" w:rsidP="00396745">
            <w:pPr>
              <w:jc w:val="both"/>
              <w:rPr>
                <w:rFonts w:ascii="Arial" w:eastAsia="Arial" w:hAnsi="Arial" w:cs="Arial"/>
                <w:sz w:val="24"/>
              </w:rPr>
            </w:pPr>
          </w:p>
          <w:p w:rsidR="004E60DC" w:rsidRPr="0073732C" w:rsidRDefault="00AA4CD9" w:rsidP="00396745">
            <w:pPr>
              <w:jc w:val="both"/>
              <w:rPr>
                <w:rFonts w:ascii="Arial" w:eastAsia="Arial" w:hAnsi="Arial" w:cs="Arial"/>
                <w:sz w:val="24"/>
              </w:rPr>
            </w:pPr>
            <w:r w:rsidRPr="0073732C">
              <w:rPr>
                <w:rFonts w:ascii="Arial" w:eastAsia="Arial" w:hAnsi="Arial" w:cs="Arial"/>
                <w:sz w:val="24"/>
              </w:rPr>
              <w:t xml:space="preserve">Presencial restrito/ </w:t>
            </w:r>
            <w:proofErr w:type="gramStart"/>
            <w:r w:rsidRPr="0073732C">
              <w:rPr>
                <w:rFonts w:ascii="Arial" w:eastAsia="Arial" w:hAnsi="Arial" w:cs="Arial"/>
                <w:sz w:val="24"/>
              </w:rPr>
              <w:t>obedecendo o</w:t>
            </w:r>
            <w:proofErr w:type="gramEnd"/>
            <w:r w:rsidRPr="0073732C">
              <w:rPr>
                <w:rFonts w:ascii="Arial" w:eastAsia="Arial" w:hAnsi="Arial" w:cs="Arial"/>
                <w:sz w:val="24"/>
              </w:rPr>
              <w:t xml:space="preserve"> distanciamento mínimo de dois metros</w:t>
            </w:r>
          </w:p>
          <w:p w:rsidR="00AA4CD9" w:rsidRPr="0073732C" w:rsidRDefault="00AA4CD9" w:rsidP="00396745">
            <w:pPr>
              <w:jc w:val="both"/>
              <w:rPr>
                <w:rFonts w:ascii="Arial" w:eastAsia="Arial" w:hAnsi="Arial" w:cs="Arial"/>
                <w:sz w:val="24"/>
              </w:rPr>
            </w:pPr>
          </w:p>
        </w:tc>
        <w:tc>
          <w:tcPr>
            <w:tcW w:w="1950" w:type="dxa"/>
          </w:tcPr>
          <w:p w:rsidR="00AA4CD9" w:rsidRDefault="00AA4CD9" w:rsidP="00396745">
            <w:pPr>
              <w:jc w:val="both"/>
              <w:rPr>
                <w:rFonts w:ascii="Arial" w:eastAsia="Arial" w:hAnsi="Arial" w:cs="Arial"/>
                <w:sz w:val="24"/>
              </w:rPr>
            </w:pPr>
          </w:p>
          <w:p w:rsidR="004E60DC" w:rsidRDefault="00AA4CD9" w:rsidP="00396745">
            <w:pPr>
              <w:jc w:val="both"/>
              <w:rPr>
                <w:rFonts w:ascii="Arial" w:eastAsia="Arial" w:hAnsi="Arial" w:cs="Arial"/>
                <w:sz w:val="24"/>
              </w:rPr>
            </w:pPr>
            <w:r>
              <w:rPr>
                <w:rFonts w:ascii="Arial" w:eastAsia="Arial" w:hAnsi="Arial" w:cs="Arial"/>
                <w:sz w:val="24"/>
              </w:rPr>
              <w:t>Sim</w:t>
            </w:r>
          </w:p>
          <w:p w:rsidR="00AA4CD9" w:rsidRDefault="00AA4CD9" w:rsidP="00396745">
            <w:pPr>
              <w:jc w:val="both"/>
              <w:rPr>
                <w:rFonts w:ascii="Arial" w:eastAsia="Arial" w:hAnsi="Arial" w:cs="Arial"/>
                <w:sz w:val="24"/>
              </w:rPr>
            </w:pPr>
          </w:p>
        </w:tc>
      </w:tr>
      <w:tr w:rsidR="00EA5ED1" w:rsidTr="00C44418">
        <w:tc>
          <w:tcPr>
            <w:tcW w:w="1418" w:type="dxa"/>
          </w:tcPr>
          <w:p w:rsidR="00EA5ED1" w:rsidRDefault="00EA5ED1" w:rsidP="00396745">
            <w:pPr>
              <w:jc w:val="both"/>
              <w:rPr>
                <w:rFonts w:ascii="Arial" w:eastAsia="Arial" w:hAnsi="Arial" w:cs="Arial"/>
                <w:sz w:val="24"/>
              </w:rPr>
            </w:pPr>
          </w:p>
          <w:p w:rsidR="00EB3BEF" w:rsidRDefault="00EB3BEF" w:rsidP="00396745">
            <w:pPr>
              <w:jc w:val="both"/>
              <w:rPr>
                <w:rFonts w:ascii="Arial" w:eastAsia="Arial" w:hAnsi="Arial" w:cs="Arial"/>
                <w:sz w:val="24"/>
              </w:rPr>
            </w:pPr>
            <w:r>
              <w:rPr>
                <w:rFonts w:ascii="Arial" w:eastAsia="Arial" w:hAnsi="Arial" w:cs="Arial"/>
                <w:sz w:val="24"/>
              </w:rPr>
              <w:t>Essencial</w:t>
            </w:r>
          </w:p>
          <w:p w:rsidR="00EA5ED1" w:rsidRDefault="00EA5ED1" w:rsidP="00396745">
            <w:pPr>
              <w:jc w:val="both"/>
              <w:rPr>
                <w:rFonts w:ascii="Arial" w:eastAsia="Arial" w:hAnsi="Arial" w:cs="Arial"/>
                <w:sz w:val="24"/>
              </w:rPr>
            </w:pPr>
          </w:p>
        </w:tc>
        <w:tc>
          <w:tcPr>
            <w:tcW w:w="1984" w:type="dxa"/>
          </w:tcPr>
          <w:p w:rsidR="00EA5ED1" w:rsidRDefault="00EA5ED1" w:rsidP="00396745">
            <w:pPr>
              <w:jc w:val="both"/>
              <w:rPr>
                <w:rFonts w:ascii="Arial" w:eastAsia="Arial" w:hAnsi="Arial" w:cs="Arial"/>
                <w:sz w:val="24"/>
              </w:rPr>
            </w:pPr>
          </w:p>
          <w:p w:rsidR="00EB3BEF" w:rsidRDefault="00EB3BEF" w:rsidP="00396745">
            <w:pPr>
              <w:jc w:val="both"/>
              <w:rPr>
                <w:rFonts w:ascii="Arial" w:eastAsia="Arial" w:hAnsi="Arial" w:cs="Arial"/>
                <w:sz w:val="24"/>
              </w:rPr>
            </w:pPr>
            <w:r>
              <w:rPr>
                <w:rFonts w:ascii="Arial" w:eastAsia="Arial" w:hAnsi="Arial" w:cs="Arial"/>
                <w:sz w:val="24"/>
              </w:rPr>
              <w:t>Alimentação</w:t>
            </w:r>
          </w:p>
        </w:tc>
        <w:tc>
          <w:tcPr>
            <w:tcW w:w="2977" w:type="dxa"/>
          </w:tcPr>
          <w:p w:rsidR="00EA5ED1" w:rsidRDefault="00EA5ED1" w:rsidP="00396745">
            <w:pPr>
              <w:jc w:val="both"/>
              <w:rPr>
                <w:rFonts w:ascii="Arial" w:eastAsia="Arial" w:hAnsi="Arial" w:cs="Arial"/>
                <w:sz w:val="24"/>
              </w:rPr>
            </w:pPr>
          </w:p>
          <w:p w:rsidR="00EB3BEF" w:rsidRDefault="00EB3BEF" w:rsidP="00396745">
            <w:pPr>
              <w:jc w:val="both"/>
              <w:rPr>
                <w:rFonts w:ascii="Arial" w:eastAsia="Arial" w:hAnsi="Arial" w:cs="Arial"/>
                <w:sz w:val="24"/>
              </w:rPr>
            </w:pPr>
            <w:r>
              <w:rPr>
                <w:rFonts w:ascii="Arial" w:eastAsia="Arial" w:hAnsi="Arial" w:cs="Arial"/>
                <w:sz w:val="24"/>
              </w:rPr>
              <w:t>Lanchonetes e Padarias</w:t>
            </w:r>
          </w:p>
        </w:tc>
        <w:tc>
          <w:tcPr>
            <w:tcW w:w="1374" w:type="dxa"/>
          </w:tcPr>
          <w:p w:rsidR="00EA5ED1" w:rsidRDefault="00EA5ED1" w:rsidP="00396745">
            <w:pPr>
              <w:jc w:val="both"/>
              <w:rPr>
                <w:rFonts w:ascii="Arial" w:eastAsia="Arial" w:hAnsi="Arial" w:cs="Arial"/>
                <w:sz w:val="24"/>
              </w:rPr>
            </w:pPr>
          </w:p>
          <w:p w:rsidR="00EB3BEF" w:rsidRDefault="00EB3BEF" w:rsidP="00396745">
            <w:pPr>
              <w:jc w:val="both"/>
              <w:rPr>
                <w:rFonts w:ascii="Arial" w:eastAsia="Arial" w:hAnsi="Arial" w:cs="Arial"/>
                <w:sz w:val="24"/>
              </w:rPr>
            </w:pPr>
            <w:r>
              <w:rPr>
                <w:rFonts w:ascii="Arial" w:eastAsia="Arial" w:hAnsi="Arial" w:cs="Arial"/>
                <w:sz w:val="24"/>
              </w:rPr>
              <w:t>50%</w:t>
            </w:r>
          </w:p>
        </w:tc>
        <w:tc>
          <w:tcPr>
            <w:tcW w:w="3338" w:type="dxa"/>
          </w:tcPr>
          <w:p w:rsidR="00EA5ED1" w:rsidRDefault="00EA5ED1" w:rsidP="0042324E">
            <w:pPr>
              <w:jc w:val="both"/>
              <w:rPr>
                <w:rFonts w:ascii="Arial" w:eastAsia="Arial" w:hAnsi="Arial" w:cs="Arial"/>
                <w:sz w:val="24"/>
              </w:rPr>
            </w:pPr>
          </w:p>
          <w:p w:rsidR="00EB3BEF" w:rsidRDefault="00EB3BEF" w:rsidP="0042324E">
            <w:pPr>
              <w:jc w:val="both"/>
              <w:rPr>
                <w:rFonts w:ascii="Arial" w:eastAsia="Arial" w:hAnsi="Arial" w:cs="Arial"/>
                <w:sz w:val="24"/>
              </w:rPr>
            </w:pPr>
            <w:r>
              <w:rPr>
                <w:rFonts w:ascii="Arial" w:eastAsia="Arial" w:hAnsi="Arial" w:cs="Arial"/>
                <w:sz w:val="24"/>
              </w:rPr>
              <w:t>Prese</w:t>
            </w:r>
            <w:r w:rsidR="00EA5ED1">
              <w:rPr>
                <w:rFonts w:ascii="Arial" w:eastAsia="Arial" w:hAnsi="Arial" w:cs="Arial"/>
                <w:sz w:val="24"/>
              </w:rPr>
              <w:t>ncial restrito/ Tele Entrega/ Pe</w:t>
            </w:r>
            <w:r>
              <w:rPr>
                <w:rFonts w:ascii="Arial" w:eastAsia="Arial" w:hAnsi="Arial" w:cs="Arial"/>
                <w:sz w:val="24"/>
              </w:rPr>
              <w:t>gue e Leve</w:t>
            </w:r>
          </w:p>
          <w:p w:rsidR="00EA5ED1" w:rsidRDefault="00EA5ED1" w:rsidP="0042324E">
            <w:pPr>
              <w:jc w:val="both"/>
              <w:rPr>
                <w:rFonts w:ascii="Arial" w:eastAsia="Arial" w:hAnsi="Arial" w:cs="Arial"/>
                <w:sz w:val="24"/>
              </w:rPr>
            </w:pPr>
          </w:p>
        </w:tc>
        <w:tc>
          <w:tcPr>
            <w:tcW w:w="1950" w:type="dxa"/>
          </w:tcPr>
          <w:p w:rsidR="00EA5ED1" w:rsidRDefault="00EA5ED1" w:rsidP="00396745">
            <w:pPr>
              <w:jc w:val="both"/>
              <w:rPr>
                <w:rFonts w:ascii="Arial" w:eastAsia="Arial" w:hAnsi="Arial" w:cs="Arial"/>
                <w:sz w:val="24"/>
              </w:rPr>
            </w:pPr>
          </w:p>
          <w:p w:rsidR="00EB3BEF" w:rsidRDefault="00EB3BEF" w:rsidP="00396745">
            <w:pPr>
              <w:jc w:val="both"/>
              <w:rPr>
                <w:rFonts w:ascii="Arial" w:eastAsia="Arial" w:hAnsi="Arial" w:cs="Arial"/>
                <w:sz w:val="24"/>
              </w:rPr>
            </w:pPr>
            <w:r>
              <w:rPr>
                <w:rFonts w:ascii="Arial" w:eastAsia="Arial" w:hAnsi="Arial" w:cs="Arial"/>
                <w:sz w:val="24"/>
              </w:rPr>
              <w:t>Sim</w:t>
            </w:r>
          </w:p>
        </w:tc>
      </w:tr>
      <w:tr w:rsidR="00EA5ED1" w:rsidTr="00C44418">
        <w:tc>
          <w:tcPr>
            <w:tcW w:w="1418" w:type="dxa"/>
          </w:tcPr>
          <w:p w:rsidR="00EA5ED1" w:rsidRDefault="00EA5ED1" w:rsidP="00396745">
            <w:pPr>
              <w:jc w:val="both"/>
              <w:rPr>
                <w:rFonts w:ascii="Arial" w:eastAsia="Arial" w:hAnsi="Arial" w:cs="Arial"/>
                <w:sz w:val="24"/>
              </w:rPr>
            </w:pPr>
          </w:p>
          <w:p w:rsidR="00EB3BEF" w:rsidRDefault="00EB3BEF" w:rsidP="00396745">
            <w:pPr>
              <w:jc w:val="both"/>
              <w:rPr>
                <w:rFonts w:ascii="Arial" w:eastAsia="Arial" w:hAnsi="Arial" w:cs="Arial"/>
                <w:sz w:val="24"/>
              </w:rPr>
            </w:pPr>
            <w:r>
              <w:rPr>
                <w:rFonts w:ascii="Arial" w:eastAsia="Arial" w:hAnsi="Arial" w:cs="Arial"/>
                <w:sz w:val="24"/>
              </w:rPr>
              <w:t>Não</w:t>
            </w:r>
          </w:p>
          <w:p w:rsidR="00EA5ED1" w:rsidRDefault="00EA5ED1" w:rsidP="00396745">
            <w:pPr>
              <w:jc w:val="both"/>
              <w:rPr>
                <w:rFonts w:ascii="Arial" w:eastAsia="Arial" w:hAnsi="Arial" w:cs="Arial"/>
                <w:sz w:val="24"/>
              </w:rPr>
            </w:pPr>
          </w:p>
        </w:tc>
        <w:tc>
          <w:tcPr>
            <w:tcW w:w="1984" w:type="dxa"/>
          </w:tcPr>
          <w:p w:rsidR="00EA5ED1" w:rsidRDefault="00EA5ED1" w:rsidP="00396745">
            <w:pPr>
              <w:jc w:val="both"/>
              <w:rPr>
                <w:rFonts w:ascii="Arial" w:eastAsia="Arial" w:hAnsi="Arial" w:cs="Arial"/>
                <w:sz w:val="24"/>
              </w:rPr>
            </w:pPr>
          </w:p>
          <w:p w:rsidR="00EB3BEF" w:rsidRDefault="00EB3BEF" w:rsidP="00396745">
            <w:pPr>
              <w:jc w:val="both"/>
              <w:rPr>
                <w:rFonts w:ascii="Arial" w:eastAsia="Arial" w:hAnsi="Arial" w:cs="Arial"/>
                <w:sz w:val="24"/>
              </w:rPr>
            </w:pPr>
            <w:r>
              <w:rPr>
                <w:rFonts w:ascii="Arial" w:eastAsia="Arial" w:hAnsi="Arial" w:cs="Arial"/>
                <w:sz w:val="24"/>
              </w:rPr>
              <w:t>Bares/Cancha de Bocha</w:t>
            </w:r>
          </w:p>
          <w:p w:rsidR="00EA5ED1" w:rsidRDefault="00EA5ED1" w:rsidP="00396745">
            <w:pPr>
              <w:jc w:val="both"/>
              <w:rPr>
                <w:rFonts w:ascii="Arial" w:eastAsia="Arial" w:hAnsi="Arial" w:cs="Arial"/>
                <w:sz w:val="24"/>
              </w:rPr>
            </w:pPr>
          </w:p>
        </w:tc>
        <w:tc>
          <w:tcPr>
            <w:tcW w:w="2977" w:type="dxa"/>
          </w:tcPr>
          <w:p w:rsidR="00EA5ED1" w:rsidRDefault="00EA5ED1" w:rsidP="00396745">
            <w:pPr>
              <w:jc w:val="both"/>
              <w:rPr>
                <w:rFonts w:ascii="Arial" w:eastAsia="Arial" w:hAnsi="Arial" w:cs="Arial"/>
                <w:sz w:val="24"/>
              </w:rPr>
            </w:pPr>
          </w:p>
          <w:p w:rsidR="00EB3BEF" w:rsidRDefault="00EB3BEF" w:rsidP="00396745">
            <w:pPr>
              <w:jc w:val="both"/>
              <w:rPr>
                <w:rFonts w:ascii="Arial" w:eastAsia="Arial" w:hAnsi="Arial" w:cs="Arial"/>
                <w:sz w:val="24"/>
              </w:rPr>
            </w:pPr>
            <w:r>
              <w:rPr>
                <w:rFonts w:ascii="Arial" w:eastAsia="Arial" w:hAnsi="Arial" w:cs="Arial"/>
                <w:sz w:val="24"/>
              </w:rPr>
              <w:t>Bares/ Cancha de Bocha</w:t>
            </w:r>
          </w:p>
        </w:tc>
        <w:tc>
          <w:tcPr>
            <w:tcW w:w="1374" w:type="dxa"/>
          </w:tcPr>
          <w:p w:rsidR="00EA5ED1" w:rsidRDefault="00EA5ED1" w:rsidP="00396745">
            <w:pPr>
              <w:jc w:val="both"/>
              <w:rPr>
                <w:rFonts w:ascii="Arial" w:eastAsia="Arial" w:hAnsi="Arial" w:cs="Arial"/>
                <w:sz w:val="24"/>
              </w:rPr>
            </w:pPr>
          </w:p>
          <w:p w:rsidR="00EB3BEF" w:rsidRDefault="00AA4CD9" w:rsidP="00396745">
            <w:pPr>
              <w:jc w:val="both"/>
              <w:rPr>
                <w:rFonts w:ascii="Arial" w:eastAsia="Arial" w:hAnsi="Arial" w:cs="Arial"/>
                <w:sz w:val="24"/>
              </w:rPr>
            </w:pPr>
            <w:r>
              <w:rPr>
                <w:rFonts w:ascii="Arial" w:eastAsia="Arial" w:hAnsi="Arial" w:cs="Arial"/>
                <w:sz w:val="24"/>
              </w:rPr>
              <w:t>50%</w:t>
            </w:r>
          </w:p>
        </w:tc>
        <w:tc>
          <w:tcPr>
            <w:tcW w:w="3338" w:type="dxa"/>
          </w:tcPr>
          <w:p w:rsidR="00AA4CD9" w:rsidRDefault="00AA4CD9" w:rsidP="00396745">
            <w:pPr>
              <w:jc w:val="both"/>
              <w:rPr>
                <w:rFonts w:ascii="Arial" w:eastAsia="Arial" w:hAnsi="Arial" w:cs="Arial"/>
                <w:sz w:val="24"/>
              </w:rPr>
            </w:pPr>
          </w:p>
          <w:p w:rsidR="00EB3BEF" w:rsidRDefault="00AA4CD9" w:rsidP="00396745">
            <w:pPr>
              <w:jc w:val="both"/>
              <w:rPr>
                <w:rFonts w:ascii="Arial" w:eastAsia="Arial" w:hAnsi="Arial" w:cs="Arial"/>
                <w:sz w:val="24"/>
              </w:rPr>
            </w:pPr>
            <w:r>
              <w:rPr>
                <w:rFonts w:ascii="Arial" w:eastAsia="Arial" w:hAnsi="Arial" w:cs="Arial"/>
                <w:sz w:val="24"/>
              </w:rPr>
              <w:t xml:space="preserve">Presencial restrito/ </w:t>
            </w:r>
            <w:proofErr w:type="gramStart"/>
            <w:r>
              <w:rPr>
                <w:rFonts w:ascii="Arial" w:eastAsia="Arial" w:hAnsi="Arial" w:cs="Arial"/>
                <w:sz w:val="24"/>
              </w:rPr>
              <w:t>obedecendo</w:t>
            </w:r>
            <w:proofErr w:type="gramEnd"/>
            <w:r>
              <w:rPr>
                <w:rFonts w:ascii="Arial" w:eastAsia="Arial" w:hAnsi="Arial" w:cs="Arial"/>
                <w:sz w:val="24"/>
              </w:rPr>
              <w:t xml:space="preserve"> distanciamento interpessoal de dois metros</w:t>
            </w:r>
          </w:p>
          <w:p w:rsidR="00AA4CD9" w:rsidRDefault="00AA4CD9" w:rsidP="00396745">
            <w:pPr>
              <w:jc w:val="both"/>
              <w:rPr>
                <w:rFonts w:ascii="Arial" w:eastAsia="Arial" w:hAnsi="Arial" w:cs="Arial"/>
                <w:sz w:val="24"/>
              </w:rPr>
            </w:pPr>
          </w:p>
        </w:tc>
        <w:tc>
          <w:tcPr>
            <w:tcW w:w="1950" w:type="dxa"/>
          </w:tcPr>
          <w:p w:rsidR="00EB3BEF" w:rsidRDefault="00EB3BEF" w:rsidP="00396745">
            <w:pPr>
              <w:jc w:val="both"/>
              <w:rPr>
                <w:rFonts w:ascii="Arial" w:eastAsia="Arial" w:hAnsi="Arial" w:cs="Arial"/>
                <w:sz w:val="24"/>
              </w:rPr>
            </w:pPr>
          </w:p>
        </w:tc>
      </w:tr>
      <w:tr w:rsidR="0073732C" w:rsidTr="00C44418">
        <w:tc>
          <w:tcPr>
            <w:tcW w:w="1418"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lastRenderedPageBreak/>
              <w:t>Serviço</w:t>
            </w:r>
          </w:p>
        </w:tc>
        <w:tc>
          <w:tcPr>
            <w:tcW w:w="1984"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Tipo</w:t>
            </w:r>
          </w:p>
        </w:tc>
        <w:tc>
          <w:tcPr>
            <w:tcW w:w="2977"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Subtipo</w:t>
            </w:r>
          </w:p>
        </w:tc>
        <w:tc>
          <w:tcPr>
            <w:tcW w:w="1374"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Teto de Operação</w:t>
            </w:r>
          </w:p>
        </w:tc>
        <w:tc>
          <w:tcPr>
            <w:tcW w:w="3338"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Modo de Operação</w:t>
            </w:r>
          </w:p>
        </w:tc>
        <w:tc>
          <w:tcPr>
            <w:tcW w:w="1950"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Protocolos obrigatórios de Prevenção</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Não</w:t>
            </w:r>
          </w:p>
          <w:p w:rsidR="0073732C" w:rsidRDefault="0073732C" w:rsidP="00396745">
            <w:pPr>
              <w:jc w:val="both"/>
              <w:rPr>
                <w:rFonts w:ascii="Arial" w:eastAsia="Arial" w:hAnsi="Arial" w:cs="Arial"/>
                <w:sz w:val="24"/>
              </w:rPr>
            </w:pP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Comércio</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Manutenção e Reparos de Veículos (rua)</w:t>
            </w: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50%</w:t>
            </w:r>
          </w:p>
        </w:tc>
        <w:tc>
          <w:tcPr>
            <w:tcW w:w="333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Tele Trabalho/Presencial Restrito</w:t>
            </w: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Essencial</w:t>
            </w:r>
          </w:p>
          <w:p w:rsidR="0073732C" w:rsidRDefault="0073732C" w:rsidP="00396745">
            <w:pPr>
              <w:jc w:val="both"/>
              <w:rPr>
                <w:rFonts w:ascii="Arial" w:eastAsia="Arial" w:hAnsi="Arial" w:cs="Arial"/>
                <w:sz w:val="24"/>
              </w:rPr>
            </w:pP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Comércio</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Comércio Varejista de Produtos Alimentícios</w:t>
            </w:r>
          </w:p>
          <w:p w:rsidR="0073732C" w:rsidRDefault="0073732C" w:rsidP="00396745">
            <w:pPr>
              <w:jc w:val="both"/>
              <w:rPr>
                <w:rFonts w:ascii="Arial" w:eastAsia="Arial" w:hAnsi="Arial" w:cs="Arial"/>
                <w:sz w:val="24"/>
              </w:rPr>
            </w:pP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75%</w:t>
            </w:r>
          </w:p>
        </w:tc>
        <w:tc>
          <w:tcPr>
            <w:tcW w:w="333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Presencial restrito/ Tele entrega Pegue e Leve</w:t>
            </w: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Não</w:t>
            </w: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Comércio</w:t>
            </w:r>
          </w:p>
        </w:tc>
        <w:tc>
          <w:tcPr>
            <w:tcW w:w="2977" w:type="dxa"/>
          </w:tcPr>
          <w:p w:rsidR="0073732C" w:rsidRDefault="0073732C" w:rsidP="00EA5ED1">
            <w:pPr>
              <w:jc w:val="both"/>
              <w:rPr>
                <w:rFonts w:ascii="Arial" w:eastAsia="Arial" w:hAnsi="Arial" w:cs="Arial"/>
                <w:sz w:val="24"/>
              </w:rPr>
            </w:pPr>
          </w:p>
          <w:p w:rsidR="0073732C" w:rsidRDefault="0073732C" w:rsidP="00EA5ED1">
            <w:pPr>
              <w:jc w:val="both"/>
              <w:rPr>
                <w:rFonts w:ascii="Arial" w:eastAsia="Arial" w:hAnsi="Arial" w:cs="Arial"/>
                <w:sz w:val="24"/>
              </w:rPr>
            </w:pPr>
            <w:r>
              <w:rPr>
                <w:rFonts w:ascii="Arial" w:eastAsia="Arial" w:hAnsi="Arial" w:cs="Arial"/>
                <w:sz w:val="24"/>
              </w:rPr>
              <w:t>Comércio Varejista não essencial (Vestuário)</w:t>
            </w:r>
          </w:p>
          <w:p w:rsidR="0073732C" w:rsidRDefault="0073732C" w:rsidP="00EA5ED1">
            <w:pPr>
              <w:jc w:val="both"/>
              <w:rPr>
                <w:rFonts w:ascii="Arial" w:eastAsia="Arial" w:hAnsi="Arial" w:cs="Arial"/>
                <w:sz w:val="24"/>
              </w:rPr>
            </w:pP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50%</w:t>
            </w:r>
          </w:p>
        </w:tc>
        <w:tc>
          <w:tcPr>
            <w:tcW w:w="3338" w:type="dxa"/>
          </w:tcPr>
          <w:p w:rsidR="0073732C" w:rsidRDefault="0073732C" w:rsidP="00EA5ED1">
            <w:pPr>
              <w:jc w:val="both"/>
              <w:rPr>
                <w:rFonts w:ascii="Arial" w:eastAsia="Arial" w:hAnsi="Arial" w:cs="Arial"/>
                <w:sz w:val="24"/>
              </w:rPr>
            </w:pPr>
          </w:p>
          <w:p w:rsidR="0073732C" w:rsidRDefault="0073732C" w:rsidP="00EA5ED1">
            <w:pPr>
              <w:jc w:val="both"/>
              <w:rPr>
                <w:rFonts w:ascii="Arial" w:eastAsia="Arial" w:hAnsi="Arial" w:cs="Arial"/>
                <w:sz w:val="24"/>
              </w:rPr>
            </w:pPr>
            <w:proofErr w:type="spellStart"/>
            <w:r>
              <w:rPr>
                <w:rFonts w:ascii="Arial" w:eastAsia="Arial" w:hAnsi="Arial" w:cs="Arial"/>
                <w:sz w:val="24"/>
              </w:rPr>
              <w:t>Teletrabalho</w:t>
            </w:r>
            <w:proofErr w:type="spellEnd"/>
            <w:r>
              <w:rPr>
                <w:rFonts w:ascii="Arial" w:eastAsia="Arial" w:hAnsi="Arial" w:cs="Arial"/>
                <w:sz w:val="24"/>
              </w:rPr>
              <w:t>/ Presencial Restrito/ Tele Entrega Pegue e Leve</w:t>
            </w:r>
          </w:p>
          <w:p w:rsidR="0073732C" w:rsidRDefault="0073732C" w:rsidP="00EA5ED1">
            <w:pPr>
              <w:jc w:val="both"/>
              <w:rPr>
                <w:rFonts w:ascii="Arial" w:eastAsia="Arial" w:hAnsi="Arial" w:cs="Arial"/>
                <w:sz w:val="24"/>
              </w:rPr>
            </w:pP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Essencial</w:t>
            </w: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Comércio</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Comércio de Combustíveis para veículos automotores</w:t>
            </w:r>
          </w:p>
          <w:p w:rsidR="0073732C" w:rsidRDefault="0073732C" w:rsidP="00396745">
            <w:pPr>
              <w:jc w:val="both"/>
              <w:rPr>
                <w:rFonts w:ascii="Arial" w:eastAsia="Arial" w:hAnsi="Arial" w:cs="Arial"/>
                <w:sz w:val="24"/>
              </w:rPr>
            </w:pP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75%</w:t>
            </w:r>
          </w:p>
        </w:tc>
        <w:tc>
          <w:tcPr>
            <w:tcW w:w="3338" w:type="dxa"/>
          </w:tcPr>
          <w:p w:rsidR="0073732C" w:rsidRDefault="0073732C" w:rsidP="00396745">
            <w:pPr>
              <w:jc w:val="both"/>
              <w:rPr>
                <w:rFonts w:ascii="Arial" w:eastAsia="Arial" w:hAnsi="Arial" w:cs="Arial"/>
                <w:sz w:val="24"/>
              </w:rPr>
            </w:pPr>
          </w:p>
          <w:p w:rsidR="0073732C" w:rsidRDefault="0073732C" w:rsidP="00482F9A">
            <w:pPr>
              <w:jc w:val="both"/>
              <w:rPr>
                <w:rFonts w:ascii="Arial" w:eastAsia="Arial" w:hAnsi="Arial" w:cs="Arial"/>
                <w:sz w:val="24"/>
              </w:rPr>
            </w:pPr>
            <w:proofErr w:type="spellStart"/>
            <w:r>
              <w:rPr>
                <w:rFonts w:ascii="Arial" w:eastAsia="Arial" w:hAnsi="Arial" w:cs="Arial"/>
                <w:sz w:val="24"/>
              </w:rPr>
              <w:t>Teletrabalho</w:t>
            </w:r>
            <w:proofErr w:type="spellEnd"/>
            <w:r>
              <w:rPr>
                <w:rFonts w:ascii="Arial" w:eastAsia="Arial" w:hAnsi="Arial" w:cs="Arial"/>
                <w:sz w:val="24"/>
              </w:rPr>
              <w:t>/Presencial restrito (vedada aglomeração)</w:t>
            </w: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Não</w:t>
            </w:r>
          </w:p>
          <w:p w:rsidR="0073732C" w:rsidRDefault="0073732C" w:rsidP="00396745">
            <w:pPr>
              <w:jc w:val="both"/>
              <w:rPr>
                <w:rFonts w:ascii="Arial" w:eastAsia="Arial" w:hAnsi="Arial" w:cs="Arial"/>
                <w:sz w:val="24"/>
              </w:rPr>
            </w:pP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proofErr w:type="gramStart"/>
            <w:r>
              <w:rPr>
                <w:rFonts w:ascii="Arial" w:eastAsia="Arial" w:hAnsi="Arial" w:cs="Arial"/>
                <w:sz w:val="24"/>
              </w:rPr>
              <w:t>Industria</w:t>
            </w:r>
            <w:proofErr w:type="gramEnd"/>
            <w:r>
              <w:rPr>
                <w:rFonts w:ascii="Arial" w:eastAsia="Arial" w:hAnsi="Arial" w:cs="Arial"/>
                <w:sz w:val="24"/>
              </w:rPr>
              <w:t xml:space="preserve"> de Construção</w:t>
            </w:r>
          </w:p>
          <w:p w:rsidR="0073732C" w:rsidRDefault="0073732C" w:rsidP="00396745">
            <w:pPr>
              <w:jc w:val="both"/>
              <w:rPr>
                <w:rFonts w:ascii="Arial" w:eastAsia="Arial" w:hAnsi="Arial" w:cs="Arial"/>
                <w:sz w:val="24"/>
              </w:rPr>
            </w:pP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Serviço de Construção</w:t>
            </w: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50%</w:t>
            </w:r>
          </w:p>
        </w:tc>
        <w:tc>
          <w:tcPr>
            <w:tcW w:w="3338" w:type="dxa"/>
          </w:tcPr>
          <w:p w:rsidR="0073732C" w:rsidRDefault="0073732C" w:rsidP="00396745">
            <w:pPr>
              <w:jc w:val="both"/>
              <w:rPr>
                <w:rFonts w:ascii="Arial" w:eastAsia="Arial" w:hAnsi="Arial" w:cs="Arial"/>
                <w:sz w:val="24"/>
              </w:rPr>
            </w:pPr>
          </w:p>
          <w:p w:rsidR="0073732C" w:rsidRDefault="0073732C" w:rsidP="00482F9A">
            <w:pPr>
              <w:jc w:val="both"/>
              <w:rPr>
                <w:rFonts w:ascii="Arial" w:eastAsia="Arial" w:hAnsi="Arial" w:cs="Arial"/>
                <w:sz w:val="24"/>
              </w:rPr>
            </w:pPr>
            <w:proofErr w:type="spellStart"/>
            <w:r>
              <w:rPr>
                <w:rFonts w:ascii="Arial" w:eastAsia="Arial" w:hAnsi="Arial" w:cs="Arial"/>
                <w:sz w:val="24"/>
              </w:rPr>
              <w:t>Teletrabalho</w:t>
            </w:r>
            <w:proofErr w:type="spellEnd"/>
            <w:r>
              <w:rPr>
                <w:rFonts w:ascii="Arial" w:eastAsia="Arial" w:hAnsi="Arial" w:cs="Arial"/>
                <w:sz w:val="24"/>
              </w:rPr>
              <w:t>/ Presencial Restrito</w:t>
            </w: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Essencial</w:t>
            </w:r>
          </w:p>
          <w:p w:rsidR="0073732C" w:rsidRDefault="0073732C" w:rsidP="00396745">
            <w:pPr>
              <w:jc w:val="both"/>
              <w:rPr>
                <w:rFonts w:ascii="Arial" w:eastAsia="Arial" w:hAnsi="Arial" w:cs="Arial"/>
                <w:sz w:val="24"/>
              </w:rPr>
            </w:pP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Saúde</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Atenção a Saúde Humana</w:t>
            </w:r>
          </w:p>
          <w:p w:rsidR="0073732C" w:rsidRDefault="0073732C" w:rsidP="00396745">
            <w:pPr>
              <w:jc w:val="both"/>
              <w:rPr>
                <w:rFonts w:ascii="Arial" w:eastAsia="Arial" w:hAnsi="Arial" w:cs="Arial"/>
                <w:sz w:val="24"/>
              </w:rPr>
            </w:pP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100%</w:t>
            </w:r>
          </w:p>
        </w:tc>
        <w:tc>
          <w:tcPr>
            <w:tcW w:w="333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Tele Trabalho/ Presencial restrito / Tele Atendimento</w:t>
            </w: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p>
        </w:tc>
      </w:tr>
      <w:tr w:rsidR="0073732C" w:rsidTr="00C44418">
        <w:tc>
          <w:tcPr>
            <w:tcW w:w="1418"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lastRenderedPageBreak/>
              <w:t>Serviço</w:t>
            </w:r>
          </w:p>
        </w:tc>
        <w:tc>
          <w:tcPr>
            <w:tcW w:w="1984"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Tipo</w:t>
            </w:r>
          </w:p>
        </w:tc>
        <w:tc>
          <w:tcPr>
            <w:tcW w:w="2977"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Subtipo</w:t>
            </w:r>
          </w:p>
        </w:tc>
        <w:tc>
          <w:tcPr>
            <w:tcW w:w="1374"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Teto de Operação</w:t>
            </w:r>
          </w:p>
        </w:tc>
        <w:tc>
          <w:tcPr>
            <w:tcW w:w="3338"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Modo de Operação</w:t>
            </w:r>
          </w:p>
        </w:tc>
        <w:tc>
          <w:tcPr>
            <w:tcW w:w="1950"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Protocolos obrigatórios de Prevenção</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Essencial</w:t>
            </w:r>
          </w:p>
          <w:p w:rsidR="0073732C" w:rsidRDefault="0073732C" w:rsidP="00396745">
            <w:pPr>
              <w:jc w:val="both"/>
              <w:rPr>
                <w:rFonts w:ascii="Arial" w:eastAsia="Arial" w:hAnsi="Arial" w:cs="Arial"/>
                <w:sz w:val="24"/>
              </w:rPr>
            </w:pP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Saúde</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Assistência Social</w:t>
            </w: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100%</w:t>
            </w:r>
          </w:p>
        </w:tc>
        <w:tc>
          <w:tcPr>
            <w:tcW w:w="3338" w:type="dxa"/>
          </w:tcPr>
          <w:p w:rsidR="0073732C" w:rsidRDefault="0073732C" w:rsidP="00396745">
            <w:pPr>
              <w:jc w:val="both"/>
              <w:rPr>
                <w:rFonts w:ascii="Arial" w:eastAsia="Arial" w:hAnsi="Arial" w:cs="Arial"/>
                <w:sz w:val="24"/>
              </w:rPr>
            </w:pPr>
          </w:p>
          <w:p w:rsidR="0073732C" w:rsidRDefault="0073732C" w:rsidP="00482F9A">
            <w:pPr>
              <w:jc w:val="both"/>
              <w:rPr>
                <w:rFonts w:ascii="Arial" w:eastAsia="Arial" w:hAnsi="Arial" w:cs="Arial"/>
                <w:sz w:val="24"/>
              </w:rPr>
            </w:pPr>
            <w:proofErr w:type="spellStart"/>
            <w:r>
              <w:rPr>
                <w:rFonts w:ascii="Arial" w:eastAsia="Arial" w:hAnsi="Arial" w:cs="Arial"/>
                <w:sz w:val="24"/>
              </w:rPr>
              <w:t>Teletrabalho</w:t>
            </w:r>
            <w:proofErr w:type="spellEnd"/>
            <w:r>
              <w:rPr>
                <w:rFonts w:ascii="Arial" w:eastAsia="Arial" w:hAnsi="Arial" w:cs="Arial"/>
                <w:sz w:val="24"/>
              </w:rPr>
              <w:t>/ Presencial / Tele Atendimento</w:t>
            </w:r>
          </w:p>
          <w:p w:rsidR="0073732C" w:rsidRDefault="0073732C" w:rsidP="00482F9A">
            <w:pPr>
              <w:jc w:val="both"/>
              <w:rPr>
                <w:rFonts w:ascii="Arial" w:eastAsia="Arial" w:hAnsi="Arial" w:cs="Arial"/>
                <w:sz w:val="24"/>
              </w:rPr>
            </w:pPr>
          </w:p>
          <w:p w:rsidR="0073732C" w:rsidRDefault="0073732C" w:rsidP="00482F9A">
            <w:pPr>
              <w:jc w:val="both"/>
              <w:rPr>
                <w:rFonts w:ascii="Arial" w:eastAsia="Arial" w:hAnsi="Arial" w:cs="Arial"/>
                <w:sz w:val="24"/>
              </w:rPr>
            </w:pP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Essencial</w:t>
            </w:r>
          </w:p>
          <w:p w:rsidR="0073732C" w:rsidRDefault="0073732C" w:rsidP="00396745">
            <w:pPr>
              <w:jc w:val="both"/>
              <w:rPr>
                <w:rFonts w:ascii="Arial" w:eastAsia="Arial" w:hAnsi="Arial" w:cs="Arial"/>
                <w:sz w:val="24"/>
              </w:rPr>
            </w:pP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Saúde</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Assistência Veterinária</w:t>
            </w: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75%</w:t>
            </w:r>
          </w:p>
        </w:tc>
        <w:tc>
          <w:tcPr>
            <w:tcW w:w="333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Presencial Restrito/ Tele Atendimento</w:t>
            </w:r>
          </w:p>
          <w:p w:rsidR="0073732C" w:rsidRDefault="0073732C" w:rsidP="00396745">
            <w:pPr>
              <w:jc w:val="both"/>
              <w:rPr>
                <w:rFonts w:ascii="Arial" w:eastAsia="Arial" w:hAnsi="Arial" w:cs="Arial"/>
                <w:sz w:val="24"/>
              </w:rPr>
            </w:pP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Não</w:t>
            </w: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Serviços</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Academias</w:t>
            </w: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25%</w:t>
            </w:r>
          </w:p>
        </w:tc>
        <w:tc>
          <w:tcPr>
            <w:tcW w:w="333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proofErr w:type="spellStart"/>
            <w:r>
              <w:rPr>
                <w:rFonts w:ascii="Arial" w:eastAsia="Arial" w:hAnsi="Arial" w:cs="Arial"/>
                <w:sz w:val="24"/>
              </w:rPr>
              <w:t>Teletrabalho</w:t>
            </w:r>
            <w:proofErr w:type="spellEnd"/>
            <w:r>
              <w:rPr>
                <w:rFonts w:ascii="Arial" w:eastAsia="Arial" w:hAnsi="Arial" w:cs="Arial"/>
                <w:sz w:val="24"/>
              </w:rPr>
              <w:t xml:space="preserve"> / Presencial Restrito/ Atendimento Individualizado ou coabitantes, por ambiente, respeitando o teto de </w:t>
            </w:r>
            <w:proofErr w:type="gramStart"/>
            <w:r>
              <w:rPr>
                <w:rFonts w:ascii="Arial" w:eastAsia="Arial" w:hAnsi="Arial" w:cs="Arial"/>
                <w:sz w:val="24"/>
              </w:rPr>
              <w:t>ocupação</w:t>
            </w:r>
            <w:proofErr w:type="gramEnd"/>
          </w:p>
          <w:p w:rsidR="0073732C" w:rsidRDefault="0073732C" w:rsidP="00396745">
            <w:pPr>
              <w:jc w:val="both"/>
              <w:rPr>
                <w:rFonts w:ascii="Arial" w:eastAsia="Arial" w:hAnsi="Arial" w:cs="Arial"/>
                <w:sz w:val="24"/>
              </w:rPr>
            </w:pP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Não</w:t>
            </w: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Serviços</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Cabelereiro/ Barbearias e Similares</w:t>
            </w: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25%</w:t>
            </w:r>
          </w:p>
        </w:tc>
        <w:tc>
          <w:tcPr>
            <w:tcW w:w="3338" w:type="dxa"/>
          </w:tcPr>
          <w:p w:rsidR="0073732C" w:rsidRDefault="0073732C" w:rsidP="00396745">
            <w:pPr>
              <w:jc w:val="both"/>
              <w:rPr>
                <w:rFonts w:ascii="Arial" w:eastAsia="Arial" w:hAnsi="Arial" w:cs="Arial"/>
                <w:sz w:val="24"/>
              </w:rPr>
            </w:pPr>
            <w:r>
              <w:rPr>
                <w:rFonts w:ascii="Arial" w:eastAsia="Arial" w:hAnsi="Arial" w:cs="Arial"/>
                <w:sz w:val="24"/>
              </w:rPr>
              <w:t xml:space="preserve"> </w:t>
            </w:r>
          </w:p>
          <w:p w:rsidR="0073732C" w:rsidRDefault="0073732C" w:rsidP="00396745">
            <w:pPr>
              <w:jc w:val="both"/>
              <w:rPr>
                <w:rFonts w:ascii="Arial" w:eastAsia="Arial" w:hAnsi="Arial" w:cs="Arial"/>
                <w:sz w:val="24"/>
              </w:rPr>
            </w:pPr>
            <w:proofErr w:type="spellStart"/>
            <w:r>
              <w:rPr>
                <w:rFonts w:ascii="Arial" w:eastAsia="Arial" w:hAnsi="Arial" w:cs="Arial"/>
                <w:sz w:val="24"/>
              </w:rPr>
              <w:t>Teletrabalho</w:t>
            </w:r>
            <w:proofErr w:type="spellEnd"/>
            <w:r>
              <w:rPr>
                <w:rFonts w:ascii="Arial" w:eastAsia="Arial" w:hAnsi="Arial" w:cs="Arial"/>
                <w:sz w:val="24"/>
              </w:rPr>
              <w:t xml:space="preserve">/ Presencial Restrito/ Atendimento Individualizado, por </w:t>
            </w:r>
            <w:proofErr w:type="gramStart"/>
            <w:r>
              <w:rPr>
                <w:rFonts w:ascii="Arial" w:eastAsia="Arial" w:hAnsi="Arial" w:cs="Arial"/>
                <w:sz w:val="24"/>
              </w:rPr>
              <w:t>ambiente</w:t>
            </w:r>
            <w:proofErr w:type="gramEnd"/>
          </w:p>
          <w:p w:rsidR="0073732C" w:rsidRDefault="0073732C" w:rsidP="00396745">
            <w:pPr>
              <w:jc w:val="both"/>
              <w:rPr>
                <w:rFonts w:ascii="Arial" w:eastAsia="Arial" w:hAnsi="Arial" w:cs="Arial"/>
                <w:sz w:val="24"/>
              </w:rPr>
            </w:pP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Não</w:t>
            </w: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Serviços</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Missas e Serviços Religiosos</w:t>
            </w:r>
          </w:p>
          <w:p w:rsidR="0073732C" w:rsidRDefault="0073732C" w:rsidP="00396745">
            <w:pPr>
              <w:jc w:val="both"/>
              <w:rPr>
                <w:rFonts w:ascii="Arial" w:eastAsia="Arial" w:hAnsi="Arial" w:cs="Arial"/>
                <w:sz w:val="24"/>
              </w:rPr>
            </w:pP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25% publico</w:t>
            </w:r>
          </w:p>
        </w:tc>
        <w:tc>
          <w:tcPr>
            <w:tcW w:w="333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Presencial restrito/ Atendimento Individualizado</w:t>
            </w: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p>
        </w:tc>
      </w:tr>
      <w:tr w:rsidR="0073732C" w:rsidTr="00C44418">
        <w:tc>
          <w:tcPr>
            <w:tcW w:w="1418"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lastRenderedPageBreak/>
              <w:t>Serviço</w:t>
            </w:r>
          </w:p>
        </w:tc>
        <w:tc>
          <w:tcPr>
            <w:tcW w:w="1984"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Tipo</w:t>
            </w:r>
          </w:p>
        </w:tc>
        <w:tc>
          <w:tcPr>
            <w:tcW w:w="2977"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Subtipo</w:t>
            </w:r>
          </w:p>
        </w:tc>
        <w:tc>
          <w:tcPr>
            <w:tcW w:w="1374"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Teto de Operação</w:t>
            </w:r>
          </w:p>
        </w:tc>
        <w:tc>
          <w:tcPr>
            <w:tcW w:w="3338"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Modo de Operação</w:t>
            </w:r>
          </w:p>
        </w:tc>
        <w:tc>
          <w:tcPr>
            <w:tcW w:w="1950" w:type="dxa"/>
          </w:tcPr>
          <w:p w:rsidR="0073732C" w:rsidRPr="00EA5ED1" w:rsidRDefault="0073732C" w:rsidP="00A67CD2">
            <w:pPr>
              <w:jc w:val="both"/>
              <w:rPr>
                <w:rFonts w:ascii="Arial" w:eastAsia="Arial" w:hAnsi="Arial" w:cs="Arial"/>
                <w:b/>
                <w:i/>
                <w:sz w:val="24"/>
              </w:rPr>
            </w:pPr>
            <w:r w:rsidRPr="00EA5ED1">
              <w:rPr>
                <w:rFonts w:ascii="Arial" w:eastAsia="Arial" w:hAnsi="Arial" w:cs="Arial"/>
                <w:b/>
                <w:i/>
                <w:sz w:val="24"/>
              </w:rPr>
              <w:t>Protocolos obrigatórios de Prevenção</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Essencial</w:t>
            </w:r>
          </w:p>
          <w:p w:rsidR="0073732C" w:rsidRDefault="0073732C" w:rsidP="00396745">
            <w:pPr>
              <w:jc w:val="both"/>
              <w:rPr>
                <w:rFonts w:ascii="Arial" w:eastAsia="Arial" w:hAnsi="Arial" w:cs="Arial"/>
                <w:sz w:val="24"/>
              </w:rPr>
            </w:pP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Serviços</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 xml:space="preserve">Bancos, lotéricas e </w:t>
            </w:r>
            <w:proofErr w:type="gramStart"/>
            <w:r>
              <w:rPr>
                <w:rFonts w:ascii="Arial" w:eastAsia="Arial" w:hAnsi="Arial" w:cs="Arial"/>
                <w:sz w:val="24"/>
              </w:rPr>
              <w:t>similares</w:t>
            </w:r>
            <w:proofErr w:type="gramEnd"/>
          </w:p>
          <w:p w:rsidR="0073732C" w:rsidRDefault="0073732C" w:rsidP="00396745">
            <w:pPr>
              <w:jc w:val="both"/>
              <w:rPr>
                <w:rFonts w:ascii="Arial" w:eastAsia="Arial" w:hAnsi="Arial" w:cs="Arial"/>
                <w:sz w:val="24"/>
              </w:rPr>
            </w:pP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75%</w:t>
            </w:r>
          </w:p>
        </w:tc>
        <w:tc>
          <w:tcPr>
            <w:tcW w:w="333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Tele trabalho/ presencial restrito/ tele atendimento</w:t>
            </w:r>
          </w:p>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Não</w:t>
            </w:r>
          </w:p>
          <w:p w:rsidR="0073732C" w:rsidRDefault="0073732C" w:rsidP="00396745">
            <w:pPr>
              <w:jc w:val="both"/>
              <w:rPr>
                <w:rFonts w:ascii="Arial" w:eastAsia="Arial" w:hAnsi="Arial" w:cs="Arial"/>
                <w:sz w:val="24"/>
              </w:rPr>
            </w:pP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Serviços</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 xml:space="preserve">Advocacia, Contabilidade e </w:t>
            </w:r>
            <w:proofErr w:type="gramStart"/>
            <w:r>
              <w:rPr>
                <w:rFonts w:ascii="Arial" w:eastAsia="Arial" w:hAnsi="Arial" w:cs="Arial"/>
                <w:sz w:val="24"/>
              </w:rPr>
              <w:t>similares</w:t>
            </w:r>
            <w:proofErr w:type="gramEnd"/>
          </w:p>
          <w:p w:rsidR="0073732C" w:rsidRDefault="0073732C" w:rsidP="00396745">
            <w:pPr>
              <w:jc w:val="both"/>
              <w:rPr>
                <w:rFonts w:ascii="Arial" w:eastAsia="Arial" w:hAnsi="Arial" w:cs="Arial"/>
                <w:sz w:val="24"/>
              </w:rPr>
            </w:pP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50%</w:t>
            </w:r>
          </w:p>
        </w:tc>
        <w:tc>
          <w:tcPr>
            <w:tcW w:w="333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Tele trabalho/ Presencial restrito/ Tele atendimento</w:t>
            </w: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r w:rsidR="0073732C" w:rsidTr="00C44418">
        <w:tc>
          <w:tcPr>
            <w:tcW w:w="1418" w:type="dxa"/>
          </w:tcPr>
          <w:p w:rsidR="0073732C" w:rsidRDefault="0073732C" w:rsidP="00396745">
            <w:pPr>
              <w:jc w:val="both"/>
              <w:rPr>
                <w:rFonts w:ascii="Arial" w:eastAsia="Arial" w:hAnsi="Arial" w:cs="Arial"/>
                <w:sz w:val="24"/>
              </w:rPr>
            </w:pPr>
          </w:p>
          <w:p w:rsidR="0073732C" w:rsidRPr="0073732C" w:rsidRDefault="0073732C" w:rsidP="00396745">
            <w:pPr>
              <w:jc w:val="both"/>
              <w:rPr>
                <w:rFonts w:ascii="Arial" w:eastAsia="Arial" w:hAnsi="Arial" w:cs="Arial"/>
                <w:sz w:val="24"/>
              </w:rPr>
            </w:pPr>
            <w:r w:rsidRPr="0073732C">
              <w:rPr>
                <w:rFonts w:ascii="Arial" w:eastAsia="Arial" w:hAnsi="Arial" w:cs="Arial"/>
                <w:sz w:val="24"/>
              </w:rPr>
              <w:t>Essencial</w:t>
            </w:r>
          </w:p>
          <w:p w:rsidR="0073732C" w:rsidRPr="0073732C" w:rsidRDefault="0073732C" w:rsidP="00396745">
            <w:pPr>
              <w:jc w:val="both"/>
              <w:rPr>
                <w:rFonts w:ascii="Arial" w:eastAsia="Arial" w:hAnsi="Arial" w:cs="Arial"/>
                <w:sz w:val="24"/>
              </w:rPr>
            </w:pPr>
          </w:p>
        </w:tc>
        <w:tc>
          <w:tcPr>
            <w:tcW w:w="1984" w:type="dxa"/>
          </w:tcPr>
          <w:p w:rsidR="0073732C" w:rsidRPr="0073732C" w:rsidRDefault="0073732C" w:rsidP="00396745">
            <w:pPr>
              <w:jc w:val="both"/>
              <w:rPr>
                <w:rFonts w:ascii="Arial" w:eastAsia="Arial" w:hAnsi="Arial" w:cs="Arial"/>
                <w:sz w:val="24"/>
              </w:rPr>
            </w:pPr>
          </w:p>
          <w:p w:rsidR="0073732C" w:rsidRPr="0073732C" w:rsidRDefault="0073732C" w:rsidP="00396745">
            <w:pPr>
              <w:jc w:val="both"/>
              <w:rPr>
                <w:rFonts w:ascii="Arial" w:eastAsia="Arial" w:hAnsi="Arial" w:cs="Arial"/>
                <w:sz w:val="24"/>
              </w:rPr>
            </w:pPr>
            <w:r w:rsidRPr="0073732C">
              <w:rPr>
                <w:rFonts w:ascii="Arial" w:eastAsia="Arial" w:hAnsi="Arial" w:cs="Arial"/>
                <w:sz w:val="24"/>
              </w:rPr>
              <w:t xml:space="preserve">Serviços outros </w:t>
            </w:r>
          </w:p>
          <w:p w:rsidR="0073732C" w:rsidRPr="0073732C" w:rsidRDefault="0073732C" w:rsidP="00396745">
            <w:pPr>
              <w:jc w:val="both"/>
              <w:rPr>
                <w:rFonts w:ascii="Arial" w:eastAsia="Arial" w:hAnsi="Arial" w:cs="Arial"/>
                <w:sz w:val="24"/>
              </w:rPr>
            </w:pPr>
          </w:p>
        </w:tc>
        <w:tc>
          <w:tcPr>
            <w:tcW w:w="2977" w:type="dxa"/>
          </w:tcPr>
          <w:p w:rsidR="0073732C" w:rsidRPr="0073732C" w:rsidRDefault="0073732C" w:rsidP="00396745">
            <w:pPr>
              <w:jc w:val="both"/>
              <w:rPr>
                <w:rFonts w:ascii="Arial" w:eastAsia="Arial" w:hAnsi="Arial" w:cs="Arial"/>
                <w:sz w:val="24"/>
              </w:rPr>
            </w:pPr>
          </w:p>
          <w:p w:rsidR="0073732C" w:rsidRPr="0073732C" w:rsidRDefault="0073732C" w:rsidP="0073732C">
            <w:pPr>
              <w:jc w:val="both"/>
              <w:rPr>
                <w:rFonts w:ascii="Arial" w:eastAsia="Arial" w:hAnsi="Arial" w:cs="Arial"/>
                <w:sz w:val="24"/>
              </w:rPr>
            </w:pPr>
            <w:r w:rsidRPr="0073732C">
              <w:rPr>
                <w:rFonts w:ascii="Arial" w:eastAsia="Arial" w:hAnsi="Arial" w:cs="Arial"/>
                <w:sz w:val="24"/>
              </w:rPr>
              <w:t xml:space="preserve">Borracharia e </w:t>
            </w:r>
            <w:proofErr w:type="spellStart"/>
            <w:r w:rsidRPr="0073732C">
              <w:rPr>
                <w:rFonts w:ascii="Arial" w:eastAsia="Arial" w:hAnsi="Arial" w:cs="Arial"/>
                <w:sz w:val="24"/>
              </w:rPr>
              <w:t>Lanvagens</w:t>
            </w:r>
            <w:proofErr w:type="spellEnd"/>
          </w:p>
        </w:tc>
        <w:tc>
          <w:tcPr>
            <w:tcW w:w="1374" w:type="dxa"/>
          </w:tcPr>
          <w:p w:rsidR="0073732C" w:rsidRPr="0073732C" w:rsidRDefault="0073732C" w:rsidP="00396745">
            <w:pPr>
              <w:jc w:val="both"/>
              <w:rPr>
                <w:rFonts w:ascii="Arial" w:eastAsia="Arial" w:hAnsi="Arial" w:cs="Arial"/>
                <w:sz w:val="24"/>
              </w:rPr>
            </w:pPr>
          </w:p>
          <w:p w:rsidR="0073732C" w:rsidRPr="0073732C" w:rsidRDefault="0073732C" w:rsidP="00396745">
            <w:pPr>
              <w:jc w:val="both"/>
              <w:rPr>
                <w:rFonts w:ascii="Arial" w:eastAsia="Arial" w:hAnsi="Arial" w:cs="Arial"/>
                <w:sz w:val="24"/>
              </w:rPr>
            </w:pPr>
            <w:r w:rsidRPr="0073732C">
              <w:rPr>
                <w:rFonts w:ascii="Arial" w:eastAsia="Arial" w:hAnsi="Arial" w:cs="Arial"/>
                <w:sz w:val="24"/>
              </w:rPr>
              <w:t>75%</w:t>
            </w:r>
          </w:p>
        </w:tc>
        <w:tc>
          <w:tcPr>
            <w:tcW w:w="3338" w:type="dxa"/>
          </w:tcPr>
          <w:p w:rsidR="0073732C" w:rsidRPr="0073732C" w:rsidRDefault="0073732C" w:rsidP="00396745">
            <w:pPr>
              <w:jc w:val="both"/>
              <w:rPr>
                <w:rFonts w:ascii="Arial" w:eastAsia="Arial" w:hAnsi="Arial" w:cs="Arial"/>
                <w:sz w:val="24"/>
              </w:rPr>
            </w:pPr>
          </w:p>
          <w:p w:rsidR="0073732C" w:rsidRPr="0073732C" w:rsidRDefault="0073732C" w:rsidP="00396745">
            <w:pPr>
              <w:jc w:val="both"/>
              <w:rPr>
                <w:rFonts w:ascii="Arial" w:eastAsia="Arial" w:hAnsi="Arial" w:cs="Arial"/>
                <w:sz w:val="24"/>
              </w:rPr>
            </w:pPr>
            <w:r w:rsidRPr="0073732C">
              <w:rPr>
                <w:rFonts w:ascii="Arial" w:eastAsia="Arial" w:hAnsi="Arial" w:cs="Arial"/>
                <w:sz w:val="24"/>
              </w:rPr>
              <w:t>Presencial restrito / tele atendimento</w:t>
            </w:r>
          </w:p>
          <w:p w:rsidR="0073732C" w:rsidRPr="0073732C" w:rsidRDefault="0073732C" w:rsidP="00396745">
            <w:pPr>
              <w:jc w:val="both"/>
              <w:rPr>
                <w:rFonts w:ascii="Arial" w:eastAsia="Arial" w:hAnsi="Arial" w:cs="Arial"/>
                <w:sz w:val="24"/>
              </w:rPr>
            </w:pPr>
          </w:p>
        </w:tc>
        <w:tc>
          <w:tcPr>
            <w:tcW w:w="1950" w:type="dxa"/>
          </w:tcPr>
          <w:p w:rsidR="0073732C" w:rsidRPr="0073732C" w:rsidRDefault="0073732C" w:rsidP="00396745">
            <w:pPr>
              <w:jc w:val="both"/>
              <w:rPr>
                <w:rFonts w:ascii="Arial" w:eastAsia="Arial" w:hAnsi="Arial" w:cs="Arial"/>
                <w:sz w:val="24"/>
              </w:rPr>
            </w:pPr>
            <w:r w:rsidRPr="0073732C">
              <w:rPr>
                <w:rFonts w:ascii="Arial" w:eastAsia="Arial" w:hAnsi="Arial" w:cs="Arial"/>
                <w:sz w:val="24"/>
              </w:rPr>
              <w:t xml:space="preserve"> </w:t>
            </w:r>
          </w:p>
          <w:p w:rsidR="0073732C" w:rsidRDefault="0073732C" w:rsidP="00396745">
            <w:pPr>
              <w:jc w:val="both"/>
              <w:rPr>
                <w:rFonts w:ascii="Arial" w:eastAsia="Arial" w:hAnsi="Arial" w:cs="Arial"/>
                <w:sz w:val="24"/>
              </w:rPr>
            </w:pPr>
            <w:r w:rsidRPr="0073732C">
              <w:rPr>
                <w:rFonts w:ascii="Arial" w:eastAsia="Arial" w:hAnsi="Arial" w:cs="Arial"/>
                <w:sz w:val="24"/>
              </w:rPr>
              <w:t>Sim</w:t>
            </w:r>
            <w:r>
              <w:rPr>
                <w:rFonts w:ascii="Arial" w:eastAsia="Arial" w:hAnsi="Arial" w:cs="Arial"/>
                <w:sz w:val="24"/>
              </w:rPr>
              <w:t xml:space="preserve"> </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Essencial</w:t>
            </w:r>
          </w:p>
          <w:p w:rsidR="0073732C" w:rsidRDefault="0073732C" w:rsidP="00396745">
            <w:pPr>
              <w:jc w:val="both"/>
              <w:rPr>
                <w:rFonts w:ascii="Arial" w:eastAsia="Arial" w:hAnsi="Arial" w:cs="Arial"/>
                <w:sz w:val="24"/>
              </w:rPr>
            </w:pP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Transporte</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Correios</w:t>
            </w: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75%</w:t>
            </w:r>
          </w:p>
        </w:tc>
        <w:tc>
          <w:tcPr>
            <w:tcW w:w="333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Tele Trabalho/ Presencial Restrito</w:t>
            </w:r>
          </w:p>
          <w:p w:rsidR="0073732C" w:rsidRDefault="0073732C" w:rsidP="00396745">
            <w:pPr>
              <w:jc w:val="both"/>
              <w:rPr>
                <w:rFonts w:ascii="Arial" w:eastAsia="Arial" w:hAnsi="Arial" w:cs="Arial"/>
                <w:sz w:val="24"/>
              </w:rPr>
            </w:pP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r w:rsidR="0073732C" w:rsidTr="00C44418">
        <w:tc>
          <w:tcPr>
            <w:tcW w:w="1418"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Essencial</w:t>
            </w:r>
          </w:p>
          <w:p w:rsidR="0073732C" w:rsidRDefault="0073732C" w:rsidP="00396745">
            <w:pPr>
              <w:jc w:val="both"/>
              <w:rPr>
                <w:rFonts w:ascii="Arial" w:eastAsia="Arial" w:hAnsi="Arial" w:cs="Arial"/>
                <w:sz w:val="24"/>
              </w:rPr>
            </w:pPr>
          </w:p>
        </w:tc>
        <w:tc>
          <w:tcPr>
            <w:tcW w:w="198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Serviços</w:t>
            </w:r>
          </w:p>
        </w:tc>
        <w:tc>
          <w:tcPr>
            <w:tcW w:w="2977"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Funerária</w:t>
            </w:r>
          </w:p>
        </w:tc>
        <w:tc>
          <w:tcPr>
            <w:tcW w:w="1374"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100%</w:t>
            </w:r>
          </w:p>
        </w:tc>
        <w:tc>
          <w:tcPr>
            <w:tcW w:w="3338" w:type="dxa"/>
          </w:tcPr>
          <w:p w:rsidR="0073732C" w:rsidRDefault="0073732C" w:rsidP="00396745">
            <w:pPr>
              <w:jc w:val="both"/>
              <w:rPr>
                <w:rFonts w:ascii="Arial" w:eastAsia="Arial" w:hAnsi="Arial" w:cs="Arial"/>
                <w:sz w:val="24"/>
              </w:rPr>
            </w:pPr>
            <w:r>
              <w:rPr>
                <w:rFonts w:ascii="Arial" w:eastAsia="Arial" w:hAnsi="Arial" w:cs="Arial"/>
                <w:sz w:val="24"/>
              </w:rPr>
              <w:t xml:space="preserve"> </w:t>
            </w:r>
          </w:p>
          <w:p w:rsidR="0073732C" w:rsidRDefault="0073732C" w:rsidP="00396745">
            <w:pPr>
              <w:jc w:val="both"/>
              <w:rPr>
                <w:rFonts w:ascii="Arial" w:eastAsia="Arial" w:hAnsi="Arial" w:cs="Arial"/>
                <w:sz w:val="24"/>
              </w:rPr>
            </w:pPr>
            <w:r>
              <w:rPr>
                <w:rFonts w:ascii="Arial" w:eastAsia="Arial" w:hAnsi="Arial" w:cs="Arial"/>
                <w:sz w:val="24"/>
              </w:rPr>
              <w:t>Tele Trabalho/Presencial Restrito</w:t>
            </w:r>
          </w:p>
          <w:p w:rsidR="0073732C" w:rsidRDefault="0073732C" w:rsidP="00396745">
            <w:pPr>
              <w:jc w:val="both"/>
              <w:rPr>
                <w:rFonts w:ascii="Arial" w:eastAsia="Arial" w:hAnsi="Arial" w:cs="Arial"/>
                <w:sz w:val="24"/>
              </w:rPr>
            </w:pPr>
          </w:p>
        </w:tc>
        <w:tc>
          <w:tcPr>
            <w:tcW w:w="1950" w:type="dxa"/>
          </w:tcPr>
          <w:p w:rsidR="0073732C" w:rsidRDefault="0073732C" w:rsidP="00396745">
            <w:pPr>
              <w:jc w:val="both"/>
              <w:rPr>
                <w:rFonts w:ascii="Arial" w:eastAsia="Arial" w:hAnsi="Arial" w:cs="Arial"/>
                <w:sz w:val="24"/>
              </w:rPr>
            </w:pPr>
          </w:p>
          <w:p w:rsidR="0073732C" w:rsidRDefault="0073732C" w:rsidP="00396745">
            <w:pPr>
              <w:jc w:val="both"/>
              <w:rPr>
                <w:rFonts w:ascii="Arial" w:eastAsia="Arial" w:hAnsi="Arial" w:cs="Arial"/>
                <w:sz w:val="24"/>
              </w:rPr>
            </w:pPr>
            <w:r>
              <w:rPr>
                <w:rFonts w:ascii="Arial" w:eastAsia="Arial" w:hAnsi="Arial" w:cs="Arial"/>
                <w:sz w:val="24"/>
              </w:rPr>
              <w:t>Sim</w:t>
            </w:r>
          </w:p>
        </w:tc>
      </w:tr>
    </w:tbl>
    <w:p w:rsidR="00396745" w:rsidRPr="004573F9" w:rsidRDefault="00396745" w:rsidP="00396745">
      <w:pPr>
        <w:spacing w:after="0" w:line="240" w:lineRule="auto"/>
        <w:jc w:val="both"/>
        <w:rPr>
          <w:rFonts w:ascii="Arial" w:eastAsia="Arial" w:hAnsi="Arial" w:cs="Arial"/>
          <w:sz w:val="24"/>
        </w:rPr>
      </w:pPr>
    </w:p>
    <w:p w:rsidR="001A419B" w:rsidRDefault="001A419B">
      <w:pPr>
        <w:spacing w:after="0" w:line="240" w:lineRule="auto"/>
        <w:jc w:val="center"/>
        <w:rPr>
          <w:rFonts w:ascii="Arial" w:eastAsia="Arial" w:hAnsi="Arial" w:cs="Arial"/>
          <w:b/>
          <w:sz w:val="24"/>
          <w:u w:val="single"/>
        </w:rPr>
        <w:sectPr w:rsidR="001A419B" w:rsidSect="001A419B">
          <w:pgSz w:w="16838" w:h="11906" w:orient="landscape"/>
          <w:pgMar w:top="1701" w:right="1418" w:bottom="1701" w:left="2552" w:header="709" w:footer="709" w:gutter="0"/>
          <w:cols w:space="708"/>
          <w:docGrid w:linePitch="360"/>
        </w:sectPr>
      </w:pPr>
    </w:p>
    <w:p w:rsidR="00C63A57" w:rsidRDefault="00C63A57">
      <w:pPr>
        <w:spacing w:after="0" w:line="240" w:lineRule="auto"/>
        <w:jc w:val="center"/>
        <w:rPr>
          <w:rFonts w:ascii="Arial" w:eastAsia="Arial" w:hAnsi="Arial" w:cs="Arial"/>
          <w:b/>
          <w:sz w:val="24"/>
          <w:u w:val="single"/>
        </w:rPr>
      </w:pPr>
      <w:r>
        <w:rPr>
          <w:rFonts w:ascii="Arial" w:eastAsia="Arial" w:hAnsi="Arial" w:cs="Arial"/>
          <w:b/>
          <w:sz w:val="24"/>
          <w:u w:val="single"/>
        </w:rPr>
        <w:lastRenderedPageBreak/>
        <w:t>ANEXO II</w:t>
      </w:r>
    </w:p>
    <w:p w:rsidR="00C63A57" w:rsidRDefault="00C63A57">
      <w:pPr>
        <w:spacing w:after="0" w:line="240" w:lineRule="auto"/>
        <w:jc w:val="center"/>
        <w:rPr>
          <w:rFonts w:ascii="Arial" w:eastAsia="Arial" w:hAnsi="Arial" w:cs="Arial"/>
          <w:b/>
          <w:sz w:val="24"/>
          <w:u w:val="single"/>
        </w:rPr>
      </w:pPr>
    </w:p>
    <w:p w:rsidR="001C3C31" w:rsidRDefault="00C63A57">
      <w:pPr>
        <w:spacing w:after="0" w:line="240" w:lineRule="auto"/>
        <w:jc w:val="center"/>
        <w:rPr>
          <w:rFonts w:ascii="Arial" w:eastAsia="Arial" w:hAnsi="Arial" w:cs="Arial"/>
          <w:b/>
          <w:sz w:val="24"/>
          <w:u w:val="single"/>
        </w:rPr>
      </w:pPr>
      <w:r>
        <w:rPr>
          <w:rFonts w:ascii="Arial" w:eastAsia="Arial" w:hAnsi="Arial" w:cs="Arial"/>
          <w:b/>
          <w:sz w:val="24"/>
          <w:u w:val="single"/>
        </w:rPr>
        <w:t>CONTROLE DE ACESSO NOS ESTABELECIMENTOS COMERCIAIS</w:t>
      </w:r>
    </w:p>
    <w:p w:rsidR="00C63A57" w:rsidRDefault="00C63A57">
      <w:pPr>
        <w:spacing w:after="0" w:line="240" w:lineRule="auto"/>
        <w:jc w:val="center"/>
        <w:rPr>
          <w:rFonts w:ascii="Arial" w:eastAsia="Arial" w:hAnsi="Arial" w:cs="Arial"/>
          <w:b/>
          <w:sz w:val="24"/>
          <w:u w:val="single"/>
        </w:rPr>
      </w:pPr>
    </w:p>
    <w:p w:rsidR="00C63A57" w:rsidRDefault="00C63A57">
      <w:pPr>
        <w:spacing w:after="0" w:line="240" w:lineRule="auto"/>
        <w:jc w:val="center"/>
        <w:rPr>
          <w:rFonts w:ascii="Arial" w:eastAsia="Arial" w:hAnsi="Arial" w:cs="Arial"/>
          <w:b/>
          <w:sz w:val="24"/>
          <w:u w:val="single"/>
        </w:rPr>
      </w:pPr>
    </w:p>
    <w:p w:rsidR="001C3C31" w:rsidRDefault="00C63A57">
      <w:pPr>
        <w:spacing w:after="0" w:line="240" w:lineRule="auto"/>
        <w:jc w:val="center"/>
        <w:rPr>
          <w:rFonts w:ascii="Arial" w:eastAsia="Arial" w:hAnsi="Arial" w:cs="Arial"/>
          <w:b/>
          <w:sz w:val="24"/>
        </w:rPr>
      </w:pPr>
      <w:r>
        <w:rPr>
          <w:rFonts w:ascii="Arial" w:eastAsia="Arial" w:hAnsi="Arial" w:cs="Arial"/>
          <w:b/>
          <w:sz w:val="24"/>
        </w:rPr>
        <w:t>COMERCIO</w:t>
      </w:r>
      <w:r w:rsidR="00E525BD">
        <w:rPr>
          <w:rFonts w:ascii="Arial" w:eastAsia="Arial" w:hAnsi="Arial" w:cs="Arial"/>
          <w:b/>
          <w:sz w:val="24"/>
        </w:rPr>
        <w:t>:____________________________________________________</w:t>
      </w:r>
    </w:p>
    <w:p w:rsidR="00C63A57" w:rsidRDefault="00C63A57" w:rsidP="00C63A57">
      <w:pPr>
        <w:spacing w:after="0" w:line="240" w:lineRule="auto"/>
        <w:rPr>
          <w:rFonts w:ascii="Arial" w:eastAsia="Arial" w:hAnsi="Arial" w:cs="Arial"/>
          <w:b/>
          <w:sz w:val="24"/>
        </w:rPr>
      </w:pPr>
    </w:p>
    <w:p w:rsidR="00C63A57" w:rsidRDefault="00C63A57" w:rsidP="00C63A57">
      <w:pPr>
        <w:spacing w:after="0" w:line="240" w:lineRule="auto"/>
        <w:rPr>
          <w:rFonts w:ascii="Arial" w:eastAsia="Arial" w:hAnsi="Arial" w:cs="Arial"/>
          <w:b/>
          <w:sz w:val="24"/>
        </w:rPr>
      </w:pPr>
      <w:r>
        <w:rPr>
          <w:rFonts w:ascii="Arial" w:eastAsia="Arial" w:hAnsi="Arial" w:cs="Arial"/>
          <w:b/>
          <w:sz w:val="24"/>
        </w:rPr>
        <w:t>CNPJ:_____________________________________</w:t>
      </w:r>
    </w:p>
    <w:p w:rsidR="00C63A57" w:rsidRPr="009F0486" w:rsidRDefault="00C63A57" w:rsidP="00C63A57">
      <w:pPr>
        <w:spacing w:after="0" w:line="240" w:lineRule="auto"/>
        <w:rPr>
          <w:rFonts w:ascii="Arial" w:eastAsia="Arial" w:hAnsi="Arial" w:cs="Arial"/>
          <w:b/>
          <w:i/>
          <w:sz w:val="24"/>
        </w:rPr>
      </w:pPr>
    </w:p>
    <w:p w:rsidR="004573F9" w:rsidRPr="009F0486" w:rsidRDefault="00E525BD" w:rsidP="00DE3C2D">
      <w:pPr>
        <w:spacing w:after="0" w:line="240" w:lineRule="auto"/>
        <w:jc w:val="both"/>
        <w:rPr>
          <w:rFonts w:ascii="Arial" w:eastAsia="Arial" w:hAnsi="Arial" w:cs="Arial"/>
          <w:b/>
          <w:i/>
          <w:sz w:val="16"/>
        </w:rPr>
      </w:pPr>
      <w:r w:rsidRPr="009F0486">
        <w:rPr>
          <w:rFonts w:ascii="Arial" w:eastAsia="Arial" w:hAnsi="Arial" w:cs="Arial"/>
          <w:b/>
          <w:i/>
          <w:sz w:val="16"/>
          <w:highlight w:val="yellow"/>
        </w:rPr>
        <w:t xml:space="preserve">CONFORME DECRETO MUNICIPAL Nº </w:t>
      </w:r>
      <w:r w:rsidR="00C44418">
        <w:rPr>
          <w:rFonts w:ascii="Arial" w:eastAsia="Arial" w:hAnsi="Arial" w:cs="Arial"/>
          <w:b/>
          <w:i/>
          <w:sz w:val="16"/>
          <w:highlight w:val="yellow"/>
        </w:rPr>
        <w:t>50</w:t>
      </w:r>
      <w:r w:rsidRPr="009F0486">
        <w:rPr>
          <w:rFonts w:ascii="Arial" w:eastAsia="Arial" w:hAnsi="Arial" w:cs="Arial"/>
          <w:b/>
          <w:i/>
          <w:sz w:val="16"/>
          <w:highlight w:val="yellow"/>
        </w:rPr>
        <w:t>/2020</w:t>
      </w:r>
      <w:r w:rsidRPr="009F0486">
        <w:rPr>
          <w:rFonts w:ascii="Arial" w:eastAsia="Arial" w:hAnsi="Arial" w:cs="Arial"/>
          <w:b/>
          <w:i/>
          <w:sz w:val="16"/>
        </w:rPr>
        <w:t xml:space="preserve"> </w:t>
      </w:r>
    </w:p>
    <w:p w:rsidR="004573F9" w:rsidRDefault="004573F9" w:rsidP="00DE3C2D">
      <w:pPr>
        <w:spacing w:after="0" w:line="240" w:lineRule="auto"/>
        <w:jc w:val="both"/>
        <w:rPr>
          <w:rFonts w:ascii="Arial" w:eastAsia="Arial" w:hAnsi="Arial" w:cs="Arial"/>
          <w:sz w:val="16"/>
        </w:rPr>
      </w:pPr>
    </w:p>
    <w:p w:rsidR="001C3C31" w:rsidRPr="004573F9" w:rsidRDefault="004573F9" w:rsidP="00DE3C2D">
      <w:pPr>
        <w:spacing w:after="0" w:line="240" w:lineRule="auto"/>
        <w:jc w:val="both"/>
        <w:rPr>
          <w:rFonts w:ascii="Arial" w:eastAsia="Arial" w:hAnsi="Arial" w:cs="Arial"/>
          <w:b/>
          <w:sz w:val="24"/>
          <w:szCs w:val="24"/>
        </w:rPr>
      </w:pPr>
      <w:r w:rsidRPr="004573F9">
        <w:rPr>
          <w:rFonts w:ascii="Arial" w:eastAsia="Arial" w:hAnsi="Arial" w:cs="Arial"/>
          <w:sz w:val="24"/>
          <w:szCs w:val="24"/>
        </w:rPr>
        <w:t xml:space="preserve">A Secretaria Municipal </w:t>
      </w:r>
      <w:r w:rsidRPr="009F0486">
        <w:rPr>
          <w:rFonts w:ascii="Arial" w:eastAsia="Arial" w:hAnsi="Arial" w:cs="Arial"/>
          <w:sz w:val="24"/>
          <w:szCs w:val="24"/>
        </w:rPr>
        <w:t>de</w:t>
      </w:r>
      <w:r w:rsidRPr="004573F9">
        <w:rPr>
          <w:rFonts w:ascii="Arial" w:eastAsia="Arial" w:hAnsi="Arial" w:cs="Arial"/>
          <w:sz w:val="24"/>
          <w:szCs w:val="24"/>
        </w:rPr>
        <w:t xml:space="preserve"> S</w:t>
      </w:r>
      <w:r>
        <w:rPr>
          <w:rFonts w:ascii="Arial" w:eastAsia="Arial" w:hAnsi="Arial" w:cs="Arial"/>
          <w:sz w:val="24"/>
          <w:szCs w:val="24"/>
        </w:rPr>
        <w:t>aú</w:t>
      </w:r>
      <w:r w:rsidRPr="004573F9">
        <w:rPr>
          <w:rFonts w:ascii="Arial" w:eastAsia="Arial" w:hAnsi="Arial" w:cs="Arial"/>
          <w:sz w:val="24"/>
          <w:szCs w:val="24"/>
        </w:rPr>
        <w:t>de</w:t>
      </w:r>
      <w:r>
        <w:rPr>
          <w:rFonts w:ascii="Arial" w:eastAsia="Arial" w:hAnsi="Arial" w:cs="Arial"/>
          <w:sz w:val="24"/>
          <w:szCs w:val="24"/>
        </w:rPr>
        <w:t>, juntamente com o Comitê de Enfrentamento a COVID -19</w:t>
      </w:r>
      <w:proofErr w:type="gramStart"/>
      <w:r>
        <w:rPr>
          <w:rFonts w:ascii="Arial" w:eastAsia="Arial" w:hAnsi="Arial" w:cs="Arial"/>
          <w:sz w:val="24"/>
          <w:szCs w:val="24"/>
        </w:rPr>
        <w:t>, requer</w:t>
      </w:r>
      <w:proofErr w:type="gramEnd"/>
      <w:r>
        <w:rPr>
          <w:rFonts w:ascii="Arial" w:eastAsia="Arial" w:hAnsi="Arial" w:cs="Arial"/>
          <w:sz w:val="24"/>
          <w:szCs w:val="24"/>
        </w:rPr>
        <w:t xml:space="preserve"> que seja efetuado o registro de atendimento aos clientes, vendedores ou qualquer pessoa que adentre no estabelecimento. Informamos que tal documento poderá ser solicitado pela Secretaria ou pelo Comitê. </w:t>
      </w:r>
    </w:p>
    <w:p w:rsidR="001C3C31" w:rsidRDefault="001C3C31" w:rsidP="004573F9">
      <w:pPr>
        <w:spacing w:after="0" w:line="240" w:lineRule="auto"/>
        <w:jc w:val="both"/>
        <w:rPr>
          <w:rFonts w:ascii="Arial" w:eastAsia="Arial" w:hAnsi="Arial" w:cs="Arial"/>
          <w:b/>
          <w:sz w:val="20"/>
        </w:rPr>
      </w:pPr>
    </w:p>
    <w:p w:rsidR="004573F9" w:rsidRDefault="004573F9">
      <w:pPr>
        <w:spacing w:after="0" w:line="240" w:lineRule="auto"/>
        <w:jc w:val="center"/>
        <w:rPr>
          <w:rFonts w:ascii="Arial" w:eastAsia="Arial" w:hAnsi="Arial" w:cs="Arial"/>
          <w:b/>
          <w:sz w:val="20"/>
        </w:rPr>
      </w:pPr>
    </w:p>
    <w:tbl>
      <w:tblPr>
        <w:tblW w:w="0" w:type="auto"/>
        <w:tblInd w:w="108" w:type="dxa"/>
        <w:tblLayout w:type="fixed"/>
        <w:tblCellMar>
          <w:left w:w="10" w:type="dxa"/>
          <w:right w:w="10" w:type="dxa"/>
        </w:tblCellMar>
        <w:tblLook w:val="0000" w:firstRow="0" w:lastRow="0" w:firstColumn="0" w:lastColumn="0" w:noHBand="0" w:noVBand="0"/>
      </w:tblPr>
      <w:tblGrid>
        <w:gridCol w:w="797"/>
        <w:gridCol w:w="2747"/>
        <w:gridCol w:w="2835"/>
        <w:gridCol w:w="2126"/>
      </w:tblGrid>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9F0486" w:rsidRDefault="00DE3C2D">
            <w:pPr>
              <w:spacing w:after="0" w:line="240" w:lineRule="auto"/>
              <w:jc w:val="both"/>
              <w:rPr>
                <w:sz w:val="20"/>
                <w:szCs w:val="20"/>
              </w:rPr>
            </w:pPr>
            <w:r w:rsidRPr="009F0486">
              <w:rPr>
                <w:rFonts w:ascii="Arial" w:eastAsia="Arial" w:hAnsi="Arial" w:cs="Arial"/>
                <w:b/>
                <w:sz w:val="20"/>
                <w:szCs w:val="20"/>
              </w:rPr>
              <w:t>DATA</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9F0486" w:rsidRDefault="00DE3C2D">
            <w:pPr>
              <w:spacing w:after="0" w:line="240" w:lineRule="auto"/>
              <w:jc w:val="center"/>
              <w:rPr>
                <w:sz w:val="20"/>
                <w:szCs w:val="20"/>
              </w:rPr>
            </w:pPr>
            <w:r w:rsidRPr="009F0486">
              <w:rPr>
                <w:rFonts w:ascii="Arial" w:eastAsia="Arial" w:hAnsi="Arial" w:cs="Arial"/>
                <w:b/>
                <w:sz w:val="20"/>
                <w:szCs w:val="20"/>
              </w:rPr>
              <w:t>NOME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9F0486" w:rsidRDefault="00DE3C2D">
            <w:pPr>
              <w:spacing w:after="0" w:line="240" w:lineRule="auto"/>
              <w:jc w:val="center"/>
              <w:rPr>
                <w:sz w:val="20"/>
                <w:szCs w:val="20"/>
              </w:rPr>
            </w:pPr>
            <w:r w:rsidRPr="009F0486">
              <w:rPr>
                <w:rFonts w:ascii="Arial" w:eastAsia="Arial" w:hAnsi="Arial" w:cs="Arial"/>
                <w:b/>
                <w:sz w:val="20"/>
                <w:szCs w:val="20"/>
              </w:rPr>
              <w:t>ENDEREÇO</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9F0486" w:rsidRDefault="00DE3C2D" w:rsidP="00DE3C2D">
            <w:pPr>
              <w:spacing w:after="0" w:line="240" w:lineRule="auto"/>
              <w:jc w:val="center"/>
              <w:rPr>
                <w:sz w:val="20"/>
                <w:szCs w:val="20"/>
              </w:rPr>
            </w:pPr>
            <w:r w:rsidRPr="009F0486">
              <w:rPr>
                <w:rFonts w:ascii="Arial" w:eastAsia="Arial" w:hAnsi="Arial" w:cs="Arial"/>
                <w:b/>
                <w:sz w:val="20"/>
                <w:szCs w:val="20"/>
              </w:rPr>
              <w:t>TELEFONE</w:t>
            </w: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r w:rsidR="00DE3C2D" w:rsidTr="00DE3C2D">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C2D" w:rsidRPr="00482F9A" w:rsidRDefault="00DE3C2D">
            <w:pPr>
              <w:spacing w:after="0" w:line="240" w:lineRule="auto"/>
              <w:jc w:val="both"/>
              <w:rPr>
                <w:rFonts w:ascii="Calibri" w:eastAsia="Calibri" w:hAnsi="Calibri" w:cs="Calibri"/>
                <w:sz w:val="24"/>
                <w:szCs w:val="24"/>
              </w:rPr>
            </w:pPr>
          </w:p>
        </w:tc>
      </w:tr>
    </w:tbl>
    <w:p w:rsidR="001C3C31" w:rsidRDefault="001C3C31">
      <w:pPr>
        <w:jc w:val="both"/>
        <w:rPr>
          <w:rFonts w:ascii="Arial" w:eastAsia="Arial" w:hAnsi="Arial" w:cs="Arial"/>
          <w:sz w:val="24"/>
        </w:rPr>
      </w:pPr>
    </w:p>
    <w:sectPr w:rsidR="001C3C31" w:rsidSect="009124A1">
      <w:pgSz w:w="11906" w:h="16838"/>
      <w:pgMar w:top="255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31"/>
    <w:rsid w:val="001A419B"/>
    <w:rsid w:val="001C3C31"/>
    <w:rsid w:val="00232326"/>
    <w:rsid w:val="00327931"/>
    <w:rsid w:val="00396745"/>
    <w:rsid w:val="004573F9"/>
    <w:rsid w:val="00482F9A"/>
    <w:rsid w:val="004D3FE8"/>
    <w:rsid w:val="004E27F9"/>
    <w:rsid w:val="004E60DC"/>
    <w:rsid w:val="005C2F26"/>
    <w:rsid w:val="007229E3"/>
    <w:rsid w:val="0073732C"/>
    <w:rsid w:val="007A65BF"/>
    <w:rsid w:val="007C3EA4"/>
    <w:rsid w:val="00880B50"/>
    <w:rsid w:val="009124A1"/>
    <w:rsid w:val="009F0486"/>
    <w:rsid w:val="00A229B2"/>
    <w:rsid w:val="00A63957"/>
    <w:rsid w:val="00A641A6"/>
    <w:rsid w:val="00AA4CD9"/>
    <w:rsid w:val="00BB3D89"/>
    <w:rsid w:val="00C44418"/>
    <w:rsid w:val="00C63A57"/>
    <w:rsid w:val="00DE3C2D"/>
    <w:rsid w:val="00E40021"/>
    <w:rsid w:val="00E525BD"/>
    <w:rsid w:val="00E53DB7"/>
    <w:rsid w:val="00EA5ED1"/>
    <w:rsid w:val="00EB3BEF"/>
    <w:rsid w:val="00F81773"/>
    <w:rsid w:val="00F93B3E"/>
    <w:rsid w:val="00FE6AF2"/>
    <w:rsid w:val="00FF11AA"/>
    <w:rsid w:val="00FF13F1"/>
    <w:rsid w:val="00FF17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E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53D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3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E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53D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3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1507</Words>
  <Characters>8143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Milton</dc:creator>
  <cp:lastModifiedBy>Dr Milton</cp:lastModifiedBy>
  <cp:revision>5</cp:revision>
  <cp:lastPrinted>2020-05-19T15:54:00Z</cp:lastPrinted>
  <dcterms:created xsi:type="dcterms:W3CDTF">2020-05-19T15:36:00Z</dcterms:created>
  <dcterms:modified xsi:type="dcterms:W3CDTF">2020-05-19T15:56:00Z</dcterms:modified>
</cp:coreProperties>
</file>