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546278">
        <w:rPr>
          <w:rFonts w:ascii="Arial" w:hAnsi="Arial" w:cs="Arial"/>
          <w:b/>
        </w:rPr>
        <w:t>05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546278">
        <w:rPr>
          <w:rFonts w:ascii="Arial" w:hAnsi="Arial" w:cs="Arial"/>
        </w:rPr>
        <w:t>04/03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546278">
        <w:rPr>
          <w:rFonts w:ascii="Arial" w:hAnsi="Arial" w:cs="Arial"/>
        </w:rPr>
        <w:t>14:00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546278">
        <w:rPr>
          <w:rFonts w:ascii="Arial" w:hAnsi="Arial" w:cs="Arial"/>
        </w:rPr>
        <w:t>administrativo nº 11</w:t>
      </w:r>
      <w:r w:rsidR="006E3CA4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546278">
        <w:rPr>
          <w:rFonts w:ascii="Arial" w:hAnsi="Arial" w:cs="Arial"/>
          <w:b/>
        </w:rPr>
        <w:t>aquisição de kits para teste COVID-19</w:t>
      </w:r>
      <w:r w:rsidRPr="0066441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546278">
        <w:rPr>
          <w:rFonts w:ascii="Arial" w:hAnsi="Arial" w:cs="Arial"/>
        </w:rPr>
        <w:t>08:00</w:t>
      </w:r>
      <w:proofErr w:type="gramEnd"/>
      <w:r w:rsidR="00546278">
        <w:rPr>
          <w:rFonts w:ascii="Arial" w:hAnsi="Arial" w:cs="Arial"/>
        </w:rPr>
        <w:t xml:space="preserve"> ate as 11:3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546278">
        <w:rPr>
          <w:rFonts w:ascii="Arial" w:hAnsi="Arial" w:cs="Arial"/>
        </w:rPr>
        <w:t>04 de Março</w:t>
      </w:r>
      <w:bookmarkStart w:id="0" w:name="_GoBack"/>
      <w:bookmarkEnd w:id="0"/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E21FA"/>
    <w:rsid w:val="000E33FD"/>
    <w:rsid w:val="000E6246"/>
    <w:rsid w:val="000E71B4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6081"/>
    <w:rsid w:val="00E90BE2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35</cp:revision>
  <cp:lastPrinted>2021-03-09T18:47:00Z</cp:lastPrinted>
  <dcterms:created xsi:type="dcterms:W3CDTF">2020-06-26T14:55:00Z</dcterms:created>
  <dcterms:modified xsi:type="dcterms:W3CDTF">2021-03-09T18:48:00Z</dcterms:modified>
</cp:coreProperties>
</file>