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90F27">
        <w:rPr>
          <w:rFonts w:ascii="Arial" w:hAnsi="Arial" w:cs="Arial"/>
          <w:b/>
        </w:rPr>
        <w:t>18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90F27">
        <w:rPr>
          <w:rFonts w:ascii="Arial" w:hAnsi="Arial" w:cs="Arial"/>
        </w:rPr>
        <w:t>16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390F27">
        <w:rPr>
          <w:rFonts w:ascii="Arial" w:hAnsi="Arial" w:cs="Arial"/>
        </w:rPr>
        <w:t>14</w:t>
      </w:r>
      <w:r w:rsidR="007E2E46">
        <w:rPr>
          <w:rFonts w:ascii="Arial" w:hAnsi="Arial" w:cs="Arial"/>
        </w:rPr>
        <w:t>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90F27">
        <w:rPr>
          <w:rFonts w:ascii="Arial" w:hAnsi="Arial" w:cs="Arial"/>
        </w:rPr>
        <w:t>administrativo nº 30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7B0415">
        <w:rPr>
          <w:rFonts w:ascii="Arial" w:hAnsi="Arial" w:cs="Arial"/>
        </w:rPr>
        <w:t xml:space="preserve"> menor preço global</w:t>
      </w:r>
      <w:r w:rsidR="00671715">
        <w:rPr>
          <w:rFonts w:ascii="Arial" w:hAnsi="Arial" w:cs="Arial"/>
        </w:rPr>
        <w:t xml:space="preserve"> para </w:t>
      </w:r>
      <w:r w:rsidR="00390F27" w:rsidRPr="00390F27">
        <w:rPr>
          <w:rFonts w:ascii="Arial" w:hAnsi="Arial" w:cs="Arial"/>
          <w:b/>
        </w:rPr>
        <w:t>COMPRA DE MATERIAL HIDRAULICO MANUTENÇÃO REDE DE ÁGUA MUNICIPAL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90F27">
        <w:rPr>
          <w:rFonts w:ascii="Arial" w:hAnsi="Arial" w:cs="Arial"/>
        </w:rPr>
        <w:t>16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48</cp:revision>
  <cp:lastPrinted>2021-04-16T17:19:00Z</cp:lastPrinted>
  <dcterms:created xsi:type="dcterms:W3CDTF">2020-06-26T14:55:00Z</dcterms:created>
  <dcterms:modified xsi:type="dcterms:W3CDTF">2021-04-16T17:19:00Z</dcterms:modified>
</cp:coreProperties>
</file>