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BD1978">
        <w:rPr>
          <w:rFonts w:ascii="Arial" w:hAnsi="Arial" w:cs="Arial"/>
          <w:b/>
        </w:rPr>
        <w:t>94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357CF0">
        <w:rPr>
          <w:rFonts w:ascii="Arial" w:hAnsi="Arial" w:cs="Arial"/>
        </w:rPr>
        <w:t xml:space="preserve"> no dia 28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BD1978">
        <w:rPr>
          <w:rFonts w:ascii="Arial" w:hAnsi="Arial" w:cs="Arial"/>
        </w:rPr>
        <w:t>10</w:t>
      </w:r>
      <w:r w:rsidR="00357CF0">
        <w:rPr>
          <w:rFonts w:ascii="Arial" w:hAnsi="Arial" w:cs="Arial"/>
        </w:rPr>
        <w:t>:0</w:t>
      </w:r>
      <w:r w:rsidR="0064262B">
        <w:rPr>
          <w:rFonts w:ascii="Arial" w:hAnsi="Arial" w:cs="Arial"/>
        </w:rPr>
        <w:t>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BD1978">
        <w:rPr>
          <w:rFonts w:ascii="Arial" w:hAnsi="Arial" w:cs="Arial"/>
        </w:rPr>
        <w:t>126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BD1978">
        <w:rPr>
          <w:rFonts w:ascii="Arial" w:hAnsi="Arial" w:cs="Arial"/>
          <w:b/>
        </w:rPr>
        <w:t>AQUISIÇÃO DE ATERIAIS E SERVIÇO DE MÃO DE OBRA PARA MANUTENÇÃO PREDIAL E CERCADOS DAS ESCOLAS MUNICIPAIS</w:t>
      </w:r>
      <w:bookmarkStart w:id="0" w:name="_GoBack"/>
      <w:bookmarkEnd w:id="0"/>
      <w:r w:rsidR="00357CF0" w:rsidRPr="00357CF0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7CF0">
        <w:rPr>
          <w:rFonts w:ascii="Arial" w:hAnsi="Arial" w:cs="Arial"/>
        </w:rPr>
        <w:t>28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BD1978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</cp:revision>
  <cp:lastPrinted>2021-10-28T14:10:00Z</cp:lastPrinted>
  <dcterms:created xsi:type="dcterms:W3CDTF">2021-10-26T18:48:00Z</dcterms:created>
  <dcterms:modified xsi:type="dcterms:W3CDTF">2021-10-28T14:10:00Z</dcterms:modified>
</cp:coreProperties>
</file>