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96A42">
        <w:rPr>
          <w:rFonts w:ascii="Arial" w:hAnsi="Arial" w:cs="Arial"/>
          <w:b/>
        </w:rPr>
        <w:t>26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1726">
        <w:rPr>
          <w:rFonts w:ascii="Arial" w:hAnsi="Arial" w:cs="Arial"/>
        </w:rPr>
        <w:t>2</w:t>
      </w:r>
      <w:r w:rsidR="005231E9">
        <w:rPr>
          <w:rFonts w:ascii="Arial" w:hAnsi="Arial" w:cs="Arial"/>
        </w:rPr>
        <w:t>5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496A42">
        <w:rPr>
          <w:rFonts w:ascii="Arial" w:hAnsi="Arial" w:cs="Arial"/>
        </w:rPr>
        <w:t>16</w:t>
      </w:r>
      <w:r w:rsidR="00C32AD8">
        <w:rPr>
          <w:rFonts w:ascii="Arial" w:hAnsi="Arial" w:cs="Arial"/>
        </w:rPr>
        <w:t>:</w:t>
      </w:r>
      <w:r w:rsidR="00496A42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496A42">
        <w:rPr>
          <w:rFonts w:ascii="Arial" w:hAnsi="Arial" w:cs="Arial"/>
        </w:rPr>
        <w:t>administrativo nº 46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96A42">
        <w:rPr>
          <w:rFonts w:ascii="Arial" w:hAnsi="Arial" w:cs="Arial"/>
          <w:b/>
        </w:rPr>
        <w:t>SERVIÇOS DE INSTALAÇÃO E MANUTENÇÃO DE AR CONDICIONADOS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5231E9">
        <w:rPr>
          <w:rFonts w:ascii="Arial" w:hAnsi="Arial" w:cs="Arial"/>
        </w:rPr>
        <w:t>5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B6D84"/>
    <w:rsid w:val="004B7FB5"/>
    <w:rsid w:val="004E3906"/>
    <w:rsid w:val="004F04E3"/>
    <w:rsid w:val="00507458"/>
    <w:rsid w:val="00512D1E"/>
    <w:rsid w:val="005231E9"/>
    <w:rsid w:val="0053243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17</cp:revision>
  <cp:lastPrinted>2022-03-28T11:04:00Z</cp:lastPrinted>
  <dcterms:created xsi:type="dcterms:W3CDTF">2022-02-11T15:11:00Z</dcterms:created>
  <dcterms:modified xsi:type="dcterms:W3CDTF">2022-03-28T11:04:00Z</dcterms:modified>
</cp:coreProperties>
</file>