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21B5E">
        <w:rPr>
          <w:rFonts w:ascii="Arial" w:hAnsi="Arial" w:cs="Arial"/>
          <w:b/>
        </w:rPr>
        <w:t>33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A21B5E">
        <w:rPr>
          <w:rFonts w:ascii="Arial" w:hAnsi="Arial" w:cs="Arial"/>
        </w:rPr>
        <w:t>31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A21B5E">
        <w:rPr>
          <w:rFonts w:ascii="Arial" w:hAnsi="Arial" w:cs="Arial"/>
        </w:rPr>
        <w:t>10</w:t>
      </w:r>
      <w:r w:rsidR="00C32AD8">
        <w:rPr>
          <w:rFonts w:ascii="Arial" w:hAnsi="Arial" w:cs="Arial"/>
        </w:rPr>
        <w:t>:</w:t>
      </w:r>
      <w:r w:rsidR="00A21B5E">
        <w:rPr>
          <w:rFonts w:ascii="Arial" w:hAnsi="Arial" w:cs="Arial"/>
        </w:rPr>
        <w:t>00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A21B5E">
        <w:rPr>
          <w:rFonts w:ascii="Arial" w:hAnsi="Arial" w:cs="Arial"/>
        </w:rPr>
        <w:t>administrativo nº 55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4F4E91">
        <w:rPr>
          <w:rFonts w:ascii="Arial" w:hAnsi="Arial" w:cs="Arial"/>
          <w:b/>
        </w:rPr>
        <w:t>A</w:t>
      </w:r>
      <w:r w:rsidR="00BD1487">
        <w:rPr>
          <w:rFonts w:ascii="Arial" w:hAnsi="Arial" w:cs="Arial"/>
          <w:b/>
        </w:rPr>
        <w:t>QUIS</w:t>
      </w:r>
      <w:r w:rsidR="00A21B5E">
        <w:rPr>
          <w:rFonts w:ascii="Arial" w:hAnsi="Arial" w:cs="Arial"/>
          <w:b/>
        </w:rPr>
        <w:t>IÇÃO DE LAMPADAS LED, MATERIAIS E SERVIÇO DE MÃO DE OBRA PARA SUBSTITUIÇÃO DE LAMPADAS E REATORES ANTIGOS DA ILUMINAÇÃO PÚBLICA NO BAIRRO EM FRENTE AO PARQUE DE MÁQUINAS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21B5E">
        <w:rPr>
          <w:rFonts w:ascii="Arial" w:hAnsi="Arial" w:cs="Arial"/>
        </w:rPr>
        <w:t>31</w:t>
      </w:r>
      <w:bookmarkStart w:id="0" w:name="_GoBack"/>
      <w:bookmarkEnd w:id="0"/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96A42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25</cp:revision>
  <cp:lastPrinted>2022-03-31T14:17:00Z</cp:lastPrinted>
  <dcterms:created xsi:type="dcterms:W3CDTF">2022-02-11T15:11:00Z</dcterms:created>
  <dcterms:modified xsi:type="dcterms:W3CDTF">2022-03-31T14:18:00Z</dcterms:modified>
</cp:coreProperties>
</file>