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0E2A">
        <w:rPr>
          <w:rFonts w:ascii="Arial" w:hAnsi="Arial" w:cs="Arial"/>
          <w:b/>
        </w:rPr>
        <w:t>90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40E2A">
        <w:rPr>
          <w:rFonts w:ascii="Arial" w:hAnsi="Arial" w:cs="Arial"/>
        </w:rPr>
        <w:t>05</w:t>
      </w:r>
      <w:r w:rsidR="002F7207">
        <w:rPr>
          <w:rFonts w:ascii="Arial" w:hAnsi="Arial" w:cs="Arial"/>
        </w:rPr>
        <w:t>/08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340E2A">
        <w:rPr>
          <w:rFonts w:ascii="Arial" w:hAnsi="Arial" w:cs="Arial"/>
        </w:rPr>
        <w:t>09:45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D46A39">
        <w:rPr>
          <w:rFonts w:ascii="Arial" w:hAnsi="Arial" w:cs="Arial"/>
        </w:rPr>
        <w:t>13</w:t>
      </w:r>
      <w:r w:rsidR="00340E2A">
        <w:rPr>
          <w:rFonts w:ascii="Arial" w:hAnsi="Arial" w:cs="Arial"/>
        </w:rPr>
        <w:t>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340E2A">
        <w:rPr>
          <w:rFonts w:ascii="Arial" w:hAnsi="Arial" w:cs="Arial"/>
          <w:b/>
        </w:rPr>
        <w:t>CONSTRUÇÃO E MONTAGEM DE PERGOLADOS, BANCOS DE MADEIRA, CERCADO DE MADEIRA E SERVIÇO DE PINTURA EM GERAL NA PRAÇA MUNICIPAL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40E2A">
        <w:rPr>
          <w:rFonts w:ascii="Arial" w:hAnsi="Arial" w:cs="Arial"/>
        </w:rPr>
        <w:t>05</w:t>
      </w:r>
      <w:bookmarkStart w:id="0" w:name="_GoBack"/>
      <w:bookmarkEnd w:id="0"/>
      <w:r w:rsidR="00A53328">
        <w:rPr>
          <w:rFonts w:ascii="Arial" w:hAnsi="Arial" w:cs="Arial"/>
        </w:rPr>
        <w:t xml:space="preserve"> de </w:t>
      </w:r>
      <w:r w:rsidR="002F7207">
        <w:rPr>
          <w:rFonts w:ascii="Arial" w:hAnsi="Arial" w:cs="Arial"/>
        </w:rPr>
        <w:t>Agosto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80</cp:revision>
  <cp:lastPrinted>2022-08-05T13:35:00Z</cp:lastPrinted>
  <dcterms:created xsi:type="dcterms:W3CDTF">2022-02-11T15:11:00Z</dcterms:created>
  <dcterms:modified xsi:type="dcterms:W3CDTF">2022-08-05T13:35:00Z</dcterms:modified>
</cp:coreProperties>
</file>