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1E502E">
        <w:rPr>
          <w:rFonts w:ascii="Arial" w:hAnsi="Arial" w:cs="Arial"/>
          <w:b/>
        </w:rPr>
        <w:t>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07C16">
        <w:rPr>
          <w:rFonts w:ascii="Arial" w:hAnsi="Arial" w:cs="Arial"/>
        </w:rPr>
        <w:t>2</w:t>
      </w:r>
      <w:r w:rsidR="001E502E">
        <w:rPr>
          <w:rFonts w:ascii="Arial" w:hAnsi="Arial" w:cs="Arial"/>
        </w:rPr>
        <w:t>9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1E502E">
        <w:rPr>
          <w:rFonts w:ascii="Arial" w:hAnsi="Arial" w:cs="Arial"/>
        </w:rPr>
        <w:t>15:00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53352D">
        <w:rPr>
          <w:rFonts w:ascii="Arial" w:hAnsi="Arial" w:cs="Arial"/>
        </w:rPr>
        <w:t>14</w:t>
      </w:r>
      <w:r w:rsidR="001E502E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1E502E">
        <w:rPr>
          <w:rFonts w:ascii="Arial" w:hAnsi="Arial" w:cs="Arial"/>
          <w:b/>
        </w:rPr>
        <w:t>COMPRA</w:t>
      </w:r>
      <w:r w:rsidR="001E502E" w:rsidRPr="001E502E">
        <w:rPr>
          <w:rFonts w:ascii="Arial" w:hAnsi="Arial" w:cs="Arial"/>
          <w:b/>
        </w:rPr>
        <w:t xml:space="preserve"> DE MOBILIARIO E MANUTENÇÃO DE MOBILIARIO E READEQUAÇÃO ESPAÇOS UNIDADE BASICA DE SAÚDE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7C16">
        <w:rPr>
          <w:rFonts w:ascii="Arial" w:hAnsi="Arial" w:cs="Arial"/>
        </w:rPr>
        <w:t>2</w:t>
      </w:r>
      <w:r w:rsidR="001E502E">
        <w:rPr>
          <w:rFonts w:ascii="Arial" w:hAnsi="Arial" w:cs="Arial"/>
        </w:rPr>
        <w:t>9</w:t>
      </w:r>
      <w:bookmarkStart w:id="0" w:name="_GoBack"/>
      <w:bookmarkEnd w:id="0"/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7A41-40AF-43DB-ADCE-201D72B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85</cp:revision>
  <cp:lastPrinted>2022-08-26T11:59:00Z</cp:lastPrinted>
  <dcterms:created xsi:type="dcterms:W3CDTF">2022-02-11T15:11:00Z</dcterms:created>
  <dcterms:modified xsi:type="dcterms:W3CDTF">2022-08-29T18:10:00Z</dcterms:modified>
</cp:coreProperties>
</file>