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11</w:t>
      </w:r>
      <w:r w:rsidR="008A6083">
        <w:rPr>
          <w:rFonts w:ascii="Arial" w:hAnsi="Arial" w:cs="Arial"/>
          <w:b/>
        </w:rPr>
        <w:t>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410A0">
        <w:rPr>
          <w:rFonts w:ascii="Arial" w:hAnsi="Arial" w:cs="Arial"/>
        </w:rPr>
        <w:t>2</w:t>
      </w:r>
      <w:r w:rsidR="008A6083">
        <w:rPr>
          <w:rFonts w:ascii="Arial" w:hAnsi="Arial" w:cs="Arial"/>
        </w:rPr>
        <w:t>4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8A6083">
        <w:rPr>
          <w:rFonts w:ascii="Arial" w:hAnsi="Arial" w:cs="Arial"/>
        </w:rPr>
        <w:t>10:00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3410A0">
        <w:rPr>
          <w:rFonts w:ascii="Arial" w:hAnsi="Arial" w:cs="Arial"/>
        </w:rPr>
        <w:t>7</w:t>
      </w:r>
      <w:r w:rsidR="008A6083">
        <w:rPr>
          <w:rFonts w:ascii="Arial" w:hAnsi="Arial" w:cs="Arial"/>
        </w:rPr>
        <w:t>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8A6083" w:rsidRPr="003B2375">
        <w:rPr>
          <w:rFonts w:ascii="Arial" w:hAnsi="Arial" w:cs="Arial"/>
          <w:b/>
        </w:rPr>
        <w:t>COMPRA DE MATERIAL E UTENSILIOS UNIDADE BASICA D SAÚDE, NAAB E PIM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A6083">
        <w:rPr>
          <w:rFonts w:ascii="Arial" w:hAnsi="Arial" w:cs="Arial"/>
        </w:rPr>
        <w:t>24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4C5A-2BF8-44FD-8F4D-19A4366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102</cp:revision>
  <cp:lastPrinted>2022-10-21T11:43:00Z</cp:lastPrinted>
  <dcterms:created xsi:type="dcterms:W3CDTF">2022-02-11T15:11:00Z</dcterms:created>
  <dcterms:modified xsi:type="dcterms:W3CDTF">2022-10-24T13:37:00Z</dcterms:modified>
</cp:coreProperties>
</file>