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73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948FB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</w:t>
      </w:r>
      <w:r w:rsidR="002948FB">
        <w:rPr>
          <w:rFonts w:ascii="Arial" w:hAnsi="Arial" w:cs="Arial"/>
        </w:rPr>
        <w:t>06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2948FB">
        <w:rPr>
          <w:rFonts w:ascii="Arial" w:hAnsi="Arial" w:cs="Arial"/>
        </w:rPr>
        <w:t>09</w:t>
      </w:r>
      <w:r w:rsidR="00DA582D">
        <w:rPr>
          <w:rFonts w:ascii="Arial" w:hAnsi="Arial" w:cs="Arial"/>
        </w:rPr>
        <w:t>:30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2948FB">
        <w:rPr>
          <w:rFonts w:ascii="Arial" w:hAnsi="Arial" w:cs="Arial"/>
          <w:b/>
        </w:rPr>
        <w:t>CONTRATAÇÃO DE PROFISSIONAL PARA REALIZAÇÃO DE OFICINAS DE AULAS DE DANÇAS E EXECUÇÃO E MANUTENÇÃO DA BANDA MARCIAL DO MUNICIPIO DE LAJEADO DO BUGRE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 xml:space="preserve">A cópia </w:t>
      </w:r>
      <w:proofErr w:type="gramStart"/>
      <w:r w:rsidR="00914AD0" w:rsidRPr="00A74C25">
        <w:rPr>
          <w:rFonts w:ascii="Arial" w:hAnsi="Arial" w:cs="Arial"/>
        </w:rPr>
        <w:t>do</w:t>
      </w:r>
      <w:r w:rsidRPr="00A74C25">
        <w:rPr>
          <w:rFonts w:ascii="Arial" w:hAnsi="Arial" w:cs="Arial"/>
        </w:rPr>
        <w:t xml:space="preserve"> seus</w:t>
      </w:r>
      <w:proofErr w:type="gramEnd"/>
      <w:r w:rsidRPr="00A74C25">
        <w:rPr>
          <w:rFonts w:ascii="Arial" w:hAnsi="Arial" w:cs="Arial"/>
        </w:rPr>
        <w:t xml:space="preserve">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948FB">
        <w:rPr>
          <w:rFonts w:ascii="Arial" w:hAnsi="Arial" w:cs="Arial"/>
        </w:rPr>
        <w:t>05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2948FB">
        <w:rPr>
          <w:rFonts w:ascii="Arial" w:hAnsi="Arial" w:cs="Arial"/>
        </w:rPr>
        <w:t>Junho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948FB"/>
    <w:rsid w:val="002A04DB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88</cp:revision>
  <cp:lastPrinted>2023-06-05T13:11:00Z</cp:lastPrinted>
  <dcterms:created xsi:type="dcterms:W3CDTF">2019-06-05T14:07:00Z</dcterms:created>
  <dcterms:modified xsi:type="dcterms:W3CDTF">2023-06-05T13:12:00Z</dcterms:modified>
</cp:coreProperties>
</file>