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bookmarkStart w:id="0" w:name="_GoBack"/>
      <w:bookmarkEnd w:id="0"/>
      <w:r w:rsidR="008B63DD">
        <w:rPr>
          <w:rFonts w:ascii="Arial" w:hAnsi="Arial" w:cs="Arial"/>
          <w:b/>
        </w:rPr>
        <w:t xml:space="preserve"> DE LICITAÇÃO </w:t>
      </w:r>
      <w:r w:rsidR="00BE1C3C">
        <w:rPr>
          <w:rFonts w:ascii="Arial" w:hAnsi="Arial" w:cs="Arial"/>
          <w:b/>
        </w:rPr>
        <w:t>93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580E9A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BE1C3C">
        <w:rPr>
          <w:rFonts w:ascii="Arial" w:hAnsi="Arial" w:cs="Arial"/>
        </w:rPr>
        <w:t>1</w:t>
      </w:r>
      <w:r w:rsidR="00B27223">
        <w:rPr>
          <w:rFonts w:ascii="Arial" w:hAnsi="Arial" w:cs="Arial"/>
        </w:rPr>
        <w:t>8</w:t>
      </w:r>
      <w:r w:rsidR="00AD7D32">
        <w:rPr>
          <w:rFonts w:ascii="Arial" w:hAnsi="Arial" w:cs="Arial"/>
        </w:rPr>
        <w:t>/0</w:t>
      </w:r>
      <w:r w:rsidR="00BE1C3C">
        <w:rPr>
          <w:rFonts w:ascii="Arial" w:hAnsi="Arial" w:cs="Arial"/>
        </w:rPr>
        <w:t>8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B27223">
        <w:rPr>
          <w:rFonts w:ascii="Arial" w:hAnsi="Arial" w:cs="Arial"/>
        </w:rPr>
        <w:t>1</w:t>
      </w:r>
      <w:r w:rsidR="00BE1C3C">
        <w:rPr>
          <w:rFonts w:ascii="Arial" w:hAnsi="Arial" w:cs="Arial"/>
        </w:rPr>
        <w:t>1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E1C3C" w:rsidRPr="00BE1C3C">
        <w:rPr>
          <w:rFonts w:ascii="Arial" w:hAnsi="Arial" w:cs="Arial"/>
          <w:b/>
        </w:rPr>
        <w:t xml:space="preserve">Contratação de empresa para transporte de pacientes para exames e consultas, em Clinicas e Hospitais da Região (Palmeira das Missões, Frederico Westphalen, Tenente Portela, </w:t>
      </w:r>
      <w:proofErr w:type="spellStart"/>
      <w:r w:rsidR="00BE1C3C" w:rsidRPr="00BE1C3C">
        <w:rPr>
          <w:rFonts w:ascii="Arial" w:hAnsi="Arial" w:cs="Arial"/>
          <w:b/>
        </w:rPr>
        <w:t>Ijui</w:t>
      </w:r>
      <w:proofErr w:type="spellEnd"/>
      <w:r w:rsidR="00BE1C3C" w:rsidRPr="00BE1C3C">
        <w:rPr>
          <w:rFonts w:ascii="Arial" w:hAnsi="Arial" w:cs="Arial"/>
          <w:b/>
        </w:rPr>
        <w:t>, Cruz Alta, Passo Fundo, Ronda Alta, Sarandi) conforme agenda da UBS. Km prevista de 5.600 km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580E9A">
      <w:pPr>
        <w:spacing w:after="0"/>
        <w:ind w:left="708"/>
        <w:jc w:val="both"/>
        <w:rPr>
          <w:rFonts w:ascii="Arial" w:hAnsi="Arial" w:cs="Arial"/>
        </w:rPr>
      </w:pPr>
    </w:p>
    <w:p w:rsidR="00A44E69" w:rsidRPr="00A74C25" w:rsidRDefault="008C734D" w:rsidP="00580E9A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E1C3C">
        <w:rPr>
          <w:rFonts w:ascii="Arial" w:hAnsi="Arial" w:cs="Arial"/>
        </w:rPr>
        <w:t>14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BE1C3C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3E1329" w:rsidRDefault="003E1329" w:rsidP="00580E9A">
      <w:pPr>
        <w:spacing w:after="0"/>
        <w:ind w:left="708"/>
        <w:jc w:val="center"/>
        <w:rPr>
          <w:rFonts w:ascii="Arial" w:hAnsi="Arial" w:cs="Arial"/>
        </w:rPr>
      </w:pPr>
    </w:p>
    <w:p w:rsidR="003A7840" w:rsidRDefault="003A7840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P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A44E69" w:rsidRPr="00BD476C" w:rsidRDefault="003E1329" w:rsidP="00580E9A">
      <w:pPr>
        <w:spacing w:after="0"/>
        <w:ind w:left="708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580E9A">
      <w:pPr>
        <w:spacing w:after="0"/>
        <w:ind w:left="708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80E9A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27223"/>
    <w:rsid w:val="00B365DA"/>
    <w:rsid w:val="00B50CB4"/>
    <w:rsid w:val="00BD0C06"/>
    <w:rsid w:val="00BD476C"/>
    <w:rsid w:val="00BD6BAE"/>
    <w:rsid w:val="00BE1C3C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76</cp:revision>
  <cp:lastPrinted>2023-08-14T19:37:00Z</cp:lastPrinted>
  <dcterms:created xsi:type="dcterms:W3CDTF">2019-06-05T14:07:00Z</dcterms:created>
  <dcterms:modified xsi:type="dcterms:W3CDTF">2023-08-14T19:37:00Z</dcterms:modified>
</cp:coreProperties>
</file>