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54410F">
        <w:rPr>
          <w:rFonts w:ascii="Arial" w:hAnsi="Arial" w:cs="Arial"/>
          <w:b/>
        </w:rPr>
        <w:t>9</w:t>
      </w:r>
      <w:r w:rsidR="000450FE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0450FE">
        <w:rPr>
          <w:rFonts w:ascii="Arial" w:hAnsi="Arial" w:cs="Arial"/>
        </w:rPr>
        <w:t>iro, torna público que no dia 21</w:t>
      </w:r>
      <w:r w:rsidR="00F52FE5">
        <w:rPr>
          <w:rFonts w:ascii="Arial" w:hAnsi="Arial" w:cs="Arial"/>
        </w:rPr>
        <w:t>/08/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0450FE">
        <w:rPr>
          <w:rFonts w:ascii="Arial" w:hAnsi="Arial" w:cs="Arial"/>
        </w:rPr>
        <w:t>10</w:t>
      </w:r>
      <w:r w:rsidR="00AC3707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0450FE" w:rsidRPr="000450FE">
        <w:rPr>
          <w:rFonts w:ascii="Arial" w:hAnsi="Arial" w:cs="Arial"/>
          <w:b/>
          <w:sz w:val="24"/>
          <w:szCs w:val="24"/>
        </w:rPr>
        <w:t xml:space="preserve">CONTRATAÇÃO DE EMPRESA PARA EXECULÇÃO DE PROCESSO SELETIVO CONFORME LEIS 1791/2023, 1739/2022 E 1795/2023, contratar, </w:t>
      </w:r>
      <w:proofErr w:type="gramStart"/>
      <w:r w:rsidR="000450FE" w:rsidRPr="000450FE">
        <w:rPr>
          <w:rFonts w:ascii="Arial" w:hAnsi="Arial" w:cs="Arial"/>
          <w:b/>
          <w:sz w:val="24"/>
          <w:szCs w:val="24"/>
        </w:rPr>
        <w:t>Vigilante,  operador</w:t>
      </w:r>
      <w:proofErr w:type="gramEnd"/>
      <w:r w:rsidR="000450FE" w:rsidRPr="000450FE">
        <w:rPr>
          <w:rFonts w:ascii="Arial" w:hAnsi="Arial" w:cs="Arial"/>
          <w:b/>
          <w:sz w:val="24"/>
          <w:szCs w:val="24"/>
        </w:rPr>
        <w:t xml:space="preserve"> de maquinas e Odontólogo (a) e Psicólogo (a)</w:t>
      </w:r>
      <w:r w:rsidR="0054410F" w:rsidRPr="0054410F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450FE">
        <w:rPr>
          <w:rFonts w:ascii="Arial" w:hAnsi="Arial" w:cs="Arial"/>
        </w:rPr>
        <w:t>21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52FE5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04F7-4C4E-42D3-BB84-00FD1C4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107</cp:revision>
  <cp:lastPrinted>2023-08-11T12:17:00Z</cp:lastPrinted>
  <dcterms:created xsi:type="dcterms:W3CDTF">2019-06-05T14:07:00Z</dcterms:created>
  <dcterms:modified xsi:type="dcterms:W3CDTF">2023-08-21T13:16:00Z</dcterms:modified>
</cp:coreProperties>
</file>