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1924" w14:textId="138F797E" w:rsidR="0008362C" w:rsidRPr="0008362C" w:rsidRDefault="0008362C" w:rsidP="0008362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8362C">
        <w:rPr>
          <w:rFonts w:ascii="Arial" w:hAnsi="Arial" w:cs="Arial"/>
          <w:b/>
          <w:color w:val="000000" w:themeColor="text1"/>
        </w:rPr>
        <w:t xml:space="preserve">DECRETO </w:t>
      </w:r>
      <w:r w:rsidRPr="0008362C">
        <w:rPr>
          <w:rFonts w:ascii="Arial" w:hAnsi="Arial" w:cs="Arial"/>
          <w:b/>
          <w:color w:val="000000" w:themeColor="text1"/>
        </w:rPr>
        <w:t xml:space="preserve">MUNICIPAL </w:t>
      </w:r>
      <w:r w:rsidRPr="0008362C">
        <w:rPr>
          <w:rFonts w:ascii="Arial" w:hAnsi="Arial" w:cs="Arial"/>
          <w:b/>
          <w:color w:val="000000" w:themeColor="text1"/>
        </w:rPr>
        <w:t>Nº 0</w:t>
      </w:r>
      <w:r w:rsidRPr="0008362C">
        <w:rPr>
          <w:rFonts w:ascii="Arial" w:hAnsi="Arial" w:cs="Arial"/>
          <w:b/>
          <w:color w:val="000000" w:themeColor="text1"/>
        </w:rPr>
        <w:t>44/2024</w:t>
      </w:r>
      <w:r w:rsidRPr="0008362C">
        <w:rPr>
          <w:rFonts w:ascii="Arial" w:hAnsi="Arial" w:cs="Arial"/>
          <w:b/>
          <w:color w:val="000000" w:themeColor="text1"/>
        </w:rPr>
        <w:t xml:space="preserve">, DE </w:t>
      </w:r>
      <w:r w:rsidRPr="0008362C">
        <w:rPr>
          <w:rFonts w:ascii="Arial" w:hAnsi="Arial" w:cs="Arial"/>
          <w:b/>
          <w:color w:val="000000" w:themeColor="text1"/>
        </w:rPr>
        <w:t>27</w:t>
      </w:r>
      <w:r w:rsidRPr="0008362C">
        <w:rPr>
          <w:rFonts w:ascii="Arial" w:hAnsi="Arial" w:cs="Arial"/>
          <w:b/>
          <w:color w:val="000000" w:themeColor="text1"/>
        </w:rPr>
        <w:t xml:space="preserve"> DE JUNHO DE 2024. </w:t>
      </w:r>
    </w:p>
    <w:p w14:paraId="77EA1624" w14:textId="3956DD3C" w:rsidR="00877F93" w:rsidRPr="00D6287C" w:rsidRDefault="00877F93" w:rsidP="0008362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79FA4D7" w14:textId="77777777" w:rsidR="009F3522" w:rsidRPr="00D6287C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</w:rPr>
      </w:pPr>
    </w:p>
    <w:p w14:paraId="4E7B17E1" w14:textId="0538E244" w:rsidR="00543314" w:rsidRPr="00D6287C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/>
          <w:bCs/>
        </w:rPr>
        <w:t>AUTORIZA A ABERTURA DE CRÉDITO ADICIONAL ESP</w:t>
      </w:r>
      <w:bookmarkStart w:id="0" w:name="_GoBack"/>
      <w:bookmarkEnd w:id="0"/>
      <w:r w:rsidRPr="00D6287C">
        <w:rPr>
          <w:rFonts w:ascii="Arial" w:eastAsia="Arial" w:hAnsi="Arial" w:cs="Arial"/>
          <w:b/>
          <w:bCs/>
        </w:rPr>
        <w:t>ECIAL, APONTA RECURSOS E DÁ OUTRAS PROVIDÊNCIAS.</w:t>
      </w:r>
    </w:p>
    <w:p w14:paraId="6A60581D" w14:textId="660F6E20" w:rsidR="00877F93" w:rsidRPr="00D6287C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</w:p>
    <w:p w14:paraId="10780FAA" w14:textId="04244C13" w:rsidR="0008362C" w:rsidRPr="0008362C" w:rsidRDefault="0008362C" w:rsidP="0008362C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08362C">
        <w:rPr>
          <w:rFonts w:ascii="Arial" w:eastAsia="Arial" w:hAnsi="Arial" w:cs="Arial"/>
          <w:b/>
        </w:rPr>
        <w:t>RONALDO MACHADO DA SILVA</w:t>
      </w:r>
      <w:r w:rsidRPr="0008362C">
        <w:rPr>
          <w:rFonts w:ascii="Arial" w:eastAsia="Arial" w:hAnsi="Arial" w:cs="Arial"/>
        </w:rPr>
        <w:t xml:space="preserve">, Prefeito Municipal de Lajeado do Bugre RS, FAZ SABER, no uso das atribuições legais, </w:t>
      </w:r>
      <w:r w:rsidRPr="0008362C">
        <w:rPr>
          <w:rFonts w:ascii="Arial" w:eastAsia="Calibri" w:hAnsi="Arial" w:cs="Arial"/>
        </w:rPr>
        <w:t>que lhe confere a Lei Orgânica do Município de</w:t>
      </w:r>
      <w:r w:rsidRPr="0008362C">
        <w:rPr>
          <w:rFonts w:ascii="Arial" w:eastAsia="Calibri" w:hAnsi="Arial" w:cs="Arial"/>
          <w:b/>
        </w:rPr>
        <w:t xml:space="preserve"> </w:t>
      </w:r>
      <w:r w:rsidRPr="0008362C">
        <w:rPr>
          <w:rFonts w:ascii="Arial" w:eastAsia="Calibri" w:hAnsi="Arial" w:cs="Arial"/>
        </w:rPr>
        <w:t>LAJEADO DO BUGRE e autorização contida na Lei Municipal nº 183</w:t>
      </w:r>
      <w:r w:rsidRPr="0008362C">
        <w:rPr>
          <w:rFonts w:ascii="Arial" w:eastAsia="Calibri" w:hAnsi="Arial" w:cs="Arial"/>
        </w:rPr>
        <w:t>2/2024, de 27</w:t>
      </w:r>
      <w:r w:rsidRPr="0008362C">
        <w:rPr>
          <w:rFonts w:ascii="Arial" w:eastAsia="Calibri" w:hAnsi="Arial" w:cs="Arial"/>
        </w:rPr>
        <w:t xml:space="preserve"> de </w:t>
      </w:r>
      <w:proofErr w:type="gramStart"/>
      <w:r w:rsidRPr="0008362C">
        <w:rPr>
          <w:rFonts w:ascii="Arial" w:eastAsia="Calibri" w:hAnsi="Arial" w:cs="Arial"/>
        </w:rPr>
        <w:t>Junho</w:t>
      </w:r>
      <w:proofErr w:type="gramEnd"/>
      <w:r w:rsidRPr="0008362C">
        <w:rPr>
          <w:rFonts w:ascii="Arial" w:eastAsia="Calibri" w:hAnsi="Arial" w:cs="Arial"/>
        </w:rPr>
        <w:t xml:space="preserve"> de 2024</w:t>
      </w:r>
      <w:r w:rsidRPr="0008362C">
        <w:rPr>
          <w:rFonts w:ascii="Arial" w:hAnsi="Arial" w:cs="Arial"/>
          <w:color w:val="000000"/>
        </w:rPr>
        <w:t>:</w:t>
      </w:r>
    </w:p>
    <w:p w14:paraId="68FD9F8F" w14:textId="77777777" w:rsidR="0008362C" w:rsidRPr="00D94C26" w:rsidRDefault="0008362C" w:rsidP="0008362C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14:paraId="64DF10A1" w14:textId="77777777" w:rsidR="0008362C" w:rsidRDefault="0008362C" w:rsidP="0008362C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94C26">
        <w:rPr>
          <w:rFonts w:ascii="Arial" w:hAnsi="Arial" w:cs="Arial"/>
          <w:b/>
          <w:sz w:val="24"/>
          <w:szCs w:val="24"/>
        </w:rPr>
        <w:t>DECRETA:</w:t>
      </w:r>
    </w:p>
    <w:p w14:paraId="75F94579" w14:textId="77777777" w:rsidR="009F3522" w:rsidRPr="00D6287C" w:rsidRDefault="009F3522" w:rsidP="00600C9F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</w:rPr>
      </w:pPr>
    </w:p>
    <w:p w14:paraId="0967C6D0" w14:textId="1E578EC9" w:rsidR="00543314" w:rsidRPr="00D6287C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bCs/>
        </w:rPr>
        <w:t>Art. 1º -</w:t>
      </w:r>
      <w:r w:rsidRPr="00D6287C">
        <w:rPr>
          <w:rFonts w:ascii="Arial" w:eastAsia="Arial" w:hAnsi="Arial" w:cs="Arial"/>
        </w:rPr>
        <w:t xml:space="preserve"> Fica o Poder Executivo Municipal autorizado a abrir </w:t>
      </w:r>
      <w:r w:rsidRPr="00D6287C">
        <w:rPr>
          <w:rFonts w:ascii="Arial" w:eastAsia="Arial" w:hAnsi="Arial" w:cs="Arial"/>
          <w:b/>
          <w:bCs/>
        </w:rPr>
        <w:t>C</w:t>
      </w:r>
      <w:r w:rsidR="0056507B" w:rsidRPr="00D6287C">
        <w:rPr>
          <w:rFonts w:ascii="Arial" w:eastAsia="Arial" w:hAnsi="Arial" w:cs="Arial"/>
          <w:b/>
          <w:bCs/>
        </w:rPr>
        <w:t>RÉDITO ADICIONA</w:t>
      </w:r>
      <w:r w:rsidR="003A21BA" w:rsidRPr="00D6287C">
        <w:rPr>
          <w:rFonts w:ascii="Arial" w:eastAsia="Arial" w:hAnsi="Arial" w:cs="Arial"/>
          <w:b/>
          <w:bCs/>
        </w:rPr>
        <w:t>L</w:t>
      </w:r>
      <w:r w:rsidR="0056507B" w:rsidRPr="00D6287C">
        <w:rPr>
          <w:rFonts w:ascii="Arial" w:eastAsia="Arial" w:hAnsi="Arial" w:cs="Arial"/>
          <w:b/>
          <w:bCs/>
        </w:rPr>
        <w:t xml:space="preserve"> ESPECIA</w:t>
      </w:r>
      <w:r w:rsidR="003A21BA" w:rsidRPr="00D6287C">
        <w:rPr>
          <w:rFonts w:ascii="Arial" w:eastAsia="Arial" w:hAnsi="Arial" w:cs="Arial"/>
          <w:b/>
          <w:bCs/>
        </w:rPr>
        <w:t>L</w:t>
      </w:r>
      <w:r w:rsidR="0056507B" w:rsidRPr="00D6287C">
        <w:rPr>
          <w:rFonts w:ascii="Arial" w:eastAsia="Arial" w:hAnsi="Arial" w:cs="Arial"/>
          <w:b/>
          <w:bCs/>
        </w:rPr>
        <w:t xml:space="preserve"> </w:t>
      </w:r>
      <w:r w:rsidR="0056507B" w:rsidRPr="00D6287C">
        <w:rPr>
          <w:rFonts w:ascii="Arial" w:eastAsia="Arial" w:hAnsi="Arial" w:cs="Arial"/>
        </w:rPr>
        <w:t xml:space="preserve">no valor </w:t>
      </w:r>
      <w:r w:rsidR="0056507B" w:rsidRPr="00D6287C">
        <w:rPr>
          <w:rFonts w:ascii="Arial" w:eastAsia="Arial" w:hAnsi="Arial" w:cs="Arial"/>
          <w:color w:val="000000" w:themeColor="text1"/>
        </w:rPr>
        <w:t>de R$</w:t>
      </w:r>
      <w:r w:rsidR="00E527E2" w:rsidRPr="00D6287C">
        <w:rPr>
          <w:rFonts w:ascii="Arial" w:eastAsia="Arial" w:hAnsi="Arial" w:cs="Arial"/>
          <w:color w:val="000000" w:themeColor="text1"/>
        </w:rPr>
        <w:t xml:space="preserve"> </w:t>
      </w:r>
      <w:r w:rsidR="004447D7" w:rsidRPr="00D6287C">
        <w:rPr>
          <w:rFonts w:ascii="Arial" w:eastAsia="Arial" w:hAnsi="Arial" w:cs="Arial"/>
          <w:color w:val="000000" w:themeColor="text1"/>
        </w:rPr>
        <w:t>500.000,00</w:t>
      </w:r>
      <w:r w:rsidR="00EB03B4" w:rsidRPr="00D6287C">
        <w:rPr>
          <w:rFonts w:ascii="Arial" w:eastAsia="Arial" w:hAnsi="Arial" w:cs="Arial"/>
          <w:color w:val="000000" w:themeColor="text1"/>
        </w:rPr>
        <w:t xml:space="preserve"> </w:t>
      </w:r>
      <w:r w:rsidR="00E527E2" w:rsidRPr="00D6287C">
        <w:rPr>
          <w:rFonts w:ascii="Arial" w:eastAsia="Arial" w:hAnsi="Arial" w:cs="Arial"/>
          <w:color w:val="000000" w:themeColor="text1"/>
        </w:rPr>
        <w:t>(</w:t>
      </w:r>
      <w:r w:rsidR="004447D7" w:rsidRPr="00D6287C">
        <w:rPr>
          <w:rFonts w:ascii="Arial" w:eastAsia="Arial" w:hAnsi="Arial" w:cs="Arial"/>
          <w:color w:val="000000" w:themeColor="text1"/>
        </w:rPr>
        <w:t>Quinhentos mil reais</w:t>
      </w:r>
      <w:r w:rsidR="00BC2CF4" w:rsidRPr="00D6287C">
        <w:rPr>
          <w:rFonts w:ascii="Arial" w:eastAsia="Arial" w:hAnsi="Arial" w:cs="Arial"/>
          <w:color w:val="000000" w:themeColor="text1"/>
        </w:rPr>
        <w:t xml:space="preserve">), </w:t>
      </w:r>
      <w:r w:rsidRPr="00D6287C">
        <w:rPr>
          <w:rFonts w:ascii="Arial" w:eastAsia="Arial" w:hAnsi="Arial" w:cs="Arial"/>
        </w:rPr>
        <w:t>conforme descrição abaixo:</w:t>
      </w:r>
    </w:p>
    <w:p w14:paraId="6D42D880" w14:textId="77777777" w:rsidR="009856D9" w:rsidRPr="00D6287C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40EC2CB9" w14:textId="622DC894" w:rsidR="001C6D08" w:rsidRPr="00D6287C" w:rsidRDefault="001C6D08" w:rsidP="1FF26647">
      <w:pPr>
        <w:spacing w:after="0" w:line="240" w:lineRule="auto"/>
        <w:rPr>
          <w:rFonts w:ascii="Arial" w:hAnsi="Arial" w:cs="Arial"/>
          <w:b/>
          <w:bCs/>
        </w:rPr>
      </w:pPr>
      <w:r w:rsidRPr="00D6287C">
        <w:rPr>
          <w:rFonts w:ascii="Arial" w:hAnsi="Arial" w:cs="Arial"/>
          <w:b/>
          <w:bCs/>
        </w:rPr>
        <w:t>Órgão: 0</w:t>
      </w:r>
      <w:r w:rsidR="00427B89" w:rsidRPr="00D6287C">
        <w:rPr>
          <w:rFonts w:ascii="Arial" w:hAnsi="Arial" w:cs="Arial"/>
          <w:b/>
          <w:bCs/>
        </w:rPr>
        <w:t xml:space="preserve">7.02 </w:t>
      </w:r>
      <w:r w:rsidRPr="00D6287C">
        <w:rPr>
          <w:rFonts w:ascii="Arial" w:hAnsi="Arial" w:cs="Arial"/>
          <w:b/>
          <w:bCs/>
        </w:rPr>
        <w:t>SECRETARIA MUNICIPAL DE</w:t>
      </w:r>
      <w:r w:rsidR="007327FC" w:rsidRPr="00D6287C">
        <w:rPr>
          <w:rFonts w:ascii="Arial" w:hAnsi="Arial" w:cs="Arial"/>
          <w:b/>
          <w:bCs/>
        </w:rPr>
        <w:t xml:space="preserve"> </w:t>
      </w:r>
      <w:r w:rsidR="00427B89" w:rsidRPr="00D6287C">
        <w:rPr>
          <w:rFonts w:ascii="Arial" w:hAnsi="Arial" w:cs="Arial"/>
          <w:b/>
          <w:bCs/>
        </w:rPr>
        <w:t>SAÚDE</w:t>
      </w:r>
    </w:p>
    <w:p w14:paraId="04D747B1" w14:textId="5159E52F" w:rsidR="008D27DC" w:rsidRPr="00D6287C" w:rsidRDefault="001D6180" w:rsidP="001C6D08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proofErr w:type="gramStart"/>
      <w:r w:rsidRPr="00D6287C">
        <w:rPr>
          <w:rFonts w:ascii="Arial" w:hAnsi="Arial" w:cs="Arial"/>
          <w:b/>
        </w:rPr>
        <w:t>Proj</w:t>
      </w:r>
      <w:proofErr w:type="spellEnd"/>
      <w:r w:rsidRPr="00D6287C">
        <w:rPr>
          <w:rFonts w:ascii="Arial" w:hAnsi="Arial" w:cs="Arial"/>
          <w:b/>
        </w:rPr>
        <w:t>./</w:t>
      </w:r>
      <w:proofErr w:type="gramEnd"/>
      <w:r w:rsidRPr="00D6287C">
        <w:rPr>
          <w:rFonts w:ascii="Arial" w:hAnsi="Arial" w:cs="Arial"/>
          <w:b/>
        </w:rPr>
        <w:t xml:space="preserve">Ativ. </w:t>
      </w:r>
      <w:r w:rsidR="00427B89" w:rsidRPr="00D6287C">
        <w:rPr>
          <w:rFonts w:ascii="Arial" w:hAnsi="Arial" w:cs="Arial"/>
          <w:b/>
        </w:rPr>
        <w:t>223</w:t>
      </w:r>
      <w:r w:rsidR="004447D7" w:rsidRPr="00D6287C">
        <w:rPr>
          <w:rFonts w:ascii="Arial" w:hAnsi="Arial" w:cs="Arial"/>
          <w:b/>
        </w:rPr>
        <w:t>2</w:t>
      </w:r>
      <w:r w:rsidR="007327FC" w:rsidRPr="00D6287C">
        <w:rPr>
          <w:rFonts w:ascii="Arial" w:hAnsi="Arial" w:cs="Arial"/>
          <w:b/>
        </w:rPr>
        <w:t xml:space="preserve">– </w:t>
      </w:r>
      <w:r w:rsidR="00E75839" w:rsidRPr="00D6287C">
        <w:rPr>
          <w:rFonts w:ascii="Arial" w:hAnsi="Arial" w:cs="Arial"/>
          <w:b/>
        </w:rPr>
        <w:t>I</w:t>
      </w:r>
      <w:r w:rsidR="008D27DC" w:rsidRPr="00D6287C">
        <w:rPr>
          <w:rFonts w:ascii="Arial" w:hAnsi="Arial" w:cs="Arial"/>
          <w:b/>
          <w:color w:val="222222"/>
          <w:shd w:val="clear" w:color="auto" w:fill="FFFFFF"/>
        </w:rPr>
        <w:t xml:space="preserve">NCREMENTO TEMPORARIO AO CUSTEIO DOS SERVICOS DE ATENCAO PRIMARIA EM SAUDE </w:t>
      </w:r>
      <w:r w:rsidR="004447D7" w:rsidRPr="00D6287C">
        <w:rPr>
          <w:rFonts w:ascii="Arial" w:hAnsi="Arial" w:cs="Arial"/>
          <w:b/>
          <w:color w:val="222222"/>
          <w:shd w:val="clear" w:color="auto" w:fill="FFFFFF"/>
        </w:rPr>
        <w:t>COM EMENDAS PARLAMENTARES</w:t>
      </w:r>
    </w:p>
    <w:p w14:paraId="79FCC536" w14:textId="0DF0D60E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 xml:space="preserve">432 3.1.90.11.00.00.00.00 - VENCIMENTOS E VANT. FIX PESSOAL CIVIL </w:t>
      </w:r>
      <w:r w:rsidRPr="00D6287C">
        <w:rPr>
          <w:rFonts w:ascii="Arial" w:hAnsi="Arial" w:cs="Arial"/>
          <w:shd w:val="clear" w:color="auto" w:fill="FFFFFF"/>
        </w:rPr>
        <w:tab/>
        <w:t xml:space="preserve">    R$ 300.000,00</w:t>
      </w:r>
    </w:p>
    <w:p w14:paraId="0CFD1B2F" w14:textId="7AB2CD26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>433 3.3.90.30.00.00.00.00 - MATERIAL DE CONSUMO</w:t>
      </w:r>
      <w:r w:rsidRPr="00D6287C">
        <w:rPr>
          <w:rFonts w:ascii="Arial" w:hAnsi="Arial" w:cs="Arial"/>
          <w:shd w:val="clear" w:color="auto" w:fill="FFFFFF"/>
        </w:rPr>
        <w:tab/>
      </w:r>
      <w:r w:rsidRPr="00D6287C">
        <w:rPr>
          <w:rFonts w:ascii="Arial" w:hAnsi="Arial" w:cs="Arial"/>
          <w:shd w:val="clear" w:color="auto" w:fill="FFFFFF"/>
        </w:rPr>
        <w:tab/>
        <w:t xml:space="preserve"> </w:t>
      </w:r>
      <w:r w:rsidRPr="00D6287C">
        <w:rPr>
          <w:rFonts w:ascii="Arial" w:hAnsi="Arial" w:cs="Arial"/>
          <w:shd w:val="clear" w:color="auto" w:fill="FFFFFF"/>
        </w:rPr>
        <w:tab/>
        <w:t xml:space="preserve">   </w:t>
      </w:r>
      <w:r w:rsidRPr="00D6287C">
        <w:rPr>
          <w:rFonts w:ascii="Arial" w:hAnsi="Arial" w:cs="Arial"/>
          <w:shd w:val="clear" w:color="auto" w:fill="FFFFFF"/>
        </w:rPr>
        <w:tab/>
        <w:t xml:space="preserve">    R$ 100.000,00</w:t>
      </w:r>
    </w:p>
    <w:p w14:paraId="0036B1F7" w14:textId="3CF66061" w:rsidR="004447D7" w:rsidRPr="00D6287C" w:rsidRDefault="004447D7" w:rsidP="004447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eastAsia="Arial" w:hAnsi="Arial" w:cs="Arial"/>
          <w:bCs/>
        </w:rPr>
        <w:t xml:space="preserve">434 </w:t>
      </w:r>
      <w:r w:rsidRPr="00D6287C">
        <w:rPr>
          <w:rFonts w:ascii="Arial" w:hAnsi="Arial" w:cs="Arial"/>
          <w:shd w:val="clear" w:color="auto" w:fill="FFFFFF"/>
        </w:rPr>
        <w:t>3.3.90.39.00.00.00.00 - OUTROS SERVIÇOS DE TERCEIROS PJ</w:t>
      </w:r>
      <w:r w:rsidRPr="00D6287C">
        <w:rPr>
          <w:rFonts w:ascii="Arial" w:hAnsi="Arial" w:cs="Arial"/>
          <w:shd w:val="clear" w:color="auto" w:fill="FFFFFF"/>
        </w:rPr>
        <w:tab/>
      </w:r>
      <w:r w:rsidRPr="00D6287C">
        <w:rPr>
          <w:rFonts w:ascii="Arial" w:hAnsi="Arial" w:cs="Arial"/>
          <w:shd w:val="clear" w:color="auto" w:fill="FFFFFF"/>
        </w:rPr>
        <w:tab/>
        <w:t xml:space="preserve">    R$ 100.000,00</w:t>
      </w:r>
    </w:p>
    <w:p w14:paraId="50D8E405" w14:textId="66FAA874" w:rsidR="00E75839" w:rsidRPr="00D6287C" w:rsidRDefault="00E75839" w:rsidP="001C6D0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6287C">
        <w:rPr>
          <w:rFonts w:ascii="Arial" w:hAnsi="Arial" w:cs="Arial"/>
          <w:shd w:val="clear" w:color="auto" w:fill="FFFFFF"/>
        </w:rPr>
        <w:tab/>
      </w:r>
    </w:p>
    <w:p w14:paraId="7D85F694" w14:textId="5268B9BC" w:rsidR="001D6180" w:rsidRPr="00D6287C" w:rsidRDefault="001D6180" w:rsidP="001C6D08">
      <w:pPr>
        <w:spacing w:after="0" w:line="240" w:lineRule="auto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Cs/>
        </w:rPr>
        <w:tab/>
      </w:r>
      <w:r w:rsidRPr="00D6287C">
        <w:rPr>
          <w:rFonts w:ascii="Arial" w:eastAsia="Arial" w:hAnsi="Arial" w:cs="Arial"/>
          <w:b/>
          <w:bCs/>
        </w:rPr>
        <w:tab/>
        <w:t xml:space="preserve">TOTAL:           </w:t>
      </w:r>
      <w:r w:rsidR="00E75839" w:rsidRPr="00D6287C">
        <w:rPr>
          <w:rFonts w:ascii="Arial" w:eastAsia="Arial" w:hAnsi="Arial" w:cs="Arial"/>
          <w:b/>
          <w:bCs/>
        </w:rPr>
        <w:tab/>
        <w:t xml:space="preserve">         </w:t>
      </w:r>
      <w:r w:rsidRPr="00D6287C">
        <w:rPr>
          <w:rFonts w:ascii="Arial" w:eastAsia="Arial" w:hAnsi="Arial" w:cs="Arial"/>
          <w:b/>
          <w:bCs/>
        </w:rPr>
        <w:t xml:space="preserve"> </w:t>
      </w:r>
      <w:r w:rsidR="008D5D26" w:rsidRPr="00D6287C">
        <w:rPr>
          <w:rFonts w:ascii="Arial" w:eastAsia="Arial" w:hAnsi="Arial" w:cs="Arial"/>
          <w:b/>
          <w:bCs/>
        </w:rPr>
        <w:t xml:space="preserve">R$ </w:t>
      </w:r>
      <w:r w:rsidR="004447D7" w:rsidRPr="00D6287C">
        <w:rPr>
          <w:rFonts w:ascii="Arial" w:eastAsia="Arial" w:hAnsi="Arial" w:cs="Arial"/>
          <w:b/>
          <w:bCs/>
        </w:rPr>
        <w:t>500.000,00</w:t>
      </w:r>
    </w:p>
    <w:p w14:paraId="30A23581" w14:textId="77777777" w:rsidR="001D6180" w:rsidRPr="00D6287C" w:rsidRDefault="001D6180" w:rsidP="001C6D0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C9F6621" w14:textId="61EDC377" w:rsidR="007F1F2F" w:rsidRPr="00D6287C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bCs/>
        </w:rPr>
        <w:t>Art. 2º -</w:t>
      </w:r>
      <w:r w:rsidRPr="00D6287C">
        <w:rPr>
          <w:rFonts w:ascii="Arial" w:eastAsia="Arial" w:hAnsi="Arial" w:cs="Arial"/>
        </w:rPr>
        <w:t xml:space="preserve"> Servir</w:t>
      </w:r>
      <w:r w:rsidR="001F0023" w:rsidRPr="00D6287C">
        <w:rPr>
          <w:rFonts w:ascii="Arial" w:eastAsia="Arial" w:hAnsi="Arial" w:cs="Arial"/>
        </w:rPr>
        <w:t>ão</w:t>
      </w:r>
      <w:r w:rsidRPr="00D6287C">
        <w:rPr>
          <w:rFonts w:ascii="Arial" w:eastAsia="Arial" w:hAnsi="Arial" w:cs="Arial"/>
        </w:rPr>
        <w:t xml:space="preserve"> de suporte orçamentário e financeiro à abertura do crédito adiciona</w:t>
      </w:r>
      <w:r w:rsidR="00345644" w:rsidRPr="00D6287C">
        <w:rPr>
          <w:rFonts w:ascii="Arial" w:eastAsia="Arial" w:hAnsi="Arial" w:cs="Arial"/>
        </w:rPr>
        <w:t>l</w:t>
      </w:r>
      <w:r w:rsidRPr="00D6287C">
        <w:rPr>
          <w:rFonts w:ascii="Arial" w:eastAsia="Arial" w:hAnsi="Arial" w:cs="Arial"/>
        </w:rPr>
        <w:t xml:space="preserve"> especia</w:t>
      </w:r>
      <w:r w:rsidR="00345644" w:rsidRPr="00D6287C">
        <w:rPr>
          <w:rFonts w:ascii="Arial" w:eastAsia="Arial" w:hAnsi="Arial" w:cs="Arial"/>
        </w:rPr>
        <w:t>l</w:t>
      </w:r>
      <w:r w:rsidRPr="00D6287C">
        <w:rPr>
          <w:rFonts w:ascii="Arial" w:eastAsia="Arial" w:hAnsi="Arial" w:cs="Arial"/>
        </w:rPr>
        <w:t xml:space="preserve"> de que trata o Art. 1º</w:t>
      </w:r>
      <w:r w:rsidR="008D5D26" w:rsidRPr="00D6287C">
        <w:rPr>
          <w:rFonts w:ascii="Arial" w:eastAsia="Arial" w:hAnsi="Arial" w:cs="Arial"/>
        </w:rPr>
        <w:t xml:space="preserve"> O</w:t>
      </w:r>
      <w:r w:rsidR="004447D7" w:rsidRPr="00D6287C">
        <w:rPr>
          <w:rFonts w:ascii="Arial" w:eastAsia="Arial" w:hAnsi="Arial" w:cs="Arial"/>
        </w:rPr>
        <w:t xml:space="preserve"> recurso recebido da União, Fundo a Fundo, através de emendas de Bancada e Emendas Parlamentares Individuais </w:t>
      </w:r>
      <w:r w:rsidR="00427B89" w:rsidRPr="00D6287C">
        <w:rPr>
          <w:rFonts w:ascii="Arial" w:eastAsia="Arial" w:hAnsi="Arial" w:cs="Arial"/>
        </w:rPr>
        <w:t xml:space="preserve">no valor de R$ </w:t>
      </w:r>
      <w:r w:rsidR="004447D7" w:rsidRPr="00D6287C">
        <w:rPr>
          <w:rFonts w:ascii="Arial" w:eastAsia="Arial" w:hAnsi="Arial" w:cs="Arial"/>
          <w:color w:val="000000" w:themeColor="text1"/>
        </w:rPr>
        <w:t>500.000,00 (Quinhentos mil reais).</w:t>
      </w:r>
      <w:r w:rsidR="00427B89" w:rsidRPr="00D6287C">
        <w:rPr>
          <w:rFonts w:ascii="Arial" w:eastAsia="Arial" w:hAnsi="Arial" w:cs="Arial"/>
        </w:rPr>
        <w:t xml:space="preserve"> </w:t>
      </w:r>
    </w:p>
    <w:p w14:paraId="14CC73CD" w14:textId="50444694" w:rsidR="00543314" w:rsidRPr="00D6287C" w:rsidRDefault="00387790">
      <w:pPr>
        <w:spacing w:after="160" w:line="259" w:lineRule="auto"/>
        <w:jc w:val="both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</w:rPr>
        <w:tab/>
        <w:t xml:space="preserve">Art. </w:t>
      </w:r>
      <w:r w:rsidR="000D430F" w:rsidRPr="00D6287C">
        <w:rPr>
          <w:rFonts w:ascii="Arial" w:eastAsia="Arial" w:hAnsi="Arial" w:cs="Arial"/>
          <w:b/>
        </w:rPr>
        <w:t>3</w:t>
      </w:r>
      <w:r w:rsidRPr="00D6287C">
        <w:rPr>
          <w:rFonts w:ascii="Arial" w:eastAsia="Arial" w:hAnsi="Arial" w:cs="Arial"/>
          <w:b/>
        </w:rPr>
        <w:t>º</w:t>
      </w:r>
      <w:r w:rsidRPr="00D6287C">
        <w:rPr>
          <w:rFonts w:ascii="Arial" w:eastAsia="Arial" w:hAnsi="Arial" w:cs="Arial"/>
        </w:rPr>
        <w:t xml:space="preserve"> - Est</w:t>
      </w:r>
      <w:r w:rsidR="0008362C">
        <w:rPr>
          <w:rFonts w:ascii="Arial" w:eastAsia="Arial" w:hAnsi="Arial" w:cs="Arial"/>
        </w:rPr>
        <w:t>e Decreto</w:t>
      </w:r>
      <w:r w:rsidR="00600C9F" w:rsidRPr="00D6287C">
        <w:rPr>
          <w:rFonts w:ascii="Arial" w:eastAsia="Arial" w:hAnsi="Arial" w:cs="Arial"/>
        </w:rPr>
        <w:t xml:space="preserve"> </w:t>
      </w:r>
      <w:r w:rsidRPr="00D6287C">
        <w:rPr>
          <w:rFonts w:ascii="Arial" w:eastAsia="Arial" w:hAnsi="Arial" w:cs="Arial"/>
        </w:rPr>
        <w:t>entra em vigor na data de sua publicação, revogadas as disposições em contrário.</w:t>
      </w:r>
    </w:p>
    <w:p w14:paraId="013D43D0" w14:textId="1D0D976A" w:rsidR="00543314" w:rsidRPr="00D6287C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D6287C">
        <w:rPr>
          <w:rFonts w:ascii="Arial" w:eastAsia="Arial" w:hAnsi="Arial" w:cs="Arial"/>
          <w:b/>
          <w:bCs/>
        </w:rPr>
        <w:t>GABINETE DO PREFEIT</w:t>
      </w:r>
      <w:r w:rsidR="000A2D0F" w:rsidRPr="00D6287C">
        <w:rPr>
          <w:rFonts w:ascii="Arial" w:eastAsia="Arial" w:hAnsi="Arial" w:cs="Arial"/>
          <w:b/>
          <w:bCs/>
        </w:rPr>
        <w:t>O MUNICIPAL DE LAJEADO DO BUGRE -</w:t>
      </w:r>
      <w:r w:rsidRPr="00D6287C">
        <w:rPr>
          <w:rFonts w:ascii="Arial" w:eastAsia="Arial" w:hAnsi="Arial" w:cs="Arial"/>
          <w:b/>
          <w:bCs/>
        </w:rPr>
        <w:t xml:space="preserve"> RS, EM </w:t>
      </w:r>
      <w:r w:rsidR="00D6287C" w:rsidRPr="00D6287C">
        <w:rPr>
          <w:rFonts w:ascii="Arial" w:eastAsia="Arial" w:hAnsi="Arial" w:cs="Arial"/>
          <w:b/>
          <w:bCs/>
        </w:rPr>
        <w:t>27</w:t>
      </w:r>
      <w:r w:rsidRPr="00D6287C">
        <w:rPr>
          <w:rFonts w:ascii="Arial" w:eastAsia="Arial" w:hAnsi="Arial" w:cs="Arial"/>
          <w:b/>
          <w:bCs/>
        </w:rPr>
        <w:t xml:space="preserve"> DE </w:t>
      </w:r>
      <w:r w:rsidR="00D6287C" w:rsidRPr="00D6287C">
        <w:rPr>
          <w:rFonts w:ascii="Arial" w:eastAsia="Arial" w:hAnsi="Arial" w:cs="Arial"/>
          <w:b/>
          <w:bCs/>
        </w:rPr>
        <w:t xml:space="preserve">JUNHO </w:t>
      </w:r>
      <w:r w:rsidR="007F1F2F" w:rsidRPr="00D6287C">
        <w:rPr>
          <w:rFonts w:ascii="Arial" w:eastAsia="Arial" w:hAnsi="Arial" w:cs="Arial"/>
          <w:b/>
          <w:bCs/>
        </w:rPr>
        <w:t xml:space="preserve">DE 2024. </w:t>
      </w:r>
    </w:p>
    <w:p w14:paraId="5C82CC61" w14:textId="77777777" w:rsidR="00544BFE" w:rsidRPr="00D6287C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DAE62F6" w14:textId="11EC6768" w:rsidR="00543314" w:rsidRPr="00D6287C" w:rsidRDefault="00DE01DA">
      <w:pPr>
        <w:spacing w:after="0" w:line="240" w:lineRule="auto"/>
        <w:jc w:val="center"/>
        <w:rPr>
          <w:rFonts w:ascii="Arial" w:eastAsia="Arial" w:hAnsi="Arial" w:cs="Arial"/>
        </w:rPr>
      </w:pPr>
      <w:r w:rsidRPr="00D6287C">
        <w:rPr>
          <w:rFonts w:ascii="Arial" w:eastAsia="Arial" w:hAnsi="Arial" w:cs="Arial"/>
          <w:b/>
          <w:color w:val="000000"/>
        </w:rPr>
        <w:t>RO</w:t>
      </w:r>
      <w:r w:rsidR="000D6FC7" w:rsidRPr="00D6287C">
        <w:rPr>
          <w:rFonts w:ascii="Arial" w:eastAsia="Arial" w:hAnsi="Arial" w:cs="Arial"/>
          <w:b/>
          <w:color w:val="000000"/>
        </w:rPr>
        <w:t>NALDO MACHADO DA SILVA</w:t>
      </w:r>
    </w:p>
    <w:p w14:paraId="661751F4" w14:textId="1EC278B5" w:rsidR="00543314" w:rsidRPr="00D6287C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>Prefeito Municipal</w:t>
      </w:r>
    </w:p>
    <w:p w14:paraId="259D6C0E" w14:textId="234726AF" w:rsidR="00C621FF" w:rsidRPr="00D6287C" w:rsidRDefault="00C621F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27D71E30" w14:textId="695C9AD6" w:rsidR="00D6287C" w:rsidRDefault="00D6287C" w:rsidP="00D6287C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  <w:r w:rsidRPr="00D6287C">
        <w:rPr>
          <w:rFonts w:ascii="Arial" w:hAnsi="Arial" w:cs="Arial"/>
          <w:b/>
          <w:bCs/>
        </w:rPr>
        <w:t xml:space="preserve">REGISTRE-SE, PUBLIQUE-SE.  </w:t>
      </w:r>
    </w:p>
    <w:p w14:paraId="20ACF20A" w14:textId="77777777" w:rsidR="00D6287C" w:rsidRPr="00D6287C" w:rsidRDefault="00D6287C" w:rsidP="00D6287C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</w:p>
    <w:p w14:paraId="02ADD7A8" w14:textId="77777777" w:rsidR="00D6287C" w:rsidRPr="00D6287C" w:rsidRDefault="00D6287C" w:rsidP="00D6287C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 xml:space="preserve">Walter </w:t>
      </w:r>
      <w:proofErr w:type="spellStart"/>
      <w:r w:rsidRPr="00D6287C">
        <w:rPr>
          <w:rFonts w:ascii="Arial" w:eastAsia="Arial" w:hAnsi="Arial" w:cs="Arial"/>
          <w:b/>
          <w:bCs/>
          <w:color w:val="000000"/>
        </w:rPr>
        <w:t>Lenchinski</w:t>
      </w:r>
      <w:proofErr w:type="spellEnd"/>
      <w:r w:rsidRPr="00D6287C">
        <w:rPr>
          <w:rFonts w:ascii="Arial" w:eastAsia="Arial" w:hAnsi="Arial" w:cs="Arial"/>
          <w:b/>
          <w:bCs/>
          <w:color w:val="000000"/>
        </w:rPr>
        <w:t xml:space="preserve"> dos Santos</w:t>
      </w:r>
    </w:p>
    <w:p w14:paraId="56D33F44" w14:textId="45E7FE13" w:rsidR="009F3522" w:rsidRPr="0008362C" w:rsidRDefault="00D6287C" w:rsidP="0008362C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D6287C">
        <w:rPr>
          <w:rFonts w:ascii="Arial" w:eastAsia="Arial" w:hAnsi="Arial" w:cs="Arial"/>
          <w:b/>
          <w:bCs/>
          <w:color w:val="000000"/>
        </w:rPr>
        <w:t xml:space="preserve">Secretário da Administração. </w:t>
      </w:r>
    </w:p>
    <w:sectPr w:rsidR="009F3522" w:rsidRPr="0008362C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8362C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06F0"/>
    <w:rsid w:val="003A21BA"/>
    <w:rsid w:val="004155C7"/>
    <w:rsid w:val="00427B89"/>
    <w:rsid w:val="00430F98"/>
    <w:rsid w:val="00442899"/>
    <w:rsid w:val="004447D7"/>
    <w:rsid w:val="0044491A"/>
    <w:rsid w:val="00452614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D46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E3044"/>
    <w:rsid w:val="00720154"/>
    <w:rsid w:val="007327FC"/>
    <w:rsid w:val="00741118"/>
    <w:rsid w:val="00745A8D"/>
    <w:rsid w:val="007A5DC4"/>
    <w:rsid w:val="007B6B99"/>
    <w:rsid w:val="007C0AD7"/>
    <w:rsid w:val="007C3C90"/>
    <w:rsid w:val="007D3CC0"/>
    <w:rsid w:val="007E47D0"/>
    <w:rsid w:val="007F1F2F"/>
    <w:rsid w:val="008055F1"/>
    <w:rsid w:val="0082733B"/>
    <w:rsid w:val="008345C8"/>
    <w:rsid w:val="0084543F"/>
    <w:rsid w:val="00877F93"/>
    <w:rsid w:val="008923D1"/>
    <w:rsid w:val="0089322D"/>
    <w:rsid w:val="008C2C14"/>
    <w:rsid w:val="008D27DC"/>
    <w:rsid w:val="008D5D26"/>
    <w:rsid w:val="009152C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4561D"/>
    <w:rsid w:val="00A51D8B"/>
    <w:rsid w:val="00A80061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F053B"/>
    <w:rsid w:val="00C10A96"/>
    <w:rsid w:val="00C169EB"/>
    <w:rsid w:val="00C33ACD"/>
    <w:rsid w:val="00C621FF"/>
    <w:rsid w:val="00C827A1"/>
    <w:rsid w:val="00C93783"/>
    <w:rsid w:val="00C97FC2"/>
    <w:rsid w:val="00CB175C"/>
    <w:rsid w:val="00CC0F01"/>
    <w:rsid w:val="00CC6562"/>
    <w:rsid w:val="00CE7E78"/>
    <w:rsid w:val="00CF53F1"/>
    <w:rsid w:val="00D02096"/>
    <w:rsid w:val="00D16FE2"/>
    <w:rsid w:val="00D44BFD"/>
    <w:rsid w:val="00D5671F"/>
    <w:rsid w:val="00D6287C"/>
    <w:rsid w:val="00D86427"/>
    <w:rsid w:val="00DE01DA"/>
    <w:rsid w:val="00E10544"/>
    <w:rsid w:val="00E1699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C7D7-A66E-443D-AA02-FBD6A93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3</cp:revision>
  <cp:lastPrinted>2024-06-27T13:36:00Z</cp:lastPrinted>
  <dcterms:created xsi:type="dcterms:W3CDTF">2024-06-27T13:39:00Z</dcterms:created>
  <dcterms:modified xsi:type="dcterms:W3CDTF">2024-06-27T13:41:00Z</dcterms:modified>
</cp:coreProperties>
</file>