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8DEAF" w14:textId="58537BDF" w:rsidR="00D20E81" w:rsidRPr="00102182" w:rsidRDefault="00D20E81" w:rsidP="00396598">
      <w:pPr>
        <w:spacing w:after="0" w:line="240" w:lineRule="auto"/>
        <w:ind w:left="0" w:right="0" w:firstLine="0"/>
        <w:jc w:val="center"/>
        <w:rPr>
          <w:rFonts w:ascii="Arial" w:hAnsi="Arial" w:cs="Arial"/>
          <w:b/>
          <w:sz w:val="23"/>
          <w:szCs w:val="23"/>
        </w:rPr>
      </w:pPr>
      <w:r w:rsidRPr="00102182">
        <w:rPr>
          <w:rFonts w:ascii="Arial" w:hAnsi="Arial" w:cs="Arial"/>
          <w:b/>
          <w:sz w:val="23"/>
          <w:szCs w:val="23"/>
        </w:rPr>
        <w:t xml:space="preserve">PROCESSO ADMINISTRATIVO Nº </w:t>
      </w:r>
      <w:r w:rsidR="003101C6" w:rsidRPr="00102182">
        <w:rPr>
          <w:rFonts w:ascii="Arial" w:hAnsi="Arial" w:cs="Arial"/>
          <w:b/>
          <w:sz w:val="23"/>
          <w:szCs w:val="23"/>
        </w:rPr>
        <w:t>5</w:t>
      </w:r>
      <w:r w:rsidR="00505F50" w:rsidRPr="00102182">
        <w:rPr>
          <w:rFonts w:ascii="Arial" w:hAnsi="Arial" w:cs="Arial"/>
          <w:b/>
          <w:sz w:val="23"/>
          <w:szCs w:val="23"/>
        </w:rPr>
        <w:t>5</w:t>
      </w:r>
      <w:r w:rsidRPr="00102182">
        <w:rPr>
          <w:rFonts w:ascii="Arial" w:hAnsi="Arial" w:cs="Arial"/>
          <w:b/>
          <w:sz w:val="23"/>
          <w:szCs w:val="23"/>
        </w:rPr>
        <w:t>/202</w:t>
      </w:r>
      <w:r w:rsidR="00505F50" w:rsidRPr="00102182">
        <w:rPr>
          <w:rFonts w:ascii="Arial" w:hAnsi="Arial" w:cs="Arial"/>
          <w:b/>
          <w:sz w:val="23"/>
          <w:szCs w:val="23"/>
        </w:rPr>
        <w:t>5</w:t>
      </w:r>
    </w:p>
    <w:p w14:paraId="701E88D7" w14:textId="116CA881" w:rsidR="00D20E81" w:rsidRPr="00102182" w:rsidRDefault="0045711B" w:rsidP="00396598">
      <w:pPr>
        <w:spacing w:after="0" w:line="240" w:lineRule="auto"/>
        <w:ind w:left="0" w:right="0" w:firstLine="0"/>
        <w:jc w:val="center"/>
        <w:rPr>
          <w:rFonts w:ascii="Arial" w:hAnsi="Arial" w:cs="Arial"/>
          <w:b/>
          <w:sz w:val="23"/>
          <w:szCs w:val="23"/>
        </w:rPr>
      </w:pPr>
      <w:r w:rsidRPr="00102182">
        <w:rPr>
          <w:rFonts w:ascii="Arial" w:hAnsi="Arial" w:cs="Arial"/>
          <w:b/>
          <w:sz w:val="23"/>
          <w:szCs w:val="23"/>
        </w:rPr>
        <w:t>DISPENSA</w:t>
      </w:r>
      <w:r w:rsidR="00505F50" w:rsidRPr="00102182">
        <w:rPr>
          <w:rFonts w:ascii="Arial" w:hAnsi="Arial" w:cs="Arial"/>
          <w:b/>
          <w:sz w:val="23"/>
          <w:szCs w:val="23"/>
        </w:rPr>
        <w:t xml:space="preserve"> DE LICITAÇÃO Nº 35</w:t>
      </w:r>
      <w:r w:rsidR="00D20E81" w:rsidRPr="00102182">
        <w:rPr>
          <w:rFonts w:ascii="Arial" w:hAnsi="Arial" w:cs="Arial"/>
          <w:b/>
          <w:sz w:val="23"/>
          <w:szCs w:val="23"/>
        </w:rPr>
        <w:t>/202</w:t>
      </w:r>
      <w:r w:rsidR="00505F50" w:rsidRPr="00102182">
        <w:rPr>
          <w:rFonts w:ascii="Arial" w:hAnsi="Arial" w:cs="Arial"/>
          <w:b/>
          <w:sz w:val="23"/>
          <w:szCs w:val="23"/>
        </w:rPr>
        <w:t>5</w:t>
      </w:r>
    </w:p>
    <w:p w14:paraId="3BDD80F2" w14:textId="77777777" w:rsidR="00D20E81" w:rsidRPr="00102182" w:rsidRDefault="00D20E81" w:rsidP="00396598">
      <w:pPr>
        <w:spacing w:after="0" w:line="240" w:lineRule="auto"/>
        <w:ind w:left="0" w:right="0" w:firstLine="0"/>
        <w:jc w:val="center"/>
        <w:rPr>
          <w:rFonts w:ascii="Arial" w:hAnsi="Arial" w:cs="Arial"/>
          <w:b/>
          <w:sz w:val="23"/>
          <w:szCs w:val="23"/>
        </w:rPr>
      </w:pPr>
    </w:p>
    <w:p w14:paraId="3C43F953" w14:textId="29F8E0D9" w:rsidR="00D20E81" w:rsidRPr="00102182" w:rsidRDefault="00D20E81" w:rsidP="00396598">
      <w:pPr>
        <w:spacing w:after="0" w:line="240" w:lineRule="auto"/>
        <w:ind w:left="0" w:right="0" w:firstLine="0"/>
        <w:jc w:val="center"/>
        <w:rPr>
          <w:rFonts w:ascii="Arial" w:hAnsi="Arial" w:cs="Arial"/>
          <w:b/>
          <w:sz w:val="23"/>
          <w:szCs w:val="23"/>
        </w:rPr>
      </w:pPr>
      <w:r w:rsidRPr="00102182">
        <w:rPr>
          <w:rFonts w:ascii="Arial" w:hAnsi="Arial" w:cs="Arial"/>
          <w:b/>
          <w:sz w:val="23"/>
          <w:szCs w:val="23"/>
        </w:rPr>
        <w:t xml:space="preserve">TERMO DE </w:t>
      </w:r>
      <w:r w:rsidR="0045711B" w:rsidRPr="00102182">
        <w:rPr>
          <w:rFonts w:ascii="Arial" w:hAnsi="Arial" w:cs="Arial"/>
          <w:b/>
          <w:sz w:val="23"/>
          <w:szCs w:val="23"/>
        </w:rPr>
        <w:t>DISPENSA</w:t>
      </w:r>
      <w:r w:rsidRPr="00102182">
        <w:rPr>
          <w:rFonts w:ascii="Arial" w:hAnsi="Arial" w:cs="Arial"/>
          <w:b/>
          <w:sz w:val="23"/>
          <w:szCs w:val="23"/>
        </w:rPr>
        <w:t xml:space="preserve"> DE LICITAÇÃO</w:t>
      </w:r>
    </w:p>
    <w:p w14:paraId="5108E5DC" w14:textId="0FF854E1" w:rsidR="00180CDC" w:rsidRPr="00102182" w:rsidRDefault="00D20E81" w:rsidP="00396598">
      <w:pPr>
        <w:spacing w:after="0" w:line="240" w:lineRule="auto"/>
        <w:ind w:left="0" w:right="0" w:firstLine="0"/>
        <w:jc w:val="center"/>
        <w:rPr>
          <w:rFonts w:ascii="Arial" w:hAnsi="Arial" w:cs="Arial"/>
          <w:b/>
          <w:sz w:val="23"/>
          <w:szCs w:val="23"/>
        </w:rPr>
      </w:pPr>
      <w:r w:rsidRPr="00102182">
        <w:rPr>
          <w:rFonts w:ascii="Arial" w:hAnsi="Arial" w:cs="Arial"/>
          <w:b/>
          <w:sz w:val="23"/>
          <w:szCs w:val="23"/>
        </w:rPr>
        <w:t>ART. 7</w:t>
      </w:r>
      <w:r w:rsidR="0045711B" w:rsidRPr="00102182">
        <w:rPr>
          <w:rFonts w:ascii="Arial" w:hAnsi="Arial" w:cs="Arial"/>
          <w:b/>
          <w:sz w:val="23"/>
          <w:szCs w:val="23"/>
        </w:rPr>
        <w:t>5</w:t>
      </w:r>
      <w:r w:rsidRPr="00102182">
        <w:rPr>
          <w:rFonts w:ascii="Arial" w:hAnsi="Arial" w:cs="Arial"/>
          <w:b/>
          <w:sz w:val="23"/>
          <w:szCs w:val="23"/>
        </w:rPr>
        <w:t xml:space="preserve">, INCISO </w:t>
      </w:r>
      <w:r w:rsidR="0045711B" w:rsidRPr="00102182">
        <w:rPr>
          <w:rFonts w:ascii="Arial" w:hAnsi="Arial" w:cs="Arial"/>
          <w:b/>
          <w:sz w:val="23"/>
          <w:szCs w:val="23"/>
        </w:rPr>
        <w:t>II</w:t>
      </w:r>
      <w:r w:rsidRPr="00102182">
        <w:rPr>
          <w:rFonts w:ascii="Arial" w:hAnsi="Arial" w:cs="Arial"/>
          <w:b/>
          <w:sz w:val="23"/>
          <w:szCs w:val="23"/>
        </w:rPr>
        <w:t>, DA LEI FEDERAL N</w:t>
      </w:r>
      <w:r w:rsidR="003453F2" w:rsidRPr="00102182">
        <w:rPr>
          <w:rFonts w:ascii="Arial" w:hAnsi="Arial" w:cs="Arial"/>
          <w:b/>
          <w:sz w:val="23"/>
          <w:szCs w:val="23"/>
        </w:rPr>
        <w:t xml:space="preserve"> </w:t>
      </w:r>
      <w:r w:rsidRPr="00102182">
        <w:rPr>
          <w:rFonts w:ascii="Arial" w:hAnsi="Arial" w:cs="Arial"/>
          <w:b/>
          <w:sz w:val="23"/>
          <w:szCs w:val="23"/>
        </w:rPr>
        <w:t>º 14.133/</w:t>
      </w:r>
      <w:proofErr w:type="gramStart"/>
      <w:r w:rsidRPr="00102182">
        <w:rPr>
          <w:rFonts w:ascii="Arial" w:hAnsi="Arial" w:cs="Arial"/>
          <w:b/>
          <w:sz w:val="23"/>
          <w:szCs w:val="23"/>
        </w:rPr>
        <w:t>2021</w:t>
      </w:r>
      <w:proofErr w:type="gramEnd"/>
    </w:p>
    <w:p w14:paraId="44DCF150" w14:textId="77777777" w:rsidR="0072509E" w:rsidRPr="00102182" w:rsidRDefault="0072509E" w:rsidP="00396598">
      <w:pPr>
        <w:spacing w:after="0" w:line="240" w:lineRule="auto"/>
        <w:ind w:left="0" w:right="0" w:firstLine="0"/>
        <w:jc w:val="center"/>
        <w:rPr>
          <w:rFonts w:ascii="Arial" w:hAnsi="Arial" w:cs="Arial"/>
          <w:b/>
          <w:sz w:val="23"/>
          <w:szCs w:val="23"/>
        </w:rPr>
      </w:pPr>
    </w:p>
    <w:p w14:paraId="0DEE7482" w14:textId="7977B6F5" w:rsidR="0072509E" w:rsidRPr="00102182" w:rsidRDefault="0072509E" w:rsidP="0072509E">
      <w:pPr>
        <w:numPr>
          <w:ilvl w:val="0"/>
          <w:numId w:val="1"/>
        </w:numPr>
        <w:shd w:val="clear" w:color="auto" w:fill="E6E6E6"/>
        <w:tabs>
          <w:tab w:val="left" w:pos="142"/>
        </w:tabs>
        <w:spacing w:after="0" w:line="240" w:lineRule="auto"/>
        <w:ind w:left="284" w:right="0" w:hanging="299"/>
        <w:jc w:val="left"/>
        <w:rPr>
          <w:rFonts w:ascii="Arial" w:hAnsi="Arial" w:cs="Arial"/>
          <w:sz w:val="23"/>
          <w:szCs w:val="23"/>
        </w:rPr>
      </w:pPr>
      <w:r w:rsidRPr="00102182">
        <w:rPr>
          <w:rFonts w:ascii="Arial" w:hAnsi="Arial" w:cs="Arial"/>
          <w:b/>
          <w:sz w:val="23"/>
          <w:szCs w:val="23"/>
        </w:rPr>
        <w:t>PREÂMBULO</w:t>
      </w:r>
    </w:p>
    <w:p w14:paraId="490C4256" w14:textId="77777777" w:rsidR="0072509E" w:rsidRPr="00102182" w:rsidRDefault="0072509E" w:rsidP="0072509E">
      <w:pPr>
        <w:spacing w:after="0" w:line="240" w:lineRule="auto"/>
        <w:ind w:left="0" w:right="0" w:firstLine="0"/>
        <w:rPr>
          <w:rFonts w:ascii="Arial" w:hAnsi="Arial" w:cs="Arial"/>
          <w:sz w:val="23"/>
          <w:szCs w:val="23"/>
        </w:rPr>
      </w:pPr>
    </w:p>
    <w:p w14:paraId="575A3B05" w14:textId="2FB4BB52" w:rsidR="00D20E81" w:rsidRPr="00102182" w:rsidRDefault="0072509E" w:rsidP="0072509E">
      <w:pPr>
        <w:spacing w:after="0" w:line="240" w:lineRule="auto"/>
        <w:ind w:left="0" w:right="0" w:firstLine="0"/>
        <w:rPr>
          <w:rFonts w:ascii="Arial" w:hAnsi="Arial" w:cs="Arial"/>
          <w:sz w:val="23"/>
          <w:szCs w:val="23"/>
        </w:rPr>
      </w:pPr>
      <w:r w:rsidRPr="00102182">
        <w:rPr>
          <w:rFonts w:ascii="Arial" w:hAnsi="Arial" w:cs="Arial"/>
          <w:sz w:val="23"/>
          <w:szCs w:val="23"/>
        </w:rPr>
        <w:t xml:space="preserve">1.1. O </w:t>
      </w:r>
      <w:r w:rsidRPr="00102182">
        <w:rPr>
          <w:rFonts w:ascii="Arial" w:hAnsi="Arial" w:cs="Arial"/>
          <w:b/>
          <w:bCs/>
          <w:sz w:val="23"/>
          <w:szCs w:val="23"/>
        </w:rPr>
        <w:t xml:space="preserve">MUNICÍPIO DE LAJEADO DO BUGRE </w:t>
      </w:r>
      <w:r w:rsidRPr="00102182">
        <w:rPr>
          <w:rFonts w:ascii="Arial" w:hAnsi="Arial" w:cs="Arial"/>
          <w:sz w:val="23"/>
          <w:szCs w:val="23"/>
        </w:rPr>
        <w:t xml:space="preserve">Estado do Rio Grande Do Sul, inscrito no CNPJ/MF sob o n.º 92.410.448/0001-00, com sede administrativa na Rua Clementino Graminho, S/N, Centro, da Cidade de Lajeado do Bugre/RS, CEP: 98.320-000, neste ato representado pelo Prefeito Municipal, Sr. RONALDO MACHADO DA SILVA, nos termos do art. 75, inciso II, da Lei Federal Nº 14.133, de 01 de abril de 2021, Torna Público, que realiza </w:t>
      </w:r>
      <w:r w:rsidRPr="00102182">
        <w:rPr>
          <w:rFonts w:ascii="Arial" w:hAnsi="Arial" w:cs="Arial"/>
          <w:b/>
          <w:bCs/>
          <w:sz w:val="23"/>
          <w:szCs w:val="23"/>
        </w:rPr>
        <w:t>DISPENSA DE LICITAÇÃO</w:t>
      </w:r>
      <w:r w:rsidRPr="00102182">
        <w:rPr>
          <w:rFonts w:ascii="Arial" w:hAnsi="Arial" w:cs="Arial"/>
          <w:sz w:val="23"/>
          <w:szCs w:val="23"/>
        </w:rPr>
        <w:t xml:space="preserve"> para </w:t>
      </w:r>
      <w:r w:rsidR="001E548B" w:rsidRPr="00102182">
        <w:rPr>
          <w:rFonts w:ascii="Arial" w:hAnsi="Arial" w:cs="Arial"/>
          <w:sz w:val="23"/>
          <w:szCs w:val="23"/>
        </w:rPr>
        <w:t xml:space="preserve">Aquisição </w:t>
      </w:r>
      <w:r w:rsidR="00505F50" w:rsidRPr="00102182">
        <w:rPr>
          <w:rFonts w:ascii="Arial" w:hAnsi="Arial" w:cs="Arial"/>
          <w:sz w:val="23"/>
          <w:szCs w:val="23"/>
        </w:rPr>
        <w:t>MATERIAIS ESPORTIVOS PARA ESCOLINHA DE FUTEBOL E CMD</w:t>
      </w:r>
      <w:r w:rsidRPr="00102182">
        <w:rPr>
          <w:rFonts w:ascii="Arial" w:hAnsi="Arial" w:cs="Arial"/>
          <w:sz w:val="23"/>
          <w:szCs w:val="23"/>
        </w:rPr>
        <w:t>,</w:t>
      </w:r>
      <w:r w:rsidR="003101C6" w:rsidRPr="00102182">
        <w:rPr>
          <w:rFonts w:ascii="Arial" w:hAnsi="Arial" w:cs="Arial"/>
          <w:sz w:val="23"/>
          <w:szCs w:val="23"/>
        </w:rPr>
        <w:t xml:space="preserve"> e demais secretarias demandantes</w:t>
      </w:r>
      <w:r w:rsidRPr="00102182">
        <w:rPr>
          <w:rFonts w:ascii="Arial" w:hAnsi="Arial" w:cs="Arial"/>
          <w:sz w:val="23"/>
          <w:szCs w:val="23"/>
        </w:rPr>
        <w:t xml:space="preserve"> com base nas justificativas e disposições legais abaixo fixadas:</w:t>
      </w:r>
    </w:p>
    <w:p w14:paraId="4B3D2B83" w14:textId="04BB1005" w:rsidR="0072509E" w:rsidRPr="00102182" w:rsidRDefault="0072509E" w:rsidP="00396598">
      <w:pPr>
        <w:spacing w:after="0" w:line="240" w:lineRule="auto"/>
        <w:ind w:left="0" w:right="0" w:firstLine="0"/>
        <w:jc w:val="left"/>
        <w:rPr>
          <w:rFonts w:ascii="Arial" w:hAnsi="Arial" w:cs="Arial"/>
          <w:sz w:val="23"/>
          <w:szCs w:val="23"/>
        </w:rPr>
      </w:pPr>
    </w:p>
    <w:p w14:paraId="557CD204" w14:textId="526C1F71" w:rsidR="00180CDC" w:rsidRPr="00102182" w:rsidRDefault="005B78B0" w:rsidP="00396598">
      <w:pPr>
        <w:numPr>
          <w:ilvl w:val="0"/>
          <w:numId w:val="1"/>
        </w:numPr>
        <w:shd w:val="clear" w:color="auto" w:fill="E6E6E6"/>
        <w:tabs>
          <w:tab w:val="left" w:pos="142"/>
        </w:tabs>
        <w:spacing w:after="0" w:line="240" w:lineRule="auto"/>
        <w:ind w:left="284" w:right="0" w:hanging="299"/>
        <w:jc w:val="left"/>
        <w:rPr>
          <w:rFonts w:ascii="Arial" w:hAnsi="Arial" w:cs="Arial"/>
          <w:sz w:val="23"/>
          <w:szCs w:val="23"/>
        </w:rPr>
      </w:pPr>
      <w:r w:rsidRPr="00102182">
        <w:rPr>
          <w:rFonts w:ascii="Arial" w:hAnsi="Arial" w:cs="Arial"/>
          <w:b/>
          <w:sz w:val="23"/>
          <w:szCs w:val="23"/>
        </w:rPr>
        <w:t>CONDIÇÕES GERAIS DA CONTRATAÇÃO</w:t>
      </w:r>
    </w:p>
    <w:p w14:paraId="1DCA3F78" w14:textId="77777777" w:rsidR="00396598" w:rsidRPr="00102182" w:rsidRDefault="00396598" w:rsidP="00396598">
      <w:pPr>
        <w:tabs>
          <w:tab w:val="left" w:pos="142"/>
        </w:tabs>
        <w:spacing w:after="0" w:line="240" w:lineRule="auto"/>
        <w:ind w:left="0" w:right="193" w:firstLine="0"/>
        <w:rPr>
          <w:rFonts w:ascii="Arial" w:hAnsi="Arial" w:cs="Arial"/>
          <w:sz w:val="23"/>
          <w:szCs w:val="23"/>
        </w:rPr>
      </w:pPr>
    </w:p>
    <w:p w14:paraId="3091D558" w14:textId="1780FBA1" w:rsidR="00180CDC" w:rsidRPr="00102182" w:rsidRDefault="003749D9" w:rsidP="00505F50">
      <w:pPr>
        <w:numPr>
          <w:ilvl w:val="1"/>
          <w:numId w:val="1"/>
        </w:numPr>
        <w:tabs>
          <w:tab w:val="left" w:pos="142"/>
          <w:tab w:val="left" w:pos="426"/>
        </w:tabs>
        <w:spacing w:after="0" w:line="240" w:lineRule="auto"/>
        <w:ind w:left="0" w:right="193" w:hanging="15"/>
        <w:rPr>
          <w:rFonts w:ascii="Arial" w:hAnsi="Arial" w:cs="Arial"/>
          <w:sz w:val="23"/>
          <w:szCs w:val="23"/>
        </w:rPr>
      </w:pPr>
      <w:r w:rsidRPr="00102182">
        <w:rPr>
          <w:rFonts w:ascii="Arial" w:hAnsi="Arial" w:cs="Arial"/>
          <w:sz w:val="23"/>
          <w:szCs w:val="23"/>
        </w:rPr>
        <w:t xml:space="preserve">A </w:t>
      </w:r>
      <w:r w:rsidR="001E548B" w:rsidRPr="00102182">
        <w:rPr>
          <w:rFonts w:ascii="Arial" w:hAnsi="Arial" w:cs="Arial"/>
          <w:sz w:val="23"/>
          <w:szCs w:val="23"/>
        </w:rPr>
        <w:t xml:space="preserve">Aquisição de Materiais Para </w:t>
      </w:r>
      <w:r w:rsidR="00505F50" w:rsidRPr="00102182">
        <w:rPr>
          <w:rFonts w:ascii="Arial" w:hAnsi="Arial" w:cs="Arial"/>
          <w:sz w:val="23"/>
          <w:szCs w:val="23"/>
        </w:rPr>
        <w:t xml:space="preserve">MATERIAIS ESPORTIVOS PARA ESCOLINHA DE FUTEBOL E CMD </w:t>
      </w:r>
      <w:r w:rsidR="0045711B" w:rsidRPr="00102182">
        <w:rPr>
          <w:rFonts w:ascii="Arial" w:hAnsi="Arial" w:cs="Arial"/>
          <w:sz w:val="23"/>
          <w:szCs w:val="23"/>
        </w:rPr>
        <w:t xml:space="preserve">por </w:t>
      </w:r>
      <w:r w:rsidR="003453F2" w:rsidRPr="00102182">
        <w:rPr>
          <w:rFonts w:ascii="Arial" w:hAnsi="Arial" w:cs="Arial"/>
          <w:b/>
          <w:bCs/>
          <w:sz w:val="23"/>
          <w:szCs w:val="23"/>
        </w:rPr>
        <w:t>DISPENSA DE LICITAÇÃO</w:t>
      </w:r>
      <w:r w:rsidR="005B78B0" w:rsidRPr="00102182">
        <w:rPr>
          <w:rFonts w:ascii="Arial" w:hAnsi="Arial" w:cs="Arial"/>
          <w:sz w:val="23"/>
          <w:szCs w:val="23"/>
        </w:rPr>
        <w:t xml:space="preserve">, </w:t>
      </w:r>
      <w:r w:rsidR="00C579E1" w:rsidRPr="00102182">
        <w:rPr>
          <w:rFonts w:ascii="Arial" w:hAnsi="Arial" w:cs="Arial"/>
          <w:sz w:val="23"/>
          <w:szCs w:val="23"/>
        </w:rPr>
        <w:t xml:space="preserve">se justifica face ao interesse público presente na necessidade </w:t>
      </w:r>
      <w:r w:rsidR="001E548B" w:rsidRPr="00102182">
        <w:rPr>
          <w:rFonts w:ascii="Arial" w:hAnsi="Arial" w:cs="Arial"/>
          <w:sz w:val="23"/>
          <w:szCs w:val="23"/>
        </w:rPr>
        <w:t>de oferecer os mate</w:t>
      </w:r>
      <w:r w:rsidR="00505F50" w:rsidRPr="00102182">
        <w:rPr>
          <w:rFonts w:ascii="Arial" w:hAnsi="Arial" w:cs="Arial"/>
          <w:sz w:val="23"/>
          <w:szCs w:val="23"/>
        </w:rPr>
        <w:t>riais para o trabalho contínuo d</w:t>
      </w:r>
      <w:r w:rsidR="001E548B" w:rsidRPr="00102182">
        <w:rPr>
          <w:rFonts w:ascii="Arial" w:hAnsi="Arial" w:cs="Arial"/>
          <w:sz w:val="23"/>
          <w:szCs w:val="23"/>
        </w:rPr>
        <w:t>a</w:t>
      </w:r>
      <w:r w:rsidR="00505F50" w:rsidRPr="00102182">
        <w:rPr>
          <w:rFonts w:ascii="Arial" w:hAnsi="Arial" w:cs="Arial"/>
          <w:sz w:val="23"/>
          <w:szCs w:val="23"/>
        </w:rPr>
        <w:t xml:space="preserve"> Escolinha de Futsal e do CMD </w:t>
      </w:r>
      <w:r w:rsidR="001E548B" w:rsidRPr="00102182">
        <w:rPr>
          <w:rFonts w:ascii="Arial" w:hAnsi="Arial" w:cs="Arial"/>
          <w:sz w:val="23"/>
          <w:szCs w:val="23"/>
        </w:rPr>
        <w:t>do Município, além de oferecer os uniformes aos alunos da escolinha de futsal que é realizada em parceria com a AFUCS</w:t>
      </w:r>
      <w:r w:rsidR="003101C6" w:rsidRPr="00102182">
        <w:rPr>
          <w:rFonts w:ascii="Arial" w:hAnsi="Arial" w:cs="Arial"/>
          <w:sz w:val="23"/>
          <w:szCs w:val="23"/>
        </w:rPr>
        <w:t>, e para atender demanda das secretarias municipais</w:t>
      </w:r>
      <w:r w:rsidR="00C579E1" w:rsidRPr="00102182">
        <w:rPr>
          <w:rFonts w:ascii="Arial" w:hAnsi="Arial" w:cs="Arial"/>
          <w:sz w:val="23"/>
          <w:szCs w:val="23"/>
        </w:rPr>
        <w:t xml:space="preserve">. </w:t>
      </w:r>
      <w:r w:rsidR="005B6DA5" w:rsidRPr="00102182">
        <w:rPr>
          <w:rFonts w:ascii="Arial" w:hAnsi="Arial" w:cs="Arial"/>
          <w:sz w:val="23"/>
          <w:szCs w:val="23"/>
        </w:rPr>
        <w:t xml:space="preserve">A contratação será realizada </w:t>
      </w:r>
      <w:r w:rsidR="005B78B0" w:rsidRPr="00102182">
        <w:rPr>
          <w:rFonts w:ascii="Arial" w:hAnsi="Arial" w:cs="Arial"/>
          <w:sz w:val="23"/>
          <w:szCs w:val="23"/>
        </w:rPr>
        <w:t>conforme condições, quantidades e exigências estabelecidas neste instrumento:</w:t>
      </w:r>
    </w:p>
    <w:p w14:paraId="65B26E67" w14:textId="77777777" w:rsidR="00180CDC" w:rsidRPr="00102182" w:rsidRDefault="005B78B0" w:rsidP="00396598">
      <w:pPr>
        <w:tabs>
          <w:tab w:val="left" w:pos="142"/>
        </w:tabs>
        <w:spacing w:after="0" w:line="240" w:lineRule="auto"/>
        <w:ind w:left="0" w:right="0" w:hanging="15"/>
        <w:jc w:val="left"/>
        <w:rPr>
          <w:rFonts w:ascii="Arial" w:hAnsi="Arial" w:cs="Arial"/>
          <w:sz w:val="23"/>
          <w:szCs w:val="23"/>
        </w:rPr>
      </w:pPr>
      <w:r w:rsidRPr="00102182">
        <w:rPr>
          <w:rFonts w:ascii="Arial" w:hAnsi="Arial" w:cs="Arial"/>
          <w:sz w:val="23"/>
          <w:szCs w:val="23"/>
        </w:rPr>
        <w:t xml:space="preserve"> </w:t>
      </w:r>
    </w:p>
    <w:tbl>
      <w:tblPr>
        <w:tblStyle w:val="TableGrid"/>
        <w:tblW w:w="10200" w:type="dxa"/>
        <w:tblInd w:w="6" w:type="dxa"/>
        <w:tblCellMar>
          <w:left w:w="102" w:type="dxa"/>
          <w:right w:w="103" w:type="dxa"/>
        </w:tblCellMar>
        <w:tblLook w:val="04A0" w:firstRow="1" w:lastRow="0" w:firstColumn="1" w:lastColumn="0" w:noHBand="0" w:noVBand="1"/>
      </w:tblPr>
      <w:tblGrid>
        <w:gridCol w:w="738"/>
        <w:gridCol w:w="2507"/>
        <w:gridCol w:w="1515"/>
        <w:gridCol w:w="1722"/>
        <w:gridCol w:w="1533"/>
        <w:gridCol w:w="2185"/>
      </w:tblGrid>
      <w:tr w:rsidR="00791581" w:rsidRPr="00102182" w14:paraId="31C0AEE8" w14:textId="77777777" w:rsidTr="001E548B">
        <w:trPr>
          <w:trHeight w:val="744"/>
        </w:trPr>
        <w:tc>
          <w:tcPr>
            <w:tcW w:w="663" w:type="dxa"/>
            <w:tcBorders>
              <w:top w:val="nil"/>
              <w:left w:val="nil"/>
              <w:bottom w:val="nil"/>
              <w:right w:val="nil"/>
            </w:tcBorders>
            <w:shd w:val="clear" w:color="auto" w:fill="F0F0F0"/>
            <w:vAlign w:val="center"/>
          </w:tcPr>
          <w:p w14:paraId="094252AB" w14:textId="77777777" w:rsidR="00791581" w:rsidRPr="00102182" w:rsidRDefault="00791581"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b/>
                <w:sz w:val="23"/>
                <w:szCs w:val="23"/>
              </w:rPr>
              <w:t>ITEM</w:t>
            </w:r>
          </w:p>
        </w:tc>
        <w:tc>
          <w:tcPr>
            <w:tcW w:w="2557" w:type="dxa"/>
            <w:tcBorders>
              <w:top w:val="nil"/>
              <w:left w:val="nil"/>
              <w:bottom w:val="nil"/>
              <w:right w:val="nil"/>
            </w:tcBorders>
            <w:shd w:val="clear" w:color="auto" w:fill="F0F0F0"/>
            <w:vAlign w:val="center"/>
          </w:tcPr>
          <w:p w14:paraId="506A1727" w14:textId="77777777" w:rsidR="00791581" w:rsidRPr="00102182" w:rsidRDefault="00791581"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b/>
                <w:sz w:val="23"/>
                <w:szCs w:val="23"/>
              </w:rPr>
              <w:t>ESPECIFICAÇÃO</w:t>
            </w:r>
          </w:p>
        </w:tc>
        <w:tc>
          <w:tcPr>
            <w:tcW w:w="1548" w:type="dxa"/>
            <w:tcBorders>
              <w:top w:val="nil"/>
              <w:left w:val="nil"/>
              <w:bottom w:val="nil"/>
              <w:right w:val="nil"/>
            </w:tcBorders>
            <w:shd w:val="clear" w:color="auto" w:fill="F0F0F0"/>
            <w:vAlign w:val="center"/>
          </w:tcPr>
          <w:p w14:paraId="577F2C68" w14:textId="77777777" w:rsidR="00791581" w:rsidRPr="00102182" w:rsidRDefault="00791581"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b/>
                <w:sz w:val="23"/>
                <w:szCs w:val="23"/>
              </w:rPr>
              <w:t>UNIDADE DE MEDIDA</w:t>
            </w:r>
          </w:p>
        </w:tc>
        <w:tc>
          <w:tcPr>
            <w:tcW w:w="1572" w:type="dxa"/>
            <w:tcBorders>
              <w:top w:val="nil"/>
              <w:left w:val="nil"/>
              <w:bottom w:val="nil"/>
              <w:right w:val="nil"/>
            </w:tcBorders>
            <w:shd w:val="clear" w:color="auto" w:fill="F0F0F0"/>
            <w:vAlign w:val="center"/>
          </w:tcPr>
          <w:p w14:paraId="44D76627" w14:textId="77777777" w:rsidR="00791581" w:rsidRPr="00102182" w:rsidRDefault="00791581"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b/>
                <w:sz w:val="23"/>
                <w:szCs w:val="23"/>
              </w:rPr>
              <w:t>QUANTIDADE</w:t>
            </w:r>
          </w:p>
        </w:tc>
        <w:tc>
          <w:tcPr>
            <w:tcW w:w="1560" w:type="dxa"/>
            <w:tcBorders>
              <w:top w:val="nil"/>
              <w:left w:val="nil"/>
              <w:bottom w:val="nil"/>
              <w:right w:val="nil"/>
            </w:tcBorders>
            <w:shd w:val="clear" w:color="auto" w:fill="F0F0F0"/>
            <w:vAlign w:val="center"/>
          </w:tcPr>
          <w:p w14:paraId="1676ADE1" w14:textId="77777777" w:rsidR="00791581" w:rsidRPr="00102182" w:rsidRDefault="00791581"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b/>
                <w:sz w:val="23"/>
                <w:szCs w:val="23"/>
              </w:rPr>
              <w:t>VALOR UNITÁRIO</w:t>
            </w:r>
          </w:p>
        </w:tc>
        <w:tc>
          <w:tcPr>
            <w:tcW w:w="2300" w:type="dxa"/>
            <w:tcBorders>
              <w:top w:val="nil"/>
              <w:left w:val="nil"/>
              <w:bottom w:val="nil"/>
              <w:right w:val="nil"/>
            </w:tcBorders>
            <w:shd w:val="clear" w:color="auto" w:fill="F0F0F0"/>
            <w:vAlign w:val="center"/>
          </w:tcPr>
          <w:p w14:paraId="61F93DB2" w14:textId="77777777" w:rsidR="00791581" w:rsidRPr="00102182" w:rsidRDefault="00791581"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b/>
                <w:sz w:val="23"/>
                <w:szCs w:val="23"/>
              </w:rPr>
              <w:t>VALOR TOTAL</w:t>
            </w:r>
          </w:p>
        </w:tc>
      </w:tr>
      <w:tr w:rsidR="00505F50" w:rsidRPr="00102182" w14:paraId="743CE99C" w14:textId="77777777" w:rsidTr="001E548B">
        <w:trPr>
          <w:trHeight w:val="1140"/>
        </w:trPr>
        <w:tc>
          <w:tcPr>
            <w:tcW w:w="663" w:type="dxa"/>
            <w:tcBorders>
              <w:top w:val="nil"/>
              <w:left w:val="nil"/>
              <w:bottom w:val="nil"/>
              <w:right w:val="nil"/>
            </w:tcBorders>
            <w:shd w:val="clear" w:color="auto" w:fill="FFFFFF"/>
            <w:vAlign w:val="center"/>
          </w:tcPr>
          <w:p w14:paraId="4802BA92" w14:textId="77777777" w:rsidR="00505F50" w:rsidRPr="00102182" w:rsidRDefault="00505F50" w:rsidP="001E548B">
            <w:pPr>
              <w:tabs>
                <w:tab w:val="left" w:pos="142"/>
              </w:tabs>
              <w:spacing w:after="0" w:line="240" w:lineRule="auto"/>
              <w:ind w:left="0" w:right="0" w:hanging="17"/>
              <w:jc w:val="center"/>
              <w:rPr>
                <w:rFonts w:ascii="Arial" w:hAnsi="Arial" w:cs="Arial"/>
                <w:sz w:val="23"/>
                <w:szCs w:val="23"/>
              </w:rPr>
            </w:pPr>
            <w:proofErr w:type="gramStart"/>
            <w:r w:rsidRPr="00102182">
              <w:rPr>
                <w:rFonts w:ascii="Arial" w:hAnsi="Arial" w:cs="Arial"/>
                <w:b/>
                <w:sz w:val="23"/>
                <w:szCs w:val="23"/>
              </w:rPr>
              <w:t>1</w:t>
            </w:r>
            <w:proofErr w:type="gramEnd"/>
          </w:p>
        </w:tc>
        <w:tc>
          <w:tcPr>
            <w:tcW w:w="2557" w:type="dxa"/>
            <w:tcBorders>
              <w:top w:val="nil"/>
              <w:left w:val="nil"/>
              <w:bottom w:val="nil"/>
              <w:right w:val="nil"/>
            </w:tcBorders>
            <w:shd w:val="clear" w:color="auto" w:fill="FFFFFF"/>
            <w:vAlign w:val="center"/>
          </w:tcPr>
          <w:p w14:paraId="4E26862B" w14:textId="77777777" w:rsidR="00505F50" w:rsidRPr="00102182" w:rsidRDefault="00505F50" w:rsidP="00505F50">
            <w:pPr>
              <w:tabs>
                <w:tab w:val="left" w:pos="142"/>
              </w:tabs>
              <w:spacing w:after="0" w:line="240" w:lineRule="auto"/>
              <w:ind w:left="0" w:right="0" w:hanging="17"/>
              <w:rPr>
                <w:rFonts w:ascii="Arial" w:hAnsi="Arial" w:cs="Arial"/>
                <w:sz w:val="23"/>
                <w:szCs w:val="23"/>
              </w:rPr>
            </w:pPr>
            <w:r w:rsidRPr="00102182">
              <w:rPr>
                <w:rFonts w:ascii="Arial" w:hAnsi="Arial" w:cs="Arial"/>
                <w:sz w:val="23"/>
                <w:szCs w:val="23"/>
              </w:rPr>
              <w:t xml:space="preserve">Bola futsal oficial, peso mínimo 410G, peso máximo 430G, certificação de qualidade </w:t>
            </w:r>
            <w:proofErr w:type="spellStart"/>
            <w:proofErr w:type="gramStart"/>
            <w:r w:rsidRPr="00102182">
              <w:rPr>
                <w:rFonts w:ascii="Arial" w:hAnsi="Arial" w:cs="Arial"/>
                <w:sz w:val="23"/>
                <w:szCs w:val="23"/>
              </w:rPr>
              <w:t>fifa</w:t>
            </w:r>
            <w:proofErr w:type="spellEnd"/>
            <w:proofErr w:type="gramEnd"/>
            <w:r w:rsidRPr="00102182">
              <w:rPr>
                <w:rFonts w:ascii="Arial" w:hAnsi="Arial" w:cs="Arial"/>
                <w:sz w:val="23"/>
                <w:szCs w:val="23"/>
              </w:rPr>
              <w:t xml:space="preserve">, costura </w:t>
            </w:r>
            <w:proofErr w:type="spellStart"/>
            <w:r w:rsidRPr="00102182">
              <w:rPr>
                <w:rFonts w:ascii="Arial" w:hAnsi="Arial" w:cs="Arial"/>
                <w:sz w:val="23"/>
                <w:szCs w:val="23"/>
              </w:rPr>
              <w:t>noetec</w:t>
            </w:r>
            <w:proofErr w:type="spellEnd"/>
            <w:r w:rsidRPr="00102182">
              <w:rPr>
                <w:rFonts w:ascii="Arial" w:hAnsi="Arial" w:cs="Arial"/>
                <w:sz w:val="23"/>
                <w:szCs w:val="23"/>
              </w:rPr>
              <w:t xml:space="preserve">, </w:t>
            </w:r>
            <w:proofErr w:type="spellStart"/>
            <w:r w:rsidRPr="00102182">
              <w:rPr>
                <w:rFonts w:ascii="Arial" w:hAnsi="Arial" w:cs="Arial"/>
                <w:sz w:val="23"/>
                <w:szCs w:val="23"/>
              </w:rPr>
              <w:t>termotec</w:t>
            </w:r>
            <w:proofErr w:type="spellEnd"/>
            <w:r w:rsidRPr="00102182">
              <w:rPr>
                <w:rFonts w:ascii="Arial" w:hAnsi="Arial" w:cs="Arial"/>
                <w:sz w:val="23"/>
                <w:szCs w:val="23"/>
              </w:rPr>
              <w:t xml:space="preserve">, material externo </w:t>
            </w:r>
            <w:proofErr w:type="spellStart"/>
            <w:r w:rsidRPr="00102182">
              <w:rPr>
                <w:rFonts w:ascii="Arial" w:hAnsi="Arial" w:cs="Arial"/>
                <w:sz w:val="23"/>
                <w:szCs w:val="23"/>
              </w:rPr>
              <w:t>pu</w:t>
            </w:r>
            <w:proofErr w:type="spellEnd"/>
            <w:r w:rsidRPr="00102182">
              <w:rPr>
                <w:rFonts w:ascii="Arial" w:hAnsi="Arial" w:cs="Arial"/>
                <w:sz w:val="23"/>
                <w:szCs w:val="23"/>
              </w:rPr>
              <w:t xml:space="preserve"> pro </w:t>
            </w:r>
            <w:proofErr w:type="spellStart"/>
            <w:r w:rsidRPr="00102182">
              <w:rPr>
                <w:rFonts w:ascii="Arial" w:hAnsi="Arial" w:cs="Arial"/>
                <w:sz w:val="23"/>
                <w:szCs w:val="23"/>
              </w:rPr>
              <w:t>termotec</w:t>
            </w:r>
            <w:proofErr w:type="spellEnd"/>
            <w:r w:rsidRPr="00102182">
              <w:rPr>
                <w:rFonts w:ascii="Arial" w:hAnsi="Arial" w:cs="Arial"/>
                <w:sz w:val="23"/>
                <w:szCs w:val="23"/>
              </w:rPr>
              <w:t>, material câmara 6D, circunferência 62, 5-63,5</w:t>
            </w:r>
          </w:p>
          <w:p w14:paraId="58D9C310" w14:textId="32605E72" w:rsidR="00505F50" w:rsidRPr="00102182" w:rsidRDefault="00505F50" w:rsidP="00505F50">
            <w:pPr>
              <w:tabs>
                <w:tab w:val="left" w:pos="142"/>
              </w:tabs>
              <w:spacing w:after="0" w:line="240" w:lineRule="auto"/>
              <w:ind w:left="0" w:right="0" w:hanging="17"/>
              <w:rPr>
                <w:rFonts w:ascii="Arial" w:hAnsi="Arial" w:cs="Arial"/>
                <w:sz w:val="23"/>
                <w:szCs w:val="23"/>
              </w:rPr>
            </w:pPr>
          </w:p>
        </w:tc>
        <w:tc>
          <w:tcPr>
            <w:tcW w:w="1548" w:type="dxa"/>
            <w:tcBorders>
              <w:top w:val="nil"/>
              <w:left w:val="nil"/>
              <w:bottom w:val="nil"/>
              <w:right w:val="nil"/>
            </w:tcBorders>
            <w:shd w:val="clear" w:color="auto" w:fill="FFFFFF"/>
            <w:vAlign w:val="center"/>
          </w:tcPr>
          <w:p w14:paraId="050B7401" w14:textId="77777777" w:rsidR="00505F50" w:rsidRPr="00102182" w:rsidRDefault="00505F50" w:rsidP="00505F50">
            <w:pPr>
              <w:spacing w:line="276" w:lineRule="auto"/>
              <w:ind w:left="-292" w:right="57" w:firstLine="292"/>
              <w:jc w:val="center"/>
              <w:rPr>
                <w:rFonts w:ascii="Arial" w:hAnsi="Arial" w:cs="Arial"/>
                <w:sz w:val="23"/>
                <w:szCs w:val="23"/>
              </w:rPr>
            </w:pPr>
          </w:p>
          <w:p w14:paraId="236E05C9" w14:textId="77777777" w:rsidR="00505F50" w:rsidRPr="00102182" w:rsidRDefault="00505F50" w:rsidP="00505F50">
            <w:pPr>
              <w:spacing w:line="276" w:lineRule="auto"/>
              <w:ind w:left="-292" w:right="57" w:firstLine="292"/>
              <w:jc w:val="center"/>
              <w:rPr>
                <w:rFonts w:ascii="Arial" w:hAnsi="Arial" w:cs="Arial"/>
                <w:sz w:val="23"/>
                <w:szCs w:val="23"/>
              </w:rPr>
            </w:pPr>
          </w:p>
          <w:p w14:paraId="4EE0A511" w14:textId="77777777" w:rsidR="00505F50" w:rsidRPr="00102182" w:rsidRDefault="00505F50" w:rsidP="00505F50">
            <w:pPr>
              <w:spacing w:line="276" w:lineRule="auto"/>
              <w:ind w:left="-292" w:right="57" w:firstLine="292"/>
              <w:jc w:val="center"/>
              <w:rPr>
                <w:rFonts w:ascii="Arial" w:hAnsi="Arial" w:cs="Arial"/>
                <w:sz w:val="23"/>
                <w:szCs w:val="23"/>
              </w:rPr>
            </w:pPr>
          </w:p>
          <w:p w14:paraId="1C20E48D" w14:textId="77777777" w:rsidR="00505F50" w:rsidRPr="00102182" w:rsidRDefault="00505F50" w:rsidP="00505F50">
            <w:pPr>
              <w:spacing w:line="276" w:lineRule="auto"/>
              <w:ind w:left="-292" w:right="57" w:firstLine="292"/>
              <w:jc w:val="center"/>
              <w:rPr>
                <w:rFonts w:ascii="Arial" w:hAnsi="Arial" w:cs="Arial"/>
                <w:sz w:val="23"/>
                <w:szCs w:val="23"/>
                <w:lang w:eastAsia="zh-CN"/>
              </w:rPr>
            </w:pPr>
            <w:r w:rsidRPr="00102182">
              <w:rPr>
                <w:rFonts w:ascii="Arial" w:hAnsi="Arial" w:cs="Arial"/>
                <w:sz w:val="23"/>
                <w:szCs w:val="23"/>
              </w:rPr>
              <w:t>UND</w:t>
            </w:r>
          </w:p>
          <w:p w14:paraId="34ECAD92" w14:textId="77777777" w:rsidR="00505F50" w:rsidRPr="00102182" w:rsidRDefault="00505F50" w:rsidP="00505F50">
            <w:pPr>
              <w:rPr>
                <w:rFonts w:ascii="Arial" w:hAnsi="Arial" w:cs="Arial"/>
                <w:sz w:val="23"/>
                <w:szCs w:val="23"/>
                <w:lang w:eastAsia="zh-CN"/>
              </w:rPr>
            </w:pPr>
          </w:p>
          <w:p w14:paraId="76CB844A" w14:textId="77777777" w:rsidR="00505F50" w:rsidRPr="00102182" w:rsidRDefault="00505F50" w:rsidP="00505F50">
            <w:pPr>
              <w:rPr>
                <w:rFonts w:ascii="Arial" w:hAnsi="Arial" w:cs="Arial"/>
                <w:sz w:val="23"/>
                <w:szCs w:val="23"/>
                <w:lang w:eastAsia="zh-CN"/>
              </w:rPr>
            </w:pPr>
          </w:p>
          <w:p w14:paraId="789F0B4F" w14:textId="77777777" w:rsidR="00505F50" w:rsidRPr="00102182" w:rsidRDefault="00505F50" w:rsidP="00505F50">
            <w:pPr>
              <w:rPr>
                <w:rFonts w:ascii="Arial" w:hAnsi="Arial" w:cs="Arial"/>
                <w:sz w:val="23"/>
                <w:szCs w:val="23"/>
                <w:lang w:eastAsia="zh-CN"/>
              </w:rPr>
            </w:pPr>
          </w:p>
          <w:p w14:paraId="379EDA7B" w14:textId="4DCFC469" w:rsidR="00505F50" w:rsidRPr="00102182" w:rsidRDefault="00505F50" w:rsidP="001E548B">
            <w:pPr>
              <w:tabs>
                <w:tab w:val="left" w:pos="142"/>
              </w:tabs>
              <w:spacing w:after="0" w:line="240" w:lineRule="auto"/>
              <w:ind w:left="0" w:right="0" w:hanging="17"/>
              <w:jc w:val="center"/>
              <w:rPr>
                <w:rFonts w:ascii="Arial" w:hAnsi="Arial" w:cs="Arial"/>
                <w:sz w:val="23"/>
                <w:szCs w:val="23"/>
              </w:rPr>
            </w:pPr>
          </w:p>
        </w:tc>
        <w:tc>
          <w:tcPr>
            <w:tcW w:w="1572" w:type="dxa"/>
            <w:tcBorders>
              <w:top w:val="nil"/>
              <w:left w:val="nil"/>
              <w:bottom w:val="nil"/>
              <w:right w:val="nil"/>
            </w:tcBorders>
            <w:shd w:val="clear" w:color="auto" w:fill="FFFFFF"/>
            <w:vAlign w:val="center"/>
          </w:tcPr>
          <w:p w14:paraId="6430647E" w14:textId="7D35661B"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20</w:t>
            </w:r>
          </w:p>
        </w:tc>
        <w:tc>
          <w:tcPr>
            <w:tcW w:w="1560" w:type="dxa"/>
            <w:tcBorders>
              <w:top w:val="nil"/>
              <w:left w:val="nil"/>
              <w:bottom w:val="nil"/>
              <w:right w:val="nil"/>
            </w:tcBorders>
            <w:shd w:val="clear" w:color="auto" w:fill="FFFFFF"/>
            <w:vAlign w:val="center"/>
          </w:tcPr>
          <w:p w14:paraId="2F8C1E60" w14:textId="21D9D99D"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R$ 284,88</w:t>
            </w:r>
          </w:p>
        </w:tc>
        <w:tc>
          <w:tcPr>
            <w:tcW w:w="2300" w:type="dxa"/>
            <w:tcBorders>
              <w:top w:val="nil"/>
              <w:left w:val="nil"/>
              <w:bottom w:val="nil"/>
              <w:right w:val="nil"/>
            </w:tcBorders>
            <w:shd w:val="clear" w:color="auto" w:fill="FFFFFF"/>
            <w:vAlign w:val="center"/>
          </w:tcPr>
          <w:p w14:paraId="25A6349B" w14:textId="3D7E2670"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R$ 5.697,60</w:t>
            </w:r>
          </w:p>
        </w:tc>
      </w:tr>
      <w:tr w:rsidR="00505F50" w:rsidRPr="00102182" w14:paraId="0599D788" w14:textId="77777777" w:rsidTr="001E548B">
        <w:trPr>
          <w:trHeight w:val="1140"/>
        </w:trPr>
        <w:tc>
          <w:tcPr>
            <w:tcW w:w="663" w:type="dxa"/>
            <w:tcBorders>
              <w:top w:val="nil"/>
              <w:left w:val="nil"/>
              <w:bottom w:val="nil"/>
              <w:right w:val="nil"/>
            </w:tcBorders>
            <w:shd w:val="clear" w:color="auto" w:fill="FFFFFF"/>
            <w:vAlign w:val="center"/>
          </w:tcPr>
          <w:p w14:paraId="2365978E" w14:textId="79EE2B02" w:rsidR="00505F50" w:rsidRPr="00102182" w:rsidRDefault="00505F50" w:rsidP="001E548B">
            <w:pPr>
              <w:tabs>
                <w:tab w:val="left" w:pos="142"/>
              </w:tabs>
              <w:spacing w:after="0" w:line="240" w:lineRule="auto"/>
              <w:ind w:left="0" w:right="0" w:hanging="17"/>
              <w:jc w:val="center"/>
              <w:rPr>
                <w:rFonts w:ascii="Arial" w:hAnsi="Arial" w:cs="Arial"/>
                <w:b/>
                <w:sz w:val="23"/>
                <w:szCs w:val="23"/>
              </w:rPr>
            </w:pPr>
            <w:proofErr w:type="gramStart"/>
            <w:r w:rsidRPr="00102182">
              <w:rPr>
                <w:rFonts w:ascii="Arial" w:hAnsi="Arial" w:cs="Arial"/>
                <w:b/>
                <w:sz w:val="23"/>
                <w:szCs w:val="23"/>
              </w:rPr>
              <w:t>2</w:t>
            </w:r>
            <w:proofErr w:type="gramEnd"/>
          </w:p>
        </w:tc>
        <w:tc>
          <w:tcPr>
            <w:tcW w:w="2557" w:type="dxa"/>
            <w:tcBorders>
              <w:top w:val="nil"/>
              <w:left w:val="nil"/>
              <w:bottom w:val="nil"/>
              <w:right w:val="nil"/>
            </w:tcBorders>
            <w:shd w:val="clear" w:color="auto" w:fill="FFFFFF"/>
            <w:vAlign w:val="center"/>
          </w:tcPr>
          <w:p w14:paraId="0B73E7E6" w14:textId="36F5F2CB" w:rsidR="00505F50" w:rsidRPr="00102182" w:rsidRDefault="00505F50" w:rsidP="00505F50">
            <w:pPr>
              <w:tabs>
                <w:tab w:val="left" w:pos="142"/>
              </w:tabs>
              <w:spacing w:after="0" w:line="240" w:lineRule="auto"/>
              <w:ind w:left="0" w:right="0" w:hanging="17"/>
              <w:rPr>
                <w:rFonts w:ascii="Arial" w:hAnsi="Arial" w:cs="Arial"/>
                <w:sz w:val="23"/>
                <w:szCs w:val="23"/>
              </w:rPr>
            </w:pPr>
            <w:r w:rsidRPr="00102182">
              <w:rPr>
                <w:rFonts w:ascii="Arial" w:hAnsi="Arial" w:cs="Arial"/>
                <w:sz w:val="23"/>
                <w:szCs w:val="23"/>
              </w:rPr>
              <w:t>Bola futsal categoria sub-11, peso mínimo 300G, peso máximo 330G, circunferência 52-</w:t>
            </w:r>
            <w:proofErr w:type="gramStart"/>
            <w:r w:rsidRPr="00102182">
              <w:rPr>
                <w:rFonts w:ascii="Arial" w:hAnsi="Arial" w:cs="Arial"/>
                <w:sz w:val="23"/>
                <w:szCs w:val="23"/>
              </w:rPr>
              <w:t>55cm</w:t>
            </w:r>
            <w:proofErr w:type="gramEnd"/>
            <w:r w:rsidRPr="00102182">
              <w:rPr>
                <w:rFonts w:ascii="Arial" w:hAnsi="Arial" w:cs="Arial"/>
                <w:sz w:val="23"/>
                <w:szCs w:val="23"/>
              </w:rPr>
              <w:t xml:space="preserve">, composição </w:t>
            </w:r>
            <w:proofErr w:type="spellStart"/>
            <w:r w:rsidRPr="00102182">
              <w:rPr>
                <w:rFonts w:ascii="Arial" w:hAnsi="Arial" w:cs="Arial"/>
                <w:sz w:val="23"/>
                <w:szCs w:val="23"/>
              </w:rPr>
              <w:t>pu</w:t>
            </w:r>
            <w:proofErr w:type="spellEnd"/>
            <w:r w:rsidRPr="00102182">
              <w:rPr>
                <w:rFonts w:ascii="Arial" w:hAnsi="Arial" w:cs="Arial"/>
                <w:sz w:val="23"/>
                <w:szCs w:val="23"/>
              </w:rPr>
              <w:t xml:space="preserve">, câmara 6D, selo de aprovação CBFS, camada interna </w:t>
            </w:r>
            <w:proofErr w:type="spellStart"/>
            <w:r w:rsidRPr="00102182">
              <w:rPr>
                <w:rFonts w:ascii="Arial" w:hAnsi="Arial" w:cs="Arial"/>
                <w:sz w:val="23"/>
                <w:szCs w:val="23"/>
              </w:rPr>
              <w:t>neogel</w:t>
            </w:r>
            <w:proofErr w:type="spellEnd"/>
            <w:r w:rsidRPr="00102182">
              <w:rPr>
                <w:rFonts w:ascii="Arial" w:hAnsi="Arial" w:cs="Arial"/>
                <w:sz w:val="23"/>
                <w:szCs w:val="23"/>
              </w:rPr>
              <w:t>.</w:t>
            </w:r>
          </w:p>
        </w:tc>
        <w:tc>
          <w:tcPr>
            <w:tcW w:w="1548" w:type="dxa"/>
            <w:tcBorders>
              <w:top w:val="nil"/>
              <w:left w:val="nil"/>
              <w:bottom w:val="nil"/>
              <w:right w:val="nil"/>
            </w:tcBorders>
            <w:shd w:val="clear" w:color="auto" w:fill="FFFFFF"/>
            <w:vAlign w:val="center"/>
          </w:tcPr>
          <w:p w14:paraId="78942234" w14:textId="0881BC6E"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UND</w:t>
            </w:r>
          </w:p>
        </w:tc>
        <w:tc>
          <w:tcPr>
            <w:tcW w:w="1572" w:type="dxa"/>
            <w:tcBorders>
              <w:top w:val="nil"/>
              <w:left w:val="nil"/>
              <w:bottom w:val="nil"/>
              <w:right w:val="nil"/>
            </w:tcBorders>
            <w:shd w:val="clear" w:color="auto" w:fill="FFFFFF"/>
            <w:vAlign w:val="center"/>
          </w:tcPr>
          <w:p w14:paraId="65F11D90" w14:textId="049B0F86"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15</w:t>
            </w:r>
          </w:p>
        </w:tc>
        <w:tc>
          <w:tcPr>
            <w:tcW w:w="1560" w:type="dxa"/>
            <w:tcBorders>
              <w:top w:val="nil"/>
              <w:left w:val="nil"/>
              <w:bottom w:val="nil"/>
              <w:right w:val="nil"/>
            </w:tcBorders>
            <w:shd w:val="clear" w:color="auto" w:fill="FFFFFF"/>
            <w:vAlign w:val="center"/>
          </w:tcPr>
          <w:p w14:paraId="6E07F87F" w14:textId="2B957EB1"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R$ 158,28</w:t>
            </w:r>
          </w:p>
        </w:tc>
        <w:tc>
          <w:tcPr>
            <w:tcW w:w="2300" w:type="dxa"/>
            <w:tcBorders>
              <w:top w:val="nil"/>
              <w:left w:val="nil"/>
              <w:bottom w:val="nil"/>
              <w:right w:val="nil"/>
            </w:tcBorders>
            <w:shd w:val="clear" w:color="auto" w:fill="FFFFFF"/>
            <w:vAlign w:val="center"/>
          </w:tcPr>
          <w:p w14:paraId="42D52283" w14:textId="212A0446"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R$ 2.374,20</w:t>
            </w:r>
          </w:p>
        </w:tc>
      </w:tr>
      <w:tr w:rsidR="00505F50" w:rsidRPr="00102182" w14:paraId="77F7270B" w14:textId="77777777" w:rsidTr="001E548B">
        <w:trPr>
          <w:trHeight w:val="1140"/>
        </w:trPr>
        <w:tc>
          <w:tcPr>
            <w:tcW w:w="663" w:type="dxa"/>
            <w:tcBorders>
              <w:top w:val="nil"/>
              <w:left w:val="nil"/>
              <w:bottom w:val="nil"/>
              <w:right w:val="nil"/>
            </w:tcBorders>
            <w:shd w:val="clear" w:color="auto" w:fill="FFFFFF"/>
            <w:vAlign w:val="center"/>
          </w:tcPr>
          <w:p w14:paraId="15EB0ED7" w14:textId="40F4EB2E" w:rsidR="00505F50" w:rsidRPr="00102182" w:rsidRDefault="00505F50" w:rsidP="001E548B">
            <w:pPr>
              <w:tabs>
                <w:tab w:val="left" w:pos="142"/>
              </w:tabs>
              <w:spacing w:after="0" w:line="240" w:lineRule="auto"/>
              <w:ind w:left="0" w:right="0" w:hanging="17"/>
              <w:jc w:val="center"/>
              <w:rPr>
                <w:rFonts w:ascii="Arial" w:hAnsi="Arial" w:cs="Arial"/>
                <w:b/>
                <w:sz w:val="23"/>
                <w:szCs w:val="23"/>
              </w:rPr>
            </w:pPr>
            <w:proofErr w:type="gramStart"/>
            <w:r w:rsidRPr="00102182">
              <w:rPr>
                <w:rFonts w:ascii="Arial" w:hAnsi="Arial" w:cs="Arial"/>
                <w:b/>
                <w:sz w:val="23"/>
                <w:szCs w:val="23"/>
              </w:rPr>
              <w:t>3</w:t>
            </w:r>
            <w:proofErr w:type="gramEnd"/>
          </w:p>
        </w:tc>
        <w:tc>
          <w:tcPr>
            <w:tcW w:w="2557" w:type="dxa"/>
            <w:tcBorders>
              <w:top w:val="nil"/>
              <w:left w:val="nil"/>
              <w:bottom w:val="nil"/>
              <w:right w:val="nil"/>
            </w:tcBorders>
            <w:shd w:val="clear" w:color="auto" w:fill="FFFFFF"/>
            <w:vAlign w:val="center"/>
          </w:tcPr>
          <w:p w14:paraId="75A4FF7B" w14:textId="3C5D8654" w:rsidR="00505F50" w:rsidRPr="00102182" w:rsidRDefault="00505F50" w:rsidP="00505F50">
            <w:pPr>
              <w:tabs>
                <w:tab w:val="left" w:pos="142"/>
              </w:tabs>
              <w:spacing w:after="0" w:line="240" w:lineRule="auto"/>
              <w:ind w:left="0" w:right="0" w:hanging="17"/>
              <w:rPr>
                <w:rFonts w:ascii="Arial" w:hAnsi="Arial" w:cs="Arial"/>
                <w:sz w:val="23"/>
                <w:szCs w:val="23"/>
              </w:rPr>
            </w:pPr>
            <w:r w:rsidRPr="00102182">
              <w:rPr>
                <w:rFonts w:ascii="Arial" w:hAnsi="Arial" w:cs="Arial"/>
                <w:sz w:val="23"/>
                <w:szCs w:val="23"/>
                <w:lang w:eastAsia="zh-CN"/>
              </w:rPr>
              <w:t xml:space="preserve">Bola futsal categoria sub 13, peso mínimo 350G, peso máximo 380G, circunferência </w:t>
            </w:r>
            <w:r w:rsidRPr="00102182">
              <w:rPr>
                <w:rFonts w:ascii="Arial" w:hAnsi="Arial" w:cs="Arial"/>
                <w:sz w:val="23"/>
                <w:szCs w:val="23"/>
                <w:lang w:eastAsia="zh-CN"/>
              </w:rPr>
              <w:lastRenderedPageBreak/>
              <w:t>56-</w:t>
            </w:r>
            <w:proofErr w:type="gramStart"/>
            <w:r w:rsidRPr="00102182">
              <w:rPr>
                <w:rFonts w:ascii="Arial" w:hAnsi="Arial" w:cs="Arial"/>
                <w:sz w:val="23"/>
                <w:szCs w:val="23"/>
                <w:lang w:eastAsia="zh-CN"/>
              </w:rPr>
              <w:t>58cm</w:t>
            </w:r>
            <w:proofErr w:type="gramEnd"/>
            <w:r w:rsidRPr="00102182">
              <w:rPr>
                <w:rFonts w:ascii="Arial" w:hAnsi="Arial" w:cs="Arial"/>
                <w:sz w:val="23"/>
                <w:szCs w:val="23"/>
                <w:lang w:eastAsia="zh-CN"/>
              </w:rPr>
              <w:t xml:space="preserve">, composição </w:t>
            </w:r>
            <w:proofErr w:type="spellStart"/>
            <w:r w:rsidRPr="00102182">
              <w:rPr>
                <w:rFonts w:ascii="Arial" w:hAnsi="Arial" w:cs="Arial"/>
                <w:sz w:val="23"/>
                <w:szCs w:val="23"/>
                <w:lang w:eastAsia="zh-CN"/>
              </w:rPr>
              <w:t>pu</w:t>
            </w:r>
            <w:proofErr w:type="spellEnd"/>
            <w:r w:rsidRPr="00102182">
              <w:rPr>
                <w:rFonts w:ascii="Arial" w:hAnsi="Arial" w:cs="Arial"/>
                <w:sz w:val="23"/>
                <w:szCs w:val="23"/>
                <w:lang w:eastAsia="zh-CN"/>
              </w:rPr>
              <w:t>, câmara 6D, selo de aprovação CBFS.</w:t>
            </w:r>
          </w:p>
        </w:tc>
        <w:tc>
          <w:tcPr>
            <w:tcW w:w="1548" w:type="dxa"/>
            <w:tcBorders>
              <w:top w:val="nil"/>
              <w:left w:val="nil"/>
              <w:bottom w:val="nil"/>
              <w:right w:val="nil"/>
            </w:tcBorders>
            <w:shd w:val="clear" w:color="auto" w:fill="FFFFFF"/>
            <w:vAlign w:val="center"/>
          </w:tcPr>
          <w:p w14:paraId="55EA066C" w14:textId="74267CA2"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lastRenderedPageBreak/>
              <w:t>UND</w:t>
            </w:r>
          </w:p>
        </w:tc>
        <w:tc>
          <w:tcPr>
            <w:tcW w:w="1572" w:type="dxa"/>
            <w:tcBorders>
              <w:top w:val="nil"/>
              <w:left w:val="nil"/>
              <w:bottom w:val="nil"/>
              <w:right w:val="nil"/>
            </w:tcBorders>
            <w:shd w:val="clear" w:color="auto" w:fill="FFFFFF"/>
            <w:vAlign w:val="center"/>
          </w:tcPr>
          <w:p w14:paraId="0E053714" w14:textId="4BAF48F1"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15</w:t>
            </w:r>
          </w:p>
        </w:tc>
        <w:tc>
          <w:tcPr>
            <w:tcW w:w="1560" w:type="dxa"/>
            <w:tcBorders>
              <w:top w:val="nil"/>
              <w:left w:val="nil"/>
              <w:bottom w:val="nil"/>
              <w:right w:val="nil"/>
            </w:tcBorders>
            <w:shd w:val="clear" w:color="auto" w:fill="FFFFFF"/>
            <w:vAlign w:val="center"/>
          </w:tcPr>
          <w:p w14:paraId="791EA592" w14:textId="63F2BF34"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R$ 158,28</w:t>
            </w:r>
          </w:p>
        </w:tc>
        <w:tc>
          <w:tcPr>
            <w:tcW w:w="2300" w:type="dxa"/>
            <w:tcBorders>
              <w:top w:val="nil"/>
              <w:left w:val="nil"/>
              <w:bottom w:val="nil"/>
              <w:right w:val="nil"/>
            </w:tcBorders>
            <w:shd w:val="clear" w:color="auto" w:fill="FFFFFF"/>
            <w:vAlign w:val="center"/>
          </w:tcPr>
          <w:p w14:paraId="27C2D1CB" w14:textId="729E1C8F"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R$ 3.374,20</w:t>
            </w:r>
          </w:p>
        </w:tc>
      </w:tr>
      <w:tr w:rsidR="00505F50" w:rsidRPr="00102182" w14:paraId="029125E0" w14:textId="77777777" w:rsidTr="001E548B">
        <w:trPr>
          <w:trHeight w:val="1140"/>
        </w:trPr>
        <w:tc>
          <w:tcPr>
            <w:tcW w:w="663" w:type="dxa"/>
            <w:tcBorders>
              <w:top w:val="nil"/>
              <w:left w:val="nil"/>
              <w:bottom w:val="nil"/>
              <w:right w:val="nil"/>
            </w:tcBorders>
            <w:shd w:val="clear" w:color="auto" w:fill="FFFFFF"/>
            <w:vAlign w:val="center"/>
          </w:tcPr>
          <w:p w14:paraId="2DDC60EA" w14:textId="0EEF1C81" w:rsidR="00505F50" w:rsidRPr="00102182" w:rsidRDefault="00505F50" w:rsidP="001E548B">
            <w:pPr>
              <w:tabs>
                <w:tab w:val="left" w:pos="142"/>
              </w:tabs>
              <w:spacing w:after="0" w:line="240" w:lineRule="auto"/>
              <w:ind w:left="0" w:right="0" w:hanging="17"/>
              <w:jc w:val="center"/>
              <w:rPr>
                <w:rFonts w:ascii="Arial" w:hAnsi="Arial" w:cs="Arial"/>
                <w:b/>
                <w:sz w:val="23"/>
                <w:szCs w:val="23"/>
              </w:rPr>
            </w:pPr>
            <w:proofErr w:type="gramStart"/>
            <w:r w:rsidRPr="00102182">
              <w:rPr>
                <w:rFonts w:ascii="Arial" w:hAnsi="Arial" w:cs="Arial"/>
                <w:b/>
                <w:sz w:val="23"/>
                <w:szCs w:val="23"/>
              </w:rPr>
              <w:lastRenderedPageBreak/>
              <w:t>4</w:t>
            </w:r>
            <w:proofErr w:type="gramEnd"/>
          </w:p>
        </w:tc>
        <w:tc>
          <w:tcPr>
            <w:tcW w:w="2557" w:type="dxa"/>
            <w:tcBorders>
              <w:top w:val="nil"/>
              <w:left w:val="nil"/>
              <w:bottom w:val="nil"/>
              <w:right w:val="nil"/>
            </w:tcBorders>
            <w:shd w:val="clear" w:color="auto" w:fill="FFFFFF"/>
            <w:vAlign w:val="center"/>
          </w:tcPr>
          <w:p w14:paraId="7A7EB32B" w14:textId="6AF7137D" w:rsidR="00505F50" w:rsidRPr="00102182" w:rsidRDefault="00505F50" w:rsidP="00505F50">
            <w:pPr>
              <w:tabs>
                <w:tab w:val="left" w:pos="142"/>
              </w:tabs>
              <w:spacing w:after="0" w:line="240" w:lineRule="auto"/>
              <w:ind w:left="0" w:right="0" w:hanging="17"/>
              <w:rPr>
                <w:rFonts w:ascii="Arial" w:hAnsi="Arial" w:cs="Arial"/>
                <w:sz w:val="23"/>
                <w:szCs w:val="23"/>
              </w:rPr>
            </w:pPr>
            <w:r w:rsidRPr="00102182">
              <w:rPr>
                <w:rFonts w:ascii="Arial" w:hAnsi="Arial" w:cs="Arial"/>
                <w:sz w:val="23"/>
                <w:szCs w:val="23"/>
              </w:rPr>
              <w:t xml:space="preserve">Apito profissional </w:t>
            </w:r>
          </w:p>
        </w:tc>
        <w:tc>
          <w:tcPr>
            <w:tcW w:w="1548" w:type="dxa"/>
            <w:tcBorders>
              <w:top w:val="nil"/>
              <w:left w:val="nil"/>
              <w:bottom w:val="nil"/>
              <w:right w:val="nil"/>
            </w:tcBorders>
            <w:shd w:val="clear" w:color="auto" w:fill="FFFFFF"/>
            <w:vAlign w:val="center"/>
          </w:tcPr>
          <w:p w14:paraId="69AC615E" w14:textId="0388474B"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UND</w:t>
            </w:r>
          </w:p>
        </w:tc>
        <w:tc>
          <w:tcPr>
            <w:tcW w:w="1572" w:type="dxa"/>
            <w:tcBorders>
              <w:top w:val="nil"/>
              <w:left w:val="nil"/>
              <w:bottom w:val="nil"/>
              <w:right w:val="nil"/>
            </w:tcBorders>
            <w:shd w:val="clear" w:color="auto" w:fill="FFFFFF"/>
            <w:vAlign w:val="center"/>
          </w:tcPr>
          <w:p w14:paraId="152050F5" w14:textId="1E8E2769" w:rsidR="00505F50" w:rsidRPr="00102182" w:rsidRDefault="00505F50" w:rsidP="001E548B">
            <w:pPr>
              <w:tabs>
                <w:tab w:val="left" w:pos="142"/>
              </w:tabs>
              <w:spacing w:after="0" w:line="240" w:lineRule="auto"/>
              <w:ind w:left="0" w:right="0" w:hanging="17"/>
              <w:jc w:val="center"/>
              <w:rPr>
                <w:rFonts w:ascii="Arial" w:hAnsi="Arial" w:cs="Arial"/>
                <w:sz w:val="23"/>
                <w:szCs w:val="23"/>
              </w:rPr>
            </w:pPr>
            <w:proofErr w:type="gramStart"/>
            <w:r w:rsidRPr="00102182">
              <w:rPr>
                <w:rFonts w:ascii="Arial" w:hAnsi="Arial" w:cs="Arial"/>
                <w:sz w:val="23"/>
                <w:szCs w:val="23"/>
              </w:rPr>
              <w:t>5</w:t>
            </w:r>
            <w:proofErr w:type="gramEnd"/>
          </w:p>
        </w:tc>
        <w:tc>
          <w:tcPr>
            <w:tcW w:w="1560" w:type="dxa"/>
            <w:tcBorders>
              <w:top w:val="nil"/>
              <w:left w:val="nil"/>
              <w:bottom w:val="nil"/>
              <w:right w:val="nil"/>
            </w:tcBorders>
            <w:shd w:val="clear" w:color="auto" w:fill="FFFFFF"/>
            <w:vAlign w:val="center"/>
          </w:tcPr>
          <w:p w14:paraId="13CE7982" w14:textId="36BA7EA7"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R$ 29,83</w:t>
            </w:r>
          </w:p>
        </w:tc>
        <w:tc>
          <w:tcPr>
            <w:tcW w:w="2300" w:type="dxa"/>
            <w:tcBorders>
              <w:top w:val="nil"/>
              <w:left w:val="nil"/>
              <w:bottom w:val="nil"/>
              <w:right w:val="nil"/>
            </w:tcBorders>
            <w:shd w:val="clear" w:color="auto" w:fill="FFFFFF"/>
            <w:vAlign w:val="center"/>
          </w:tcPr>
          <w:p w14:paraId="73183409" w14:textId="2B99AB4E"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R$ 149,15</w:t>
            </w:r>
          </w:p>
        </w:tc>
      </w:tr>
      <w:tr w:rsidR="00505F50" w:rsidRPr="00102182" w14:paraId="35F886FB" w14:textId="77777777" w:rsidTr="001E548B">
        <w:trPr>
          <w:trHeight w:val="1140"/>
        </w:trPr>
        <w:tc>
          <w:tcPr>
            <w:tcW w:w="663" w:type="dxa"/>
            <w:tcBorders>
              <w:top w:val="nil"/>
              <w:left w:val="nil"/>
              <w:bottom w:val="nil"/>
              <w:right w:val="nil"/>
            </w:tcBorders>
            <w:shd w:val="clear" w:color="auto" w:fill="FFFFFF"/>
            <w:vAlign w:val="center"/>
          </w:tcPr>
          <w:p w14:paraId="5EBC50EB" w14:textId="06253DB5" w:rsidR="00505F50" w:rsidRPr="00102182" w:rsidRDefault="00505F50" w:rsidP="001E548B">
            <w:pPr>
              <w:tabs>
                <w:tab w:val="left" w:pos="142"/>
              </w:tabs>
              <w:spacing w:after="0" w:line="240" w:lineRule="auto"/>
              <w:ind w:left="0" w:right="0" w:hanging="17"/>
              <w:jc w:val="center"/>
              <w:rPr>
                <w:rFonts w:ascii="Arial" w:hAnsi="Arial" w:cs="Arial"/>
                <w:b/>
                <w:sz w:val="23"/>
                <w:szCs w:val="23"/>
              </w:rPr>
            </w:pPr>
            <w:proofErr w:type="gramStart"/>
            <w:r w:rsidRPr="00102182">
              <w:rPr>
                <w:rFonts w:ascii="Arial" w:hAnsi="Arial" w:cs="Arial"/>
                <w:b/>
                <w:sz w:val="23"/>
                <w:szCs w:val="23"/>
              </w:rPr>
              <w:t>5</w:t>
            </w:r>
            <w:proofErr w:type="gramEnd"/>
          </w:p>
        </w:tc>
        <w:tc>
          <w:tcPr>
            <w:tcW w:w="2557" w:type="dxa"/>
            <w:tcBorders>
              <w:top w:val="nil"/>
              <w:left w:val="nil"/>
              <w:bottom w:val="nil"/>
              <w:right w:val="nil"/>
            </w:tcBorders>
            <w:shd w:val="clear" w:color="auto" w:fill="FFFFFF"/>
            <w:vAlign w:val="center"/>
          </w:tcPr>
          <w:p w14:paraId="79793F2E" w14:textId="23B38D7C" w:rsidR="00505F50" w:rsidRPr="00102182" w:rsidRDefault="00505F50" w:rsidP="00505F50">
            <w:pPr>
              <w:tabs>
                <w:tab w:val="left" w:pos="142"/>
              </w:tabs>
              <w:spacing w:after="0" w:line="240" w:lineRule="auto"/>
              <w:ind w:left="0" w:right="0" w:hanging="17"/>
              <w:rPr>
                <w:rFonts w:ascii="Arial" w:hAnsi="Arial" w:cs="Arial"/>
                <w:sz w:val="23"/>
                <w:szCs w:val="23"/>
              </w:rPr>
            </w:pPr>
            <w:r w:rsidRPr="00102182">
              <w:rPr>
                <w:rFonts w:ascii="Arial" w:hAnsi="Arial" w:cs="Arial"/>
                <w:sz w:val="23"/>
                <w:szCs w:val="23"/>
              </w:rPr>
              <w:t xml:space="preserve">Jogo de cartão oficial para arbitro de futsal </w:t>
            </w:r>
          </w:p>
        </w:tc>
        <w:tc>
          <w:tcPr>
            <w:tcW w:w="1548" w:type="dxa"/>
            <w:tcBorders>
              <w:top w:val="nil"/>
              <w:left w:val="nil"/>
              <w:bottom w:val="nil"/>
              <w:right w:val="nil"/>
            </w:tcBorders>
            <w:shd w:val="clear" w:color="auto" w:fill="FFFFFF"/>
            <w:vAlign w:val="center"/>
          </w:tcPr>
          <w:p w14:paraId="3B79B28F" w14:textId="1E23C637"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UND</w:t>
            </w:r>
          </w:p>
        </w:tc>
        <w:tc>
          <w:tcPr>
            <w:tcW w:w="1572" w:type="dxa"/>
            <w:tcBorders>
              <w:top w:val="nil"/>
              <w:left w:val="nil"/>
              <w:bottom w:val="nil"/>
              <w:right w:val="nil"/>
            </w:tcBorders>
            <w:shd w:val="clear" w:color="auto" w:fill="FFFFFF"/>
            <w:vAlign w:val="center"/>
          </w:tcPr>
          <w:p w14:paraId="46C3F2B0" w14:textId="4E8AA329" w:rsidR="00505F50" w:rsidRPr="00102182" w:rsidRDefault="00505F50" w:rsidP="001E548B">
            <w:pPr>
              <w:tabs>
                <w:tab w:val="left" w:pos="142"/>
              </w:tabs>
              <w:spacing w:after="0" w:line="240" w:lineRule="auto"/>
              <w:ind w:left="0" w:right="0" w:hanging="17"/>
              <w:jc w:val="center"/>
              <w:rPr>
                <w:rFonts w:ascii="Arial" w:hAnsi="Arial" w:cs="Arial"/>
                <w:sz w:val="23"/>
                <w:szCs w:val="23"/>
              </w:rPr>
            </w:pPr>
            <w:proofErr w:type="gramStart"/>
            <w:r w:rsidRPr="00102182">
              <w:rPr>
                <w:rFonts w:ascii="Arial" w:hAnsi="Arial" w:cs="Arial"/>
                <w:sz w:val="23"/>
                <w:szCs w:val="23"/>
              </w:rPr>
              <w:t>5</w:t>
            </w:r>
            <w:proofErr w:type="gramEnd"/>
          </w:p>
        </w:tc>
        <w:tc>
          <w:tcPr>
            <w:tcW w:w="1560" w:type="dxa"/>
            <w:tcBorders>
              <w:top w:val="nil"/>
              <w:left w:val="nil"/>
              <w:bottom w:val="nil"/>
              <w:right w:val="nil"/>
            </w:tcBorders>
            <w:shd w:val="clear" w:color="auto" w:fill="FFFFFF"/>
            <w:vAlign w:val="center"/>
          </w:tcPr>
          <w:p w14:paraId="66422280" w14:textId="414D929F"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R$ 37,95</w:t>
            </w:r>
          </w:p>
        </w:tc>
        <w:tc>
          <w:tcPr>
            <w:tcW w:w="2300" w:type="dxa"/>
            <w:tcBorders>
              <w:top w:val="nil"/>
              <w:left w:val="nil"/>
              <w:bottom w:val="nil"/>
              <w:right w:val="nil"/>
            </w:tcBorders>
            <w:shd w:val="clear" w:color="auto" w:fill="FFFFFF"/>
            <w:vAlign w:val="center"/>
          </w:tcPr>
          <w:p w14:paraId="12327D2B" w14:textId="57FEBBF2"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R$ 189,75</w:t>
            </w:r>
          </w:p>
        </w:tc>
      </w:tr>
      <w:tr w:rsidR="00505F50" w:rsidRPr="00102182" w14:paraId="09925136" w14:textId="77777777" w:rsidTr="001E548B">
        <w:trPr>
          <w:trHeight w:val="1140"/>
        </w:trPr>
        <w:tc>
          <w:tcPr>
            <w:tcW w:w="663" w:type="dxa"/>
            <w:tcBorders>
              <w:top w:val="nil"/>
              <w:left w:val="nil"/>
              <w:bottom w:val="nil"/>
              <w:right w:val="nil"/>
            </w:tcBorders>
            <w:shd w:val="clear" w:color="auto" w:fill="FFFFFF"/>
            <w:vAlign w:val="center"/>
          </w:tcPr>
          <w:p w14:paraId="46561F4D" w14:textId="5DBD0F1C" w:rsidR="00505F50" w:rsidRPr="00102182" w:rsidRDefault="00505F50" w:rsidP="001E548B">
            <w:pPr>
              <w:tabs>
                <w:tab w:val="left" w:pos="142"/>
              </w:tabs>
              <w:spacing w:after="0" w:line="240" w:lineRule="auto"/>
              <w:ind w:left="0" w:right="0" w:hanging="17"/>
              <w:jc w:val="center"/>
              <w:rPr>
                <w:rFonts w:ascii="Arial" w:hAnsi="Arial" w:cs="Arial"/>
                <w:b/>
                <w:sz w:val="23"/>
                <w:szCs w:val="23"/>
              </w:rPr>
            </w:pPr>
            <w:proofErr w:type="gramStart"/>
            <w:r w:rsidRPr="00102182">
              <w:rPr>
                <w:rFonts w:ascii="Arial" w:hAnsi="Arial" w:cs="Arial"/>
                <w:b/>
                <w:sz w:val="23"/>
                <w:szCs w:val="23"/>
              </w:rPr>
              <w:t>6</w:t>
            </w:r>
            <w:proofErr w:type="gramEnd"/>
          </w:p>
        </w:tc>
        <w:tc>
          <w:tcPr>
            <w:tcW w:w="2557" w:type="dxa"/>
            <w:tcBorders>
              <w:top w:val="nil"/>
              <w:left w:val="nil"/>
              <w:bottom w:val="nil"/>
              <w:right w:val="nil"/>
            </w:tcBorders>
            <w:shd w:val="clear" w:color="auto" w:fill="FFFFFF"/>
            <w:vAlign w:val="center"/>
          </w:tcPr>
          <w:p w14:paraId="70FB9A85" w14:textId="3A479741" w:rsidR="00505F50" w:rsidRPr="00102182" w:rsidRDefault="00505F50" w:rsidP="00505F50">
            <w:pPr>
              <w:tabs>
                <w:tab w:val="left" w:pos="142"/>
              </w:tabs>
              <w:spacing w:after="0" w:line="240" w:lineRule="auto"/>
              <w:ind w:left="0" w:right="0" w:hanging="17"/>
              <w:rPr>
                <w:rFonts w:ascii="Arial" w:hAnsi="Arial" w:cs="Arial"/>
                <w:sz w:val="23"/>
                <w:szCs w:val="23"/>
              </w:rPr>
            </w:pPr>
            <w:r w:rsidRPr="00102182">
              <w:rPr>
                <w:rFonts w:ascii="Arial" w:hAnsi="Arial" w:cs="Arial"/>
                <w:sz w:val="23"/>
                <w:szCs w:val="23"/>
              </w:rPr>
              <w:t xml:space="preserve">Kit garrafas </w:t>
            </w:r>
            <w:proofErr w:type="spellStart"/>
            <w:r w:rsidRPr="00102182">
              <w:rPr>
                <w:rFonts w:ascii="Arial" w:hAnsi="Arial" w:cs="Arial"/>
                <w:sz w:val="23"/>
                <w:szCs w:val="23"/>
              </w:rPr>
              <w:t>squeeze</w:t>
            </w:r>
            <w:proofErr w:type="spellEnd"/>
            <w:r w:rsidRPr="00102182">
              <w:rPr>
                <w:rFonts w:ascii="Arial" w:hAnsi="Arial" w:cs="Arial"/>
                <w:sz w:val="23"/>
                <w:szCs w:val="23"/>
              </w:rPr>
              <w:t xml:space="preserve"> válvula automática </w:t>
            </w:r>
          </w:p>
        </w:tc>
        <w:tc>
          <w:tcPr>
            <w:tcW w:w="1548" w:type="dxa"/>
            <w:tcBorders>
              <w:top w:val="nil"/>
              <w:left w:val="nil"/>
              <w:bottom w:val="nil"/>
              <w:right w:val="nil"/>
            </w:tcBorders>
            <w:shd w:val="clear" w:color="auto" w:fill="FFFFFF"/>
            <w:vAlign w:val="center"/>
          </w:tcPr>
          <w:p w14:paraId="7F63E071" w14:textId="5D77E7C6"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UND</w:t>
            </w:r>
          </w:p>
        </w:tc>
        <w:tc>
          <w:tcPr>
            <w:tcW w:w="1572" w:type="dxa"/>
            <w:tcBorders>
              <w:top w:val="nil"/>
              <w:left w:val="nil"/>
              <w:bottom w:val="nil"/>
              <w:right w:val="nil"/>
            </w:tcBorders>
            <w:shd w:val="clear" w:color="auto" w:fill="FFFFFF"/>
            <w:vAlign w:val="center"/>
          </w:tcPr>
          <w:p w14:paraId="35A64045" w14:textId="37A248B1"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10</w:t>
            </w:r>
          </w:p>
        </w:tc>
        <w:tc>
          <w:tcPr>
            <w:tcW w:w="1560" w:type="dxa"/>
            <w:tcBorders>
              <w:top w:val="nil"/>
              <w:left w:val="nil"/>
              <w:bottom w:val="nil"/>
              <w:right w:val="nil"/>
            </w:tcBorders>
            <w:shd w:val="clear" w:color="auto" w:fill="FFFFFF"/>
            <w:vAlign w:val="center"/>
          </w:tcPr>
          <w:p w14:paraId="45FC5C3A" w14:textId="627D191D"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R$ 247,36</w:t>
            </w:r>
          </w:p>
        </w:tc>
        <w:tc>
          <w:tcPr>
            <w:tcW w:w="2300" w:type="dxa"/>
            <w:tcBorders>
              <w:top w:val="nil"/>
              <w:left w:val="nil"/>
              <w:bottom w:val="nil"/>
              <w:right w:val="nil"/>
            </w:tcBorders>
            <w:shd w:val="clear" w:color="auto" w:fill="FFFFFF"/>
            <w:vAlign w:val="center"/>
          </w:tcPr>
          <w:p w14:paraId="7D6AE9A5" w14:textId="74396472"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R$ 2.473,60</w:t>
            </w:r>
          </w:p>
        </w:tc>
      </w:tr>
      <w:tr w:rsidR="00505F50" w:rsidRPr="00102182" w14:paraId="5D74FD67" w14:textId="77777777" w:rsidTr="001E548B">
        <w:trPr>
          <w:trHeight w:val="1140"/>
        </w:trPr>
        <w:tc>
          <w:tcPr>
            <w:tcW w:w="663" w:type="dxa"/>
            <w:tcBorders>
              <w:top w:val="nil"/>
              <w:left w:val="nil"/>
              <w:bottom w:val="nil"/>
              <w:right w:val="nil"/>
            </w:tcBorders>
            <w:shd w:val="clear" w:color="auto" w:fill="FFFFFF"/>
            <w:vAlign w:val="center"/>
          </w:tcPr>
          <w:p w14:paraId="1A1C94D8" w14:textId="38F99484" w:rsidR="00505F50" w:rsidRPr="00102182" w:rsidRDefault="00505F50" w:rsidP="001E548B">
            <w:pPr>
              <w:tabs>
                <w:tab w:val="left" w:pos="142"/>
              </w:tabs>
              <w:spacing w:after="0" w:line="240" w:lineRule="auto"/>
              <w:ind w:left="0" w:right="0" w:hanging="17"/>
              <w:jc w:val="center"/>
              <w:rPr>
                <w:rFonts w:ascii="Arial" w:hAnsi="Arial" w:cs="Arial"/>
                <w:b/>
                <w:sz w:val="23"/>
                <w:szCs w:val="23"/>
              </w:rPr>
            </w:pPr>
            <w:proofErr w:type="gramStart"/>
            <w:r w:rsidRPr="00102182">
              <w:rPr>
                <w:rFonts w:ascii="Arial" w:hAnsi="Arial" w:cs="Arial"/>
                <w:b/>
                <w:sz w:val="23"/>
                <w:szCs w:val="23"/>
              </w:rPr>
              <w:t>7</w:t>
            </w:r>
            <w:proofErr w:type="gramEnd"/>
          </w:p>
        </w:tc>
        <w:tc>
          <w:tcPr>
            <w:tcW w:w="2557" w:type="dxa"/>
            <w:tcBorders>
              <w:top w:val="nil"/>
              <w:left w:val="nil"/>
              <w:bottom w:val="nil"/>
              <w:right w:val="nil"/>
            </w:tcBorders>
            <w:shd w:val="clear" w:color="auto" w:fill="FFFFFF"/>
            <w:vAlign w:val="center"/>
          </w:tcPr>
          <w:p w14:paraId="5586E813" w14:textId="67825DD8" w:rsidR="00505F50" w:rsidRPr="00102182" w:rsidRDefault="00505F50" w:rsidP="00505F50">
            <w:pPr>
              <w:tabs>
                <w:tab w:val="left" w:pos="142"/>
              </w:tabs>
              <w:spacing w:after="0" w:line="240" w:lineRule="auto"/>
              <w:ind w:left="0" w:right="0" w:hanging="17"/>
              <w:rPr>
                <w:rFonts w:ascii="Arial" w:hAnsi="Arial" w:cs="Arial"/>
                <w:sz w:val="23"/>
                <w:szCs w:val="23"/>
              </w:rPr>
            </w:pPr>
            <w:r w:rsidRPr="00102182">
              <w:rPr>
                <w:rFonts w:ascii="Arial" w:hAnsi="Arial" w:cs="Arial"/>
                <w:sz w:val="23"/>
                <w:szCs w:val="23"/>
              </w:rPr>
              <w:t xml:space="preserve">Kit faixas elásticas para exercício </w:t>
            </w:r>
          </w:p>
        </w:tc>
        <w:tc>
          <w:tcPr>
            <w:tcW w:w="1548" w:type="dxa"/>
            <w:tcBorders>
              <w:top w:val="nil"/>
              <w:left w:val="nil"/>
              <w:bottom w:val="nil"/>
              <w:right w:val="nil"/>
            </w:tcBorders>
            <w:shd w:val="clear" w:color="auto" w:fill="FFFFFF"/>
            <w:vAlign w:val="center"/>
          </w:tcPr>
          <w:p w14:paraId="3382174A" w14:textId="5C036ED2"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UND</w:t>
            </w:r>
          </w:p>
        </w:tc>
        <w:tc>
          <w:tcPr>
            <w:tcW w:w="1572" w:type="dxa"/>
            <w:tcBorders>
              <w:top w:val="nil"/>
              <w:left w:val="nil"/>
              <w:bottom w:val="nil"/>
              <w:right w:val="nil"/>
            </w:tcBorders>
            <w:shd w:val="clear" w:color="auto" w:fill="FFFFFF"/>
            <w:vAlign w:val="center"/>
          </w:tcPr>
          <w:p w14:paraId="20C44B6D" w14:textId="67CB7E3F"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10</w:t>
            </w:r>
          </w:p>
        </w:tc>
        <w:tc>
          <w:tcPr>
            <w:tcW w:w="1560" w:type="dxa"/>
            <w:tcBorders>
              <w:top w:val="nil"/>
              <w:left w:val="nil"/>
              <w:bottom w:val="nil"/>
              <w:right w:val="nil"/>
            </w:tcBorders>
            <w:shd w:val="clear" w:color="auto" w:fill="FFFFFF"/>
            <w:vAlign w:val="center"/>
          </w:tcPr>
          <w:p w14:paraId="258E4A66" w14:textId="58CF4D5E"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R$ 56,86</w:t>
            </w:r>
          </w:p>
        </w:tc>
        <w:tc>
          <w:tcPr>
            <w:tcW w:w="2300" w:type="dxa"/>
            <w:tcBorders>
              <w:top w:val="nil"/>
              <w:left w:val="nil"/>
              <w:bottom w:val="nil"/>
              <w:right w:val="nil"/>
            </w:tcBorders>
            <w:shd w:val="clear" w:color="auto" w:fill="FFFFFF"/>
            <w:vAlign w:val="center"/>
          </w:tcPr>
          <w:p w14:paraId="5EC8EE90" w14:textId="23D7F4FA"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R$ 568,60</w:t>
            </w:r>
          </w:p>
        </w:tc>
      </w:tr>
      <w:tr w:rsidR="00505F50" w:rsidRPr="00102182" w14:paraId="4079EA29" w14:textId="77777777" w:rsidTr="001E548B">
        <w:trPr>
          <w:trHeight w:val="1140"/>
        </w:trPr>
        <w:tc>
          <w:tcPr>
            <w:tcW w:w="663" w:type="dxa"/>
            <w:tcBorders>
              <w:top w:val="nil"/>
              <w:left w:val="nil"/>
              <w:bottom w:val="nil"/>
              <w:right w:val="nil"/>
            </w:tcBorders>
            <w:shd w:val="clear" w:color="auto" w:fill="FFFFFF"/>
            <w:vAlign w:val="center"/>
          </w:tcPr>
          <w:p w14:paraId="0332E29C" w14:textId="59C362A5" w:rsidR="00505F50" w:rsidRPr="00102182" w:rsidRDefault="00505F50" w:rsidP="001E548B">
            <w:pPr>
              <w:tabs>
                <w:tab w:val="left" w:pos="142"/>
              </w:tabs>
              <w:spacing w:after="0" w:line="240" w:lineRule="auto"/>
              <w:ind w:left="0" w:right="0" w:hanging="17"/>
              <w:jc w:val="center"/>
              <w:rPr>
                <w:rFonts w:ascii="Arial" w:hAnsi="Arial" w:cs="Arial"/>
                <w:b/>
                <w:sz w:val="23"/>
                <w:szCs w:val="23"/>
              </w:rPr>
            </w:pPr>
            <w:proofErr w:type="gramStart"/>
            <w:r w:rsidRPr="00102182">
              <w:rPr>
                <w:rFonts w:ascii="Arial" w:hAnsi="Arial" w:cs="Arial"/>
                <w:b/>
                <w:sz w:val="23"/>
                <w:szCs w:val="23"/>
              </w:rPr>
              <w:t>8</w:t>
            </w:r>
            <w:proofErr w:type="gramEnd"/>
          </w:p>
        </w:tc>
        <w:tc>
          <w:tcPr>
            <w:tcW w:w="2557" w:type="dxa"/>
            <w:tcBorders>
              <w:top w:val="nil"/>
              <w:left w:val="nil"/>
              <w:bottom w:val="nil"/>
              <w:right w:val="nil"/>
            </w:tcBorders>
            <w:shd w:val="clear" w:color="auto" w:fill="FFFFFF"/>
            <w:vAlign w:val="center"/>
          </w:tcPr>
          <w:p w14:paraId="522C30C5" w14:textId="0F572161" w:rsidR="00505F50" w:rsidRPr="00102182" w:rsidRDefault="00505F50" w:rsidP="00505F50">
            <w:pPr>
              <w:tabs>
                <w:tab w:val="left" w:pos="142"/>
              </w:tabs>
              <w:spacing w:after="0" w:line="240" w:lineRule="auto"/>
              <w:ind w:left="0" w:right="0" w:hanging="17"/>
              <w:rPr>
                <w:rFonts w:ascii="Arial" w:hAnsi="Arial" w:cs="Arial"/>
                <w:sz w:val="23"/>
                <w:szCs w:val="23"/>
              </w:rPr>
            </w:pPr>
            <w:r w:rsidRPr="00102182">
              <w:rPr>
                <w:rFonts w:ascii="Arial" w:hAnsi="Arial" w:cs="Arial"/>
                <w:sz w:val="23"/>
                <w:szCs w:val="23"/>
              </w:rPr>
              <w:t>Kit extensor elástico para treino</w:t>
            </w:r>
          </w:p>
        </w:tc>
        <w:tc>
          <w:tcPr>
            <w:tcW w:w="1548" w:type="dxa"/>
            <w:tcBorders>
              <w:top w:val="nil"/>
              <w:left w:val="nil"/>
              <w:bottom w:val="nil"/>
              <w:right w:val="nil"/>
            </w:tcBorders>
            <w:shd w:val="clear" w:color="auto" w:fill="FFFFFF"/>
            <w:vAlign w:val="center"/>
          </w:tcPr>
          <w:p w14:paraId="0457D4F5" w14:textId="0ABF4A9B"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UND</w:t>
            </w:r>
          </w:p>
        </w:tc>
        <w:tc>
          <w:tcPr>
            <w:tcW w:w="1572" w:type="dxa"/>
            <w:tcBorders>
              <w:top w:val="nil"/>
              <w:left w:val="nil"/>
              <w:bottom w:val="nil"/>
              <w:right w:val="nil"/>
            </w:tcBorders>
            <w:shd w:val="clear" w:color="auto" w:fill="FFFFFF"/>
            <w:vAlign w:val="center"/>
          </w:tcPr>
          <w:p w14:paraId="389167E3" w14:textId="04B72FD3" w:rsidR="00505F50" w:rsidRPr="00102182" w:rsidRDefault="00505F50" w:rsidP="001E548B">
            <w:pPr>
              <w:tabs>
                <w:tab w:val="left" w:pos="142"/>
              </w:tabs>
              <w:spacing w:after="0" w:line="240" w:lineRule="auto"/>
              <w:ind w:left="0" w:right="0" w:hanging="17"/>
              <w:jc w:val="center"/>
              <w:rPr>
                <w:rFonts w:ascii="Arial" w:hAnsi="Arial" w:cs="Arial"/>
                <w:sz w:val="23"/>
                <w:szCs w:val="23"/>
              </w:rPr>
            </w:pPr>
            <w:proofErr w:type="gramStart"/>
            <w:r w:rsidRPr="00102182">
              <w:rPr>
                <w:rFonts w:ascii="Arial" w:hAnsi="Arial" w:cs="Arial"/>
                <w:sz w:val="23"/>
                <w:szCs w:val="23"/>
              </w:rPr>
              <w:t>5</w:t>
            </w:r>
            <w:proofErr w:type="gramEnd"/>
          </w:p>
        </w:tc>
        <w:tc>
          <w:tcPr>
            <w:tcW w:w="1560" w:type="dxa"/>
            <w:tcBorders>
              <w:top w:val="nil"/>
              <w:left w:val="nil"/>
              <w:bottom w:val="nil"/>
              <w:right w:val="nil"/>
            </w:tcBorders>
            <w:shd w:val="clear" w:color="auto" w:fill="FFFFFF"/>
            <w:vAlign w:val="center"/>
          </w:tcPr>
          <w:p w14:paraId="3D4B41BD" w14:textId="2EDDEEE4"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R$ 163,50</w:t>
            </w:r>
          </w:p>
        </w:tc>
        <w:tc>
          <w:tcPr>
            <w:tcW w:w="2300" w:type="dxa"/>
            <w:tcBorders>
              <w:top w:val="nil"/>
              <w:left w:val="nil"/>
              <w:bottom w:val="nil"/>
              <w:right w:val="nil"/>
            </w:tcBorders>
            <w:shd w:val="clear" w:color="auto" w:fill="FFFFFF"/>
            <w:vAlign w:val="center"/>
          </w:tcPr>
          <w:p w14:paraId="0B25B413" w14:textId="13227307"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R$ 817,50</w:t>
            </w:r>
          </w:p>
        </w:tc>
      </w:tr>
      <w:tr w:rsidR="00505F50" w:rsidRPr="00102182" w14:paraId="755A4F51" w14:textId="77777777" w:rsidTr="001E548B">
        <w:trPr>
          <w:trHeight w:val="1140"/>
        </w:trPr>
        <w:tc>
          <w:tcPr>
            <w:tcW w:w="663" w:type="dxa"/>
            <w:tcBorders>
              <w:top w:val="nil"/>
              <w:left w:val="nil"/>
              <w:bottom w:val="nil"/>
              <w:right w:val="nil"/>
            </w:tcBorders>
            <w:shd w:val="clear" w:color="auto" w:fill="FFFFFF"/>
            <w:vAlign w:val="center"/>
          </w:tcPr>
          <w:p w14:paraId="06E455A4" w14:textId="37AC33DA" w:rsidR="00505F50" w:rsidRPr="00102182" w:rsidRDefault="00505F50" w:rsidP="001E548B">
            <w:pPr>
              <w:tabs>
                <w:tab w:val="left" w:pos="142"/>
              </w:tabs>
              <w:spacing w:after="0" w:line="240" w:lineRule="auto"/>
              <w:ind w:left="0" w:right="0" w:hanging="17"/>
              <w:jc w:val="center"/>
              <w:rPr>
                <w:rFonts w:ascii="Arial" w:hAnsi="Arial" w:cs="Arial"/>
                <w:b/>
                <w:sz w:val="23"/>
                <w:szCs w:val="23"/>
              </w:rPr>
            </w:pPr>
            <w:proofErr w:type="gramStart"/>
            <w:r w:rsidRPr="00102182">
              <w:rPr>
                <w:rFonts w:ascii="Arial" w:hAnsi="Arial" w:cs="Arial"/>
                <w:b/>
                <w:sz w:val="23"/>
                <w:szCs w:val="23"/>
              </w:rPr>
              <w:t>9</w:t>
            </w:r>
            <w:proofErr w:type="gramEnd"/>
          </w:p>
        </w:tc>
        <w:tc>
          <w:tcPr>
            <w:tcW w:w="2557" w:type="dxa"/>
            <w:tcBorders>
              <w:top w:val="nil"/>
              <w:left w:val="nil"/>
              <w:bottom w:val="nil"/>
              <w:right w:val="nil"/>
            </w:tcBorders>
            <w:shd w:val="clear" w:color="auto" w:fill="FFFFFF"/>
            <w:vAlign w:val="center"/>
          </w:tcPr>
          <w:p w14:paraId="58D870EE" w14:textId="77777777" w:rsidR="00505F50" w:rsidRPr="00102182" w:rsidRDefault="00505F50" w:rsidP="00505F50">
            <w:pPr>
              <w:tabs>
                <w:tab w:val="left" w:pos="142"/>
              </w:tabs>
              <w:spacing w:after="0" w:line="240" w:lineRule="auto"/>
              <w:ind w:left="0" w:right="0" w:hanging="17"/>
              <w:rPr>
                <w:rFonts w:ascii="Arial" w:hAnsi="Arial" w:cs="Arial"/>
                <w:sz w:val="23"/>
                <w:szCs w:val="23"/>
              </w:rPr>
            </w:pPr>
            <w:r w:rsidRPr="00102182">
              <w:rPr>
                <w:rFonts w:ascii="Arial" w:hAnsi="Arial" w:cs="Arial"/>
                <w:sz w:val="23"/>
                <w:szCs w:val="23"/>
              </w:rPr>
              <w:t xml:space="preserve">Coletes personalizados, tecidos </w:t>
            </w:r>
            <w:proofErr w:type="spellStart"/>
            <w:r w:rsidRPr="00102182">
              <w:rPr>
                <w:rFonts w:ascii="Arial" w:hAnsi="Arial" w:cs="Arial"/>
                <w:sz w:val="23"/>
                <w:szCs w:val="23"/>
              </w:rPr>
              <w:t>dry</w:t>
            </w:r>
            <w:proofErr w:type="spellEnd"/>
            <w:r w:rsidRPr="00102182">
              <w:rPr>
                <w:rFonts w:ascii="Arial" w:hAnsi="Arial" w:cs="Arial"/>
                <w:sz w:val="23"/>
                <w:szCs w:val="23"/>
              </w:rPr>
              <w:t xml:space="preserve"> </w:t>
            </w:r>
            <w:proofErr w:type="spellStart"/>
            <w:r w:rsidRPr="00102182">
              <w:rPr>
                <w:rFonts w:ascii="Arial" w:hAnsi="Arial" w:cs="Arial"/>
                <w:sz w:val="23"/>
                <w:szCs w:val="23"/>
              </w:rPr>
              <w:t>fit</w:t>
            </w:r>
            <w:proofErr w:type="spellEnd"/>
            <w:r w:rsidRPr="00102182">
              <w:rPr>
                <w:rFonts w:ascii="Arial" w:hAnsi="Arial" w:cs="Arial"/>
                <w:sz w:val="23"/>
                <w:szCs w:val="23"/>
              </w:rPr>
              <w:t xml:space="preserve"> 100% poliéster, </w:t>
            </w:r>
            <w:proofErr w:type="gramStart"/>
            <w:r w:rsidRPr="00102182">
              <w:rPr>
                <w:rFonts w:ascii="Arial" w:hAnsi="Arial" w:cs="Arial"/>
                <w:sz w:val="23"/>
                <w:szCs w:val="23"/>
              </w:rPr>
              <w:t>estampa ,</w:t>
            </w:r>
            <w:proofErr w:type="gramEnd"/>
            <w:r w:rsidRPr="00102182">
              <w:rPr>
                <w:rFonts w:ascii="Arial" w:hAnsi="Arial" w:cs="Arial"/>
                <w:sz w:val="23"/>
                <w:szCs w:val="23"/>
              </w:rPr>
              <w:t xml:space="preserve"> escudo e números em sublimação.</w:t>
            </w:r>
          </w:p>
          <w:p w14:paraId="00B63000" w14:textId="1CA84E06" w:rsidR="00505F50" w:rsidRPr="00102182" w:rsidRDefault="00505F50" w:rsidP="00505F50">
            <w:pPr>
              <w:tabs>
                <w:tab w:val="left" w:pos="142"/>
              </w:tabs>
              <w:spacing w:after="0" w:line="240" w:lineRule="auto"/>
              <w:ind w:left="0" w:right="0" w:hanging="17"/>
              <w:rPr>
                <w:rFonts w:ascii="Arial" w:hAnsi="Arial" w:cs="Arial"/>
                <w:sz w:val="23"/>
                <w:szCs w:val="23"/>
              </w:rPr>
            </w:pPr>
          </w:p>
        </w:tc>
        <w:tc>
          <w:tcPr>
            <w:tcW w:w="1548" w:type="dxa"/>
            <w:tcBorders>
              <w:top w:val="nil"/>
              <w:left w:val="nil"/>
              <w:bottom w:val="nil"/>
              <w:right w:val="nil"/>
            </w:tcBorders>
            <w:shd w:val="clear" w:color="auto" w:fill="FFFFFF"/>
            <w:vAlign w:val="center"/>
          </w:tcPr>
          <w:p w14:paraId="685C250C" w14:textId="679DC764"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UND</w:t>
            </w:r>
          </w:p>
        </w:tc>
        <w:tc>
          <w:tcPr>
            <w:tcW w:w="1572" w:type="dxa"/>
            <w:tcBorders>
              <w:top w:val="nil"/>
              <w:left w:val="nil"/>
              <w:bottom w:val="nil"/>
              <w:right w:val="nil"/>
            </w:tcBorders>
            <w:shd w:val="clear" w:color="auto" w:fill="FFFFFF"/>
            <w:vAlign w:val="center"/>
          </w:tcPr>
          <w:p w14:paraId="32062E47" w14:textId="02B26B93"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200</w:t>
            </w:r>
          </w:p>
        </w:tc>
        <w:tc>
          <w:tcPr>
            <w:tcW w:w="1560" w:type="dxa"/>
            <w:tcBorders>
              <w:top w:val="nil"/>
              <w:left w:val="nil"/>
              <w:bottom w:val="nil"/>
              <w:right w:val="nil"/>
            </w:tcBorders>
            <w:shd w:val="clear" w:color="auto" w:fill="FFFFFF"/>
            <w:vAlign w:val="center"/>
          </w:tcPr>
          <w:p w14:paraId="322A34D5" w14:textId="2BA390FC"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R$ 50,00</w:t>
            </w:r>
          </w:p>
        </w:tc>
        <w:tc>
          <w:tcPr>
            <w:tcW w:w="2300" w:type="dxa"/>
            <w:tcBorders>
              <w:top w:val="nil"/>
              <w:left w:val="nil"/>
              <w:bottom w:val="nil"/>
              <w:right w:val="nil"/>
            </w:tcBorders>
            <w:shd w:val="clear" w:color="auto" w:fill="FFFFFF"/>
            <w:vAlign w:val="center"/>
          </w:tcPr>
          <w:p w14:paraId="18399D75" w14:textId="3CFDEB4A"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R$ 10.000,00</w:t>
            </w:r>
          </w:p>
        </w:tc>
      </w:tr>
      <w:tr w:rsidR="00505F50" w:rsidRPr="00102182" w14:paraId="76DAFB29" w14:textId="77777777" w:rsidTr="001E548B">
        <w:trPr>
          <w:trHeight w:val="1140"/>
        </w:trPr>
        <w:tc>
          <w:tcPr>
            <w:tcW w:w="663" w:type="dxa"/>
            <w:tcBorders>
              <w:top w:val="nil"/>
              <w:left w:val="nil"/>
              <w:bottom w:val="nil"/>
              <w:right w:val="nil"/>
            </w:tcBorders>
            <w:shd w:val="clear" w:color="auto" w:fill="FFFFFF"/>
            <w:vAlign w:val="center"/>
          </w:tcPr>
          <w:p w14:paraId="16873365" w14:textId="02714311" w:rsidR="00505F50" w:rsidRPr="00102182" w:rsidRDefault="00505F50" w:rsidP="001E548B">
            <w:pPr>
              <w:tabs>
                <w:tab w:val="left" w:pos="142"/>
              </w:tabs>
              <w:spacing w:after="0" w:line="240" w:lineRule="auto"/>
              <w:ind w:left="0" w:right="0" w:hanging="17"/>
              <w:jc w:val="center"/>
              <w:rPr>
                <w:rFonts w:ascii="Arial" w:hAnsi="Arial" w:cs="Arial"/>
                <w:b/>
                <w:sz w:val="23"/>
                <w:szCs w:val="23"/>
              </w:rPr>
            </w:pPr>
            <w:r w:rsidRPr="00102182">
              <w:rPr>
                <w:rFonts w:ascii="Arial" w:hAnsi="Arial" w:cs="Arial"/>
                <w:b/>
                <w:sz w:val="23"/>
                <w:szCs w:val="23"/>
              </w:rPr>
              <w:t>10</w:t>
            </w:r>
          </w:p>
        </w:tc>
        <w:tc>
          <w:tcPr>
            <w:tcW w:w="2557" w:type="dxa"/>
            <w:tcBorders>
              <w:top w:val="nil"/>
              <w:left w:val="nil"/>
              <w:bottom w:val="nil"/>
              <w:right w:val="nil"/>
            </w:tcBorders>
            <w:shd w:val="clear" w:color="auto" w:fill="FFFFFF"/>
            <w:vAlign w:val="center"/>
          </w:tcPr>
          <w:p w14:paraId="448105B0" w14:textId="77777777" w:rsidR="00505F50" w:rsidRPr="00102182" w:rsidRDefault="00505F50" w:rsidP="00505F50">
            <w:pPr>
              <w:tabs>
                <w:tab w:val="left" w:pos="142"/>
              </w:tabs>
              <w:spacing w:after="0" w:line="240" w:lineRule="auto"/>
              <w:ind w:left="0" w:right="0" w:hanging="17"/>
              <w:rPr>
                <w:rFonts w:ascii="Arial" w:hAnsi="Arial" w:cs="Arial"/>
                <w:sz w:val="23"/>
                <w:szCs w:val="23"/>
              </w:rPr>
            </w:pPr>
            <w:r w:rsidRPr="00102182">
              <w:rPr>
                <w:rFonts w:ascii="Arial" w:hAnsi="Arial" w:cs="Arial"/>
                <w:sz w:val="23"/>
                <w:szCs w:val="23"/>
              </w:rPr>
              <w:t xml:space="preserve">Conjunto de uniformes esportivos, tecido </w:t>
            </w:r>
            <w:proofErr w:type="spellStart"/>
            <w:r w:rsidRPr="00102182">
              <w:rPr>
                <w:rFonts w:ascii="Arial" w:hAnsi="Arial" w:cs="Arial"/>
                <w:sz w:val="23"/>
                <w:szCs w:val="23"/>
              </w:rPr>
              <w:t>dry</w:t>
            </w:r>
            <w:proofErr w:type="spellEnd"/>
            <w:r w:rsidRPr="00102182">
              <w:rPr>
                <w:rFonts w:ascii="Arial" w:hAnsi="Arial" w:cs="Arial"/>
                <w:sz w:val="23"/>
                <w:szCs w:val="23"/>
              </w:rPr>
              <w:t xml:space="preserve"> </w:t>
            </w:r>
            <w:proofErr w:type="spellStart"/>
            <w:r w:rsidRPr="00102182">
              <w:rPr>
                <w:rFonts w:ascii="Arial" w:hAnsi="Arial" w:cs="Arial"/>
                <w:sz w:val="23"/>
                <w:szCs w:val="23"/>
              </w:rPr>
              <w:t>fit</w:t>
            </w:r>
            <w:proofErr w:type="spellEnd"/>
            <w:r w:rsidRPr="00102182">
              <w:rPr>
                <w:rFonts w:ascii="Arial" w:hAnsi="Arial" w:cs="Arial"/>
                <w:sz w:val="23"/>
                <w:szCs w:val="23"/>
              </w:rPr>
              <w:t xml:space="preserve"> 88% poliéster, 10% </w:t>
            </w:r>
            <w:proofErr w:type="spellStart"/>
            <w:r w:rsidRPr="00102182">
              <w:rPr>
                <w:rFonts w:ascii="Arial" w:hAnsi="Arial" w:cs="Arial"/>
                <w:sz w:val="23"/>
                <w:szCs w:val="23"/>
              </w:rPr>
              <w:t>elastano</w:t>
            </w:r>
            <w:proofErr w:type="spellEnd"/>
            <w:r w:rsidRPr="00102182">
              <w:rPr>
                <w:rFonts w:ascii="Arial" w:hAnsi="Arial" w:cs="Arial"/>
                <w:sz w:val="23"/>
                <w:szCs w:val="23"/>
              </w:rPr>
              <w:t>, 2% poliamida, 100% personalizado, escudo bordado.</w:t>
            </w:r>
          </w:p>
          <w:p w14:paraId="0D0146F2" w14:textId="77777777" w:rsidR="00505F50" w:rsidRPr="00102182" w:rsidRDefault="00505F50" w:rsidP="00505F50">
            <w:pPr>
              <w:tabs>
                <w:tab w:val="left" w:pos="142"/>
              </w:tabs>
              <w:spacing w:after="0" w:line="240" w:lineRule="auto"/>
              <w:ind w:left="0" w:right="0" w:hanging="17"/>
              <w:rPr>
                <w:rFonts w:ascii="Arial" w:hAnsi="Arial" w:cs="Arial"/>
                <w:sz w:val="23"/>
                <w:szCs w:val="23"/>
              </w:rPr>
            </w:pPr>
          </w:p>
          <w:p w14:paraId="5BCB6017" w14:textId="24C3F7AC" w:rsidR="00505F50" w:rsidRPr="00102182" w:rsidRDefault="00505F50" w:rsidP="00505F50">
            <w:pPr>
              <w:tabs>
                <w:tab w:val="left" w:pos="142"/>
              </w:tabs>
              <w:spacing w:after="0" w:line="240" w:lineRule="auto"/>
              <w:ind w:left="0" w:right="0" w:hanging="17"/>
              <w:rPr>
                <w:rFonts w:ascii="Arial" w:hAnsi="Arial" w:cs="Arial"/>
                <w:sz w:val="23"/>
                <w:szCs w:val="23"/>
              </w:rPr>
            </w:pPr>
            <w:r w:rsidRPr="00102182">
              <w:rPr>
                <w:rFonts w:ascii="Arial" w:hAnsi="Arial" w:cs="Arial"/>
                <w:sz w:val="23"/>
                <w:szCs w:val="23"/>
              </w:rPr>
              <w:t xml:space="preserve"> </w:t>
            </w:r>
          </w:p>
        </w:tc>
        <w:tc>
          <w:tcPr>
            <w:tcW w:w="1548" w:type="dxa"/>
            <w:tcBorders>
              <w:top w:val="nil"/>
              <w:left w:val="nil"/>
              <w:bottom w:val="nil"/>
              <w:right w:val="nil"/>
            </w:tcBorders>
            <w:shd w:val="clear" w:color="auto" w:fill="FFFFFF"/>
            <w:vAlign w:val="center"/>
          </w:tcPr>
          <w:p w14:paraId="24322740" w14:textId="2AF7322D"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UND</w:t>
            </w:r>
          </w:p>
        </w:tc>
        <w:tc>
          <w:tcPr>
            <w:tcW w:w="1572" w:type="dxa"/>
            <w:tcBorders>
              <w:top w:val="nil"/>
              <w:left w:val="nil"/>
              <w:bottom w:val="nil"/>
              <w:right w:val="nil"/>
            </w:tcBorders>
            <w:shd w:val="clear" w:color="auto" w:fill="FFFFFF"/>
            <w:vAlign w:val="center"/>
          </w:tcPr>
          <w:p w14:paraId="3318945F" w14:textId="11D5A98B"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300</w:t>
            </w:r>
          </w:p>
        </w:tc>
        <w:tc>
          <w:tcPr>
            <w:tcW w:w="1560" w:type="dxa"/>
            <w:tcBorders>
              <w:top w:val="nil"/>
              <w:left w:val="nil"/>
              <w:bottom w:val="nil"/>
              <w:right w:val="nil"/>
            </w:tcBorders>
            <w:shd w:val="clear" w:color="auto" w:fill="FFFFFF"/>
            <w:vAlign w:val="center"/>
          </w:tcPr>
          <w:p w14:paraId="5100DD59" w14:textId="74384441"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R$ 95,00</w:t>
            </w:r>
          </w:p>
        </w:tc>
        <w:tc>
          <w:tcPr>
            <w:tcW w:w="2300" w:type="dxa"/>
            <w:tcBorders>
              <w:top w:val="nil"/>
              <w:left w:val="nil"/>
              <w:bottom w:val="nil"/>
              <w:right w:val="nil"/>
            </w:tcBorders>
            <w:shd w:val="clear" w:color="auto" w:fill="FFFFFF"/>
            <w:vAlign w:val="center"/>
          </w:tcPr>
          <w:p w14:paraId="29387B32" w14:textId="2D9F71AB" w:rsidR="00505F50" w:rsidRPr="00102182" w:rsidRDefault="00505F50" w:rsidP="001E548B">
            <w:pPr>
              <w:tabs>
                <w:tab w:val="left" w:pos="142"/>
              </w:tabs>
              <w:spacing w:after="0" w:line="240" w:lineRule="auto"/>
              <w:ind w:left="0" w:right="0" w:hanging="17"/>
              <w:jc w:val="center"/>
              <w:rPr>
                <w:rFonts w:ascii="Arial" w:hAnsi="Arial" w:cs="Arial"/>
                <w:sz w:val="23"/>
                <w:szCs w:val="23"/>
              </w:rPr>
            </w:pPr>
            <w:r w:rsidRPr="00102182">
              <w:rPr>
                <w:rFonts w:ascii="Arial" w:hAnsi="Arial" w:cs="Arial"/>
                <w:sz w:val="23"/>
                <w:szCs w:val="23"/>
              </w:rPr>
              <w:t>R$ 28.500,00</w:t>
            </w:r>
          </w:p>
        </w:tc>
      </w:tr>
    </w:tbl>
    <w:p w14:paraId="6DE531EB" w14:textId="16DCC072" w:rsidR="00180CDC" w:rsidRPr="00102182" w:rsidRDefault="005B78B0" w:rsidP="00396598">
      <w:pPr>
        <w:numPr>
          <w:ilvl w:val="1"/>
          <w:numId w:val="1"/>
        </w:numPr>
        <w:tabs>
          <w:tab w:val="left" w:pos="426"/>
        </w:tabs>
        <w:spacing w:after="0" w:line="240" w:lineRule="auto"/>
        <w:ind w:left="0" w:right="193" w:hanging="15"/>
        <w:rPr>
          <w:rFonts w:ascii="Arial" w:hAnsi="Arial" w:cs="Arial"/>
          <w:sz w:val="23"/>
          <w:szCs w:val="23"/>
        </w:rPr>
      </w:pPr>
      <w:r w:rsidRPr="00102182">
        <w:rPr>
          <w:rFonts w:ascii="Arial" w:hAnsi="Arial" w:cs="Arial"/>
          <w:sz w:val="23"/>
          <w:szCs w:val="23"/>
        </w:rPr>
        <w:t xml:space="preserve">O prazo </w:t>
      </w:r>
      <w:r w:rsidR="002554C9" w:rsidRPr="00102182">
        <w:rPr>
          <w:rFonts w:ascii="Arial" w:hAnsi="Arial" w:cs="Arial"/>
          <w:sz w:val="23"/>
          <w:szCs w:val="23"/>
        </w:rPr>
        <w:t xml:space="preserve">da entrega dos </w:t>
      </w:r>
      <w:r w:rsidR="00A92B7E" w:rsidRPr="00102182">
        <w:rPr>
          <w:rFonts w:ascii="Arial" w:hAnsi="Arial" w:cs="Arial"/>
          <w:sz w:val="23"/>
          <w:szCs w:val="23"/>
        </w:rPr>
        <w:t xml:space="preserve">materiais será </w:t>
      </w:r>
      <w:proofErr w:type="gramStart"/>
      <w:r w:rsidR="00A92B7E" w:rsidRPr="00102182">
        <w:rPr>
          <w:rFonts w:ascii="Arial" w:hAnsi="Arial" w:cs="Arial"/>
          <w:sz w:val="23"/>
          <w:szCs w:val="23"/>
        </w:rPr>
        <w:t>fracionada</w:t>
      </w:r>
      <w:proofErr w:type="gramEnd"/>
      <w:r w:rsidR="00A92B7E" w:rsidRPr="00102182">
        <w:rPr>
          <w:rFonts w:ascii="Arial" w:hAnsi="Arial" w:cs="Arial"/>
          <w:sz w:val="23"/>
          <w:szCs w:val="23"/>
        </w:rPr>
        <w:t>, e</w:t>
      </w:r>
      <w:r w:rsidR="002554C9" w:rsidRPr="00102182">
        <w:rPr>
          <w:rFonts w:ascii="Arial" w:hAnsi="Arial" w:cs="Arial"/>
          <w:sz w:val="23"/>
          <w:szCs w:val="23"/>
        </w:rPr>
        <w:t xml:space="preserve"> deverá ocorrer </w:t>
      </w:r>
      <w:r w:rsidR="005B6DA5" w:rsidRPr="00102182">
        <w:rPr>
          <w:rFonts w:ascii="Arial" w:hAnsi="Arial" w:cs="Arial"/>
          <w:sz w:val="23"/>
          <w:szCs w:val="23"/>
        </w:rPr>
        <w:t>de acordo com a necessidade do município</w:t>
      </w:r>
      <w:r w:rsidRPr="00102182">
        <w:rPr>
          <w:rFonts w:ascii="Arial" w:hAnsi="Arial" w:cs="Arial"/>
          <w:sz w:val="23"/>
          <w:szCs w:val="23"/>
        </w:rPr>
        <w:t xml:space="preserve">, </w:t>
      </w:r>
      <w:r w:rsidR="00505F50" w:rsidRPr="00102182">
        <w:rPr>
          <w:rFonts w:ascii="Arial" w:hAnsi="Arial" w:cs="Arial"/>
          <w:sz w:val="23"/>
          <w:szCs w:val="23"/>
        </w:rPr>
        <w:t>sendo estes de</w:t>
      </w:r>
      <w:r w:rsidR="00075E10" w:rsidRPr="00102182">
        <w:rPr>
          <w:rFonts w:ascii="Arial" w:hAnsi="Arial" w:cs="Arial"/>
          <w:sz w:val="23"/>
          <w:szCs w:val="23"/>
        </w:rPr>
        <w:t xml:space="preserve"> maneira parcelada</w:t>
      </w:r>
      <w:r w:rsidRPr="00102182">
        <w:rPr>
          <w:rFonts w:ascii="Arial" w:hAnsi="Arial" w:cs="Arial"/>
          <w:sz w:val="23"/>
          <w:szCs w:val="23"/>
        </w:rPr>
        <w:t>.</w:t>
      </w:r>
    </w:p>
    <w:p w14:paraId="230BD56F" w14:textId="4BC71182" w:rsidR="00356593" w:rsidRPr="00102182" w:rsidRDefault="00356593" w:rsidP="00396598">
      <w:pPr>
        <w:numPr>
          <w:ilvl w:val="1"/>
          <w:numId w:val="1"/>
        </w:numPr>
        <w:tabs>
          <w:tab w:val="left" w:pos="426"/>
        </w:tabs>
        <w:spacing w:after="0" w:line="240" w:lineRule="auto"/>
        <w:ind w:left="0" w:right="193" w:hanging="15"/>
        <w:rPr>
          <w:rFonts w:ascii="Arial" w:hAnsi="Arial" w:cs="Arial"/>
          <w:sz w:val="23"/>
          <w:szCs w:val="23"/>
        </w:rPr>
      </w:pPr>
      <w:r w:rsidRPr="00102182">
        <w:rPr>
          <w:rFonts w:ascii="Arial" w:hAnsi="Arial" w:cs="Arial"/>
          <w:sz w:val="23"/>
          <w:szCs w:val="23"/>
        </w:rPr>
        <w:t>A entrega poderá ocorrer em diferentes dias da semana, dependendo dos</w:t>
      </w:r>
      <w:r w:rsidR="003101C6" w:rsidRPr="00102182">
        <w:rPr>
          <w:rFonts w:ascii="Arial" w:hAnsi="Arial" w:cs="Arial"/>
          <w:sz w:val="23"/>
          <w:szCs w:val="23"/>
        </w:rPr>
        <w:t xml:space="preserve"> horários de</w:t>
      </w:r>
      <w:proofErr w:type="gramStart"/>
      <w:r w:rsidR="003101C6" w:rsidRPr="00102182">
        <w:rPr>
          <w:rFonts w:ascii="Arial" w:hAnsi="Arial" w:cs="Arial"/>
          <w:sz w:val="23"/>
          <w:szCs w:val="23"/>
        </w:rPr>
        <w:t xml:space="preserve"> </w:t>
      </w:r>
      <w:r w:rsidR="008718BE" w:rsidRPr="00102182">
        <w:rPr>
          <w:rFonts w:ascii="Arial" w:hAnsi="Arial" w:cs="Arial"/>
          <w:sz w:val="23"/>
          <w:szCs w:val="23"/>
        </w:rPr>
        <w:t xml:space="preserve"> </w:t>
      </w:r>
      <w:proofErr w:type="gramEnd"/>
      <w:r w:rsidR="008718BE" w:rsidRPr="00102182">
        <w:rPr>
          <w:rFonts w:ascii="Arial" w:hAnsi="Arial" w:cs="Arial"/>
          <w:sz w:val="23"/>
          <w:szCs w:val="23"/>
        </w:rPr>
        <w:t>atividades a serem realizadas</w:t>
      </w:r>
      <w:r w:rsidR="003101C6" w:rsidRPr="00102182">
        <w:rPr>
          <w:rFonts w:ascii="Arial" w:hAnsi="Arial" w:cs="Arial"/>
          <w:sz w:val="23"/>
          <w:szCs w:val="23"/>
        </w:rPr>
        <w:t>.</w:t>
      </w:r>
    </w:p>
    <w:p w14:paraId="30415383" w14:textId="5999C43C" w:rsidR="00075E10" w:rsidRPr="00102182" w:rsidRDefault="00075E10" w:rsidP="00396598">
      <w:pPr>
        <w:numPr>
          <w:ilvl w:val="1"/>
          <w:numId w:val="1"/>
        </w:numPr>
        <w:tabs>
          <w:tab w:val="left" w:pos="426"/>
        </w:tabs>
        <w:spacing w:after="0" w:line="240" w:lineRule="auto"/>
        <w:ind w:left="0" w:right="193" w:hanging="15"/>
        <w:rPr>
          <w:rFonts w:ascii="Arial" w:hAnsi="Arial" w:cs="Arial"/>
          <w:sz w:val="23"/>
          <w:szCs w:val="23"/>
        </w:rPr>
      </w:pPr>
      <w:r w:rsidRPr="00102182">
        <w:rPr>
          <w:rFonts w:ascii="Arial" w:hAnsi="Arial" w:cs="Arial"/>
          <w:sz w:val="23"/>
          <w:szCs w:val="23"/>
        </w:rPr>
        <w:t xml:space="preserve">O fornecedor deverá realizar </w:t>
      </w:r>
      <w:r w:rsidR="00A92B7E" w:rsidRPr="00102182">
        <w:rPr>
          <w:rFonts w:ascii="Arial" w:hAnsi="Arial" w:cs="Arial"/>
          <w:sz w:val="23"/>
          <w:szCs w:val="23"/>
        </w:rPr>
        <w:t xml:space="preserve">a entrega </w:t>
      </w:r>
      <w:r w:rsidR="008718BE" w:rsidRPr="00102182">
        <w:rPr>
          <w:rFonts w:ascii="Arial" w:hAnsi="Arial" w:cs="Arial"/>
          <w:sz w:val="23"/>
          <w:szCs w:val="23"/>
        </w:rPr>
        <w:t>no Centro Administrativo Roberto Maciel Santos, para o presidente do CMD – Gelson Pedroso que fara a conferencia do material.</w:t>
      </w:r>
    </w:p>
    <w:p w14:paraId="13F955E8" w14:textId="702CD6C0" w:rsidR="00A92B7E" w:rsidRPr="00102182" w:rsidRDefault="00A92B7E" w:rsidP="00396598">
      <w:pPr>
        <w:numPr>
          <w:ilvl w:val="1"/>
          <w:numId w:val="1"/>
        </w:numPr>
        <w:tabs>
          <w:tab w:val="left" w:pos="426"/>
        </w:tabs>
        <w:spacing w:after="0" w:line="240" w:lineRule="auto"/>
        <w:ind w:left="0" w:right="193" w:hanging="15"/>
        <w:rPr>
          <w:rFonts w:ascii="Arial" w:hAnsi="Arial" w:cs="Arial"/>
          <w:sz w:val="23"/>
          <w:szCs w:val="23"/>
        </w:rPr>
      </w:pPr>
      <w:r w:rsidRPr="00102182">
        <w:rPr>
          <w:rFonts w:ascii="Arial" w:hAnsi="Arial" w:cs="Arial"/>
          <w:sz w:val="23"/>
          <w:szCs w:val="23"/>
        </w:rPr>
        <w:t xml:space="preserve">A entrega dos materiais deverá ser realizada no máximo em </w:t>
      </w:r>
      <w:proofErr w:type="gramStart"/>
      <w:r w:rsidR="008718BE" w:rsidRPr="00102182">
        <w:rPr>
          <w:rFonts w:ascii="Arial" w:hAnsi="Arial" w:cs="Arial"/>
          <w:sz w:val="23"/>
          <w:szCs w:val="23"/>
        </w:rPr>
        <w:t>5</w:t>
      </w:r>
      <w:proofErr w:type="gramEnd"/>
      <w:r w:rsidRPr="00102182">
        <w:rPr>
          <w:rFonts w:ascii="Arial" w:hAnsi="Arial" w:cs="Arial"/>
          <w:sz w:val="23"/>
          <w:szCs w:val="23"/>
        </w:rPr>
        <w:t xml:space="preserve"> (</w:t>
      </w:r>
      <w:r w:rsidR="008718BE" w:rsidRPr="00102182">
        <w:rPr>
          <w:rFonts w:ascii="Arial" w:hAnsi="Arial" w:cs="Arial"/>
          <w:sz w:val="23"/>
          <w:szCs w:val="23"/>
        </w:rPr>
        <w:t>cinco</w:t>
      </w:r>
      <w:r w:rsidRPr="00102182">
        <w:rPr>
          <w:rFonts w:ascii="Arial" w:hAnsi="Arial" w:cs="Arial"/>
          <w:sz w:val="23"/>
          <w:szCs w:val="23"/>
        </w:rPr>
        <w:t xml:space="preserve">) </w:t>
      </w:r>
      <w:r w:rsidR="008718BE" w:rsidRPr="00102182">
        <w:rPr>
          <w:rFonts w:ascii="Arial" w:hAnsi="Arial" w:cs="Arial"/>
          <w:sz w:val="23"/>
          <w:szCs w:val="23"/>
        </w:rPr>
        <w:t>dias</w:t>
      </w:r>
      <w:r w:rsidRPr="00102182">
        <w:rPr>
          <w:rFonts w:ascii="Arial" w:hAnsi="Arial" w:cs="Arial"/>
          <w:sz w:val="23"/>
          <w:szCs w:val="23"/>
        </w:rPr>
        <w:t xml:space="preserve"> após a solicitação dos mesmos.</w:t>
      </w:r>
    </w:p>
    <w:p w14:paraId="0EC22B15" w14:textId="41DF332D" w:rsidR="00075E10" w:rsidRPr="00102182" w:rsidRDefault="00075E10" w:rsidP="00396598">
      <w:pPr>
        <w:numPr>
          <w:ilvl w:val="1"/>
          <w:numId w:val="1"/>
        </w:numPr>
        <w:tabs>
          <w:tab w:val="left" w:pos="426"/>
        </w:tabs>
        <w:spacing w:after="0" w:line="240" w:lineRule="auto"/>
        <w:ind w:left="0" w:right="193" w:hanging="15"/>
        <w:rPr>
          <w:rFonts w:ascii="Arial" w:hAnsi="Arial" w:cs="Arial"/>
          <w:sz w:val="23"/>
          <w:szCs w:val="23"/>
        </w:rPr>
      </w:pPr>
      <w:r w:rsidRPr="00102182">
        <w:rPr>
          <w:rFonts w:ascii="Arial" w:hAnsi="Arial" w:cs="Arial"/>
          <w:sz w:val="23"/>
          <w:szCs w:val="23"/>
        </w:rPr>
        <w:t xml:space="preserve">Os </w:t>
      </w:r>
      <w:r w:rsidR="00A92B7E" w:rsidRPr="00102182">
        <w:rPr>
          <w:rFonts w:ascii="Arial" w:hAnsi="Arial" w:cs="Arial"/>
          <w:sz w:val="23"/>
          <w:szCs w:val="23"/>
        </w:rPr>
        <w:t>materiais poderão ser entregues</w:t>
      </w:r>
      <w:r w:rsidRPr="00102182">
        <w:rPr>
          <w:rFonts w:ascii="Arial" w:hAnsi="Arial" w:cs="Arial"/>
          <w:sz w:val="23"/>
          <w:szCs w:val="23"/>
        </w:rPr>
        <w:t xml:space="preserve"> até 31 de dezembro de 202</w:t>
      </w:r>
      <w:r w:rsidR="008718BE" w:rsidRPr="00102182">
        <w:rPr>
          <w:rFonts w:ascii="Arial" w:hAnsi="Arial" w:cs="Arial"/>
          <w:sz w:val="23"/>
          <w:szCs w:val="23"/>
        </w:rPr>
        <w:t>5</w:t>
      </w:r>
      <w:r w:rsidRPr="00102182">
        <w:rPr>
          <w:rFonts w:ascii="Arial" w:hAnsi="Arial" w:cs="Arial"/>
          <w:sz w:val="23"/>
          <w:szCs w:val="23"/>
        </w:rPr>
        <w:t xml:space="preserve">, ou quando encerrar a </w:t>
      </w:r>
      <w:r w:rsidR="00A92B7E" w:rsidRPr="00102182">
        <w:rPr>
          <w:rFonts w:ascii="Arial" w:hAnsi="Arial" w:cs="Arial"/>
          <w:sz w:val="23"/>
          <w:szCs w:val="23"/>
        </w:rPr>
        <w:t xml:space="preserve">quantidade </w:t>
      </w:r>
      <w:r w:rsidR="008718BE" w:rsidRPr="00102182">
        <w:rPr>
          <w:rFonts w:ascii="Arial" w:hAnsi="Arial" w:cs="Arial"/>
          <w:sz w:val="23"/>
          <w:szCs w:val="23"/>
        </w:rPr>
        <w:t>licitada</w:t>
      </w:r>
      <w:r w:rsidRPr="00102182">
        <w:rPr>
          <w:rFonts w:ascii="Arial" w:hAnsi="Arial" w:cs="Arial"/>
          <w:sz w:val="23"/>
          <w:szCs w:val="23"/>
        </w:rPr>
        <w:t>.</w:t>
      </w:r>
    </w:p>
    <w:p w14:paraId="0CB8FD02" w14:textId="45D1A5E9" w:rsidR="00180CDC" w:rsidRPr="00102182" w:rsidRDefault="005B78B0" w:rsidP="00396598">
      <w:pPr>
        <w:numPr>
          <w:ilvl w:val="1"/>
          <w:numId w:val="1"/>
        </w:numPr>
        <w:tabs>
          <w:tab w:val="left" w:pos="284"/>
          <w:tab w:val="left" w:pos="426"/>
        </w:tabs>
        <w:spacing w:after="0" w:line="240" w:lineRule="auto"/>
        <w:ind w:left="0" w:right="193" w:hanging="15"/>
        <w:rPr>
          <w:rFonts w:ascii="Arial" w:hAnsi="Arial" w:cs="Arial"/>
          <w:sz w:val="23"/>
          <w:szCs w:val="23"/>
        </w:rPr>
      </w:pPr>
      <w:r w:rsidRPr="00102182">
        <w:rPr>
          <w:rFonts w:ascii="Arial" w:hAnsi="Arial" w:cs="Arial"/>
          <w:sz w:val="23"/>
          <w:szCs w:val="23"/>
        </w:rPr>
        <w:lastRenderedPageBreak/>
        <w:t>O custo es</w:t>
      </w:r>
      <w:r w:rsidR="00791581" w:rsidRPr="00102182">
        <w:rPr>
          <w:rFonts w:ascii="Arial" w:hAnsi="Arial" w:cs="Arial"/>
          <w:sz w:val="23"/>
          <w:szCs w:val="23"/>
        </w:rPr>
        <w:t>ti</w:t>
      </w:r>
      <w:r w:rsidRPr="00102182">
        <w:rPr>
          <w:rFonts w:ascii="Arial" w:hAnsi="Arial" w:cs="Arial"/>
          <w:sz w:val="23"/>
          <w:szCs w:val="23"/>
        </w:rPr>
        <w:t xml:space="preserve">mado total da contratação é de R$ </w:t>
      </w:r>
      <w:r w:rsidR="008718BE" w:rsidRPr="00102182">
        <w:rPr>
          <w:rFonts w:ascii="Arial" w:hAnsi="Arial" w:cs="Arial"/>
          <w:sz w:val="23"/>
          <w:szCs w:val="23"/>
        </w:rPr>
        <w:t>53.144,60</w:t>
      </w:r>
      <w:r w:rsidR="00AB1C10" w:rsidRPr="00102182">
        <w:rPr>
          <w:rFonts w:ascii="Arial" w:hAnsi="Arial" w:cs="Arial"/>
          <w:sz w:val="23"/>
          <w:szCs w:val="23"/>
        </w:rPr>
        <w:t xml:space="preserve"> </w:t>
      </w:r>
      <w:r w:rsidRPr="00102182">
        <w:rPr>
          <w:rFonts w:ascii="Arial" w:hAnsi="Arial" w:cs="Arial"/>
          <w:sz w:val="23"/>
          <w:szCs w:val="23"/>
        </w:rPr>
        <w:t>(</w:t>
      </w:r>
      <w:r w:rsidR="008718BE" w:rsidRPr="00102182">
        <w:rPr>
          <w:rFonts w:ascii="Arial" w:hAnsi="Arial" w:cs="Arial"/>
          <w:sz w:val="23"/>
          <w:szCs w:val="23"/>
        </w:rPr>
        <w:t xml:space="preserve">cinquenta e três mil cento e quarenta e quatro reais com </w:t>
      </w:r>
      <w:proofErr w:type="spellStart"/>
      <w:r w:rsidR="008718BE" w:rsidRPr="00102182">
        <w:rPr>
          <w:rFonts w:ascii="Arial" w:hAnsi="Arial" w:cs="Arial"/>
          <w:sz w:val="23"/>
          <w:szCs w:val="23"/>
        </w:rPr>
        <w:t>cessanta</w:t>
      </w:r>
      <w:proofErr w:type="spellEnd"/>
      <w:r w:rsidR="008718BE" w:rsidRPr="00102182">
        <w:rPr>
          <w:rFonts w:ascii="Arial" w:hAnsi="Arial" w:cs="Arial"/>
          <w:sz w:val="23"/>
          <w:szCs w:val="23"/>
        </w:rPr>
        <w:t xml:space="preserve"> centavos)</w:t>
      </w:r>
      <w:r w:rsidRPr="00102182">
        <w:rPr>
          <w:rFonts w:ascii="Arial" w:hAnsi="Arial" w:cs="Arial"/>
          <w:sz w:val="23"/>
          <w:szCs w:val="23"/>
        </w:rPr>
        <w:t>, conforme custos unitários apostos na tabela acima.</w:t>
      </w:r>
    </w:p>
    <w:p w14:paraId="6CDA2E22" w14:textId="77777777" w:rsidR="00EE4549" w:rsidRPr="00102182" w:rsidRDefault="00EE4549" w:rsidP="0072509E">
      <w:pPr>
        <w:tabs>
          <w:tab w:val="left" w:pos="284"/>
        </w:tabs>
        <w:spacing w:after="0" w:line="240" w:lineRule="auto"/>
        <w:ind w:left="0" w:right="0" w:firstLine="0"/>
        <w:jc w:val="left"/>
        <w:rPr>
          <w:rFonts w:ascii="Arial" w:hAnsi="Arial" w:cs="Arial"/>
          <w:sz w:val="23"/>
          <w:szCs w:val="23"/>
        </w:rPr>
      </w:pPr>
    </w:p>
    <w:p w14:paraId="59F759C6" w14:textId="635F6B77" w:rsidR="00180CDC" w:rsidRPr="00102182" w:rsidRDefault="0067378D" w:rsidP="00396598">
      <w:pPr>
        <w:pStyle w:val="Ttulo1"/>
        <w:shd w:val="clear" w:color="auto" w:fill="E7E6E6" w:themeFill="background2"/>
        <w:tabs>
          <w:tab w:val="left" w:pos="284"/>
          <w:tab w:val="right" w:pos="10724"/>
        </w:tabs>
        <w:spacing w:after="0" w:line="240" w:lineRule="auto"/>
        <w:ind w:left="0" w:right="0" w:hanging="15"/>
        <w:jc w:val="left"/>
        <w:rPr>
          <w:rFonts w:ascii="Arial" w:hAnsi="Arial" w:cs="Arial"/>
          <w:sz w:val="23"/>
          <w:szCs w:val="23"/>
        </w:rPr>
      </w:pPr>
      <w:r w:rsidRPr="00102182">
        <w:rPr>
          <w:rFonts w:ascii="Arial" w:hAnsi="Arial" w:cs="Arial"/>
          <w:sz w:val="23"/>
          <w:szCs w:val="23"/>
        </w:rPr>
        <w:t>3</w:t>
      </w:r>
      <w:r w:rsidR="005B78B0" w:rsidRPr="00102182">
        <w:rPr>
          <w:rFonts w:ascii="Arial" w:hAnsi="Arial" w:cs="Arial"/>
          <w:sz w:val="23"/>
          <w:szCs w:val="23"/>
        </w:rPr>
        <w:t>.</w:t>
      </w:r>
      <w:r w:rsidR="005B78B0" w:rsidRPr="00102182">
        <w:rPr>
          <w:rFonts w:ascii="Arial" w:hAnsi="Arial" w:cs="Arial"/>
          <w:sz w:val="23"/>
          <w:szCs w:val="23"/>
        </w:rPr>
        <w:tab/>
        <w:t xml:space="preserve">FUNDAMENTAÇÃO E DESCRIÇÃO DA NECESSIDADE DA </w:t>
      </w:r>
      <w:proofErr w:type="gramStart"/>
      <w:r w:rsidR="00064B56" w:rsidRPr="00102182">
        <w:rPr>
          <w:rFonts w:ascii="Arial" w:hAnsi="Arial" w:cs="Arial"/>
          <w:sz w:val="23"/>
          <w:szCs w:val="23"/>
        </w:rPr>
        <w:t>CONTRATAÇÃO</w:t>
      </w:r>
      <w:proofErr w:type="gramEnd"/>
      <w:r w:rsidR="005B78B0" w:rsidRPr="00102182">
        <w:rPr>
          <w:rFonts w:ascii="Arial" w:hAnsi="Arial" w:cs="Arial"/>
          <w:sz w:val="23"/>
          <w:szCs w:val="23"/>
        </w:rPr>
        <w:t xml:space="preserve"> </w:t>
      </w:r>
    </w:p>
    <w:p w14:paraId="4D39FF8D" w14:textId="77777777" w:rsidR="00791581" w:rsidRPr="00102182" w:rsidRDefault="00791581" w:rsidP="00396598">
      <w:pPr>
        <w:tabs>
          <w:tab w:val="left" w:pos="284"/>
        </w:tabs>
        <w:spacing w:after="0" w:line="240" w:lineRule="auto"/>
        <w:ind w:left="0" w:right="193" w:hanging="15"/>
        <w:rPr>
          <w:rFonts w:ascii="Arial" w:hAnsi="Arial" w:cs="Arial"/>
          <w:sz w:val="23"/>
          <w:szCs w:val="23"/>
        </w:rPr>
      </w:pPr>
    </w:p>
    <w:p w14:paraId="43759217" w14:textId="2F07C35F" w:rsidR="003453F2" w:rsidRPr="00102182" w:rsidRDefault="0067378D" w:rsidP="002554C9">
      <w:pPr>
        <w:tabs>
          <w:tab w:val="left" w:pos="284"/>
        </w:tabs>
        <w:spacing w:after="0" w:line="240" w:lineRule="auto"/>
        <w:ind w:left="0" w:right="193" w:hanging="15"/>
        <w:rPr>
          <w:rFonts w:ascii="Arial" w:hAnsi="Arial" w:cs="Arial"/>
          <w:sz w:val="23"/>
          <w:szCs w:val="23"/>
        </w:rPr>
      </w:pPr>
      <w:r w:rsidRPr="00102182">
        <w:rPr>
          <w:rFonts w:ascii="Arial" w:hAnsi="Arial" w:cs="Arial"/>
          <w:b/>
          <w:bCs/>
          <w:sz w:val="23"/>
          <w:szCs w:val="23"/>
        </w:rPr>
        <w:t>3</w:t>
      </w:r>
      <w:r w:rsidR="009D4448" w:rsidRPr="00102182">
        <w:rPr>
          <w:rFonts w:ascii="Arial" w:hAnsi="Arial" w:cs="Arial"/>
          <w:b/>
          <w:bCs/>
          <w:sz w:val="23"/>
          <w:szCs w:val="23"/>
        </w:rPr>
        <w:t>.1.</w:t>
      </w:r>
      <w:r w:rsidR="009D4448" w:rsidRPr="00102182">
        <w:rPr>
          <w:rFonts w:ascii="Arial" w:hAnsi="Arial" w:cs="Arial"/>
          <w:sz w:val="23"/>
          <w:szCs w:val="23"/>
        </w:rPr>
        <w:t xml:space="preserve"> </w:t>
      </w:r>
      <w:r w:rsidR="001E548B" w:rsidRPr="00102182">
        <w:rPr>
          <w:rFonts w:ascii="Arial" w:hAnsi="Arial" w:cs="Arial"/>
          <w:sz w:val="23"/>
          <w:szCs w:val="23"/>
        </w:rPr>
        <w:t>Esta municipali</w:t>
      </w:r>
      <w:r w:rsidR="008718BE" w:rsidRPr="00102182">
        <w:rPr>
          <w:rFonts w:ascii="Arial" w:hAnsi="Arial" w:cs="Arial"/>
          <w:sz w:val="23"/>
          <w:szCs w:val="23"/>
        </w:rPr>
        <w:t>dade tem o interesse em manter a</w:t>
      </w:r>
      <w:r w:rsidR="001E548B" w:rsidRPr="00102182">
        <w:rPr>
          <w:rFonts w:ascii="Arial" w:hAnsi="Arial" w:cs="Arial"/>
          <w:sz w:val="23"/>
          <w:szCs w:val="23"/>
        </w:rPr>
        <w:t xml:space="preserve">s </w:t>
      </w:r>
      <w:r w:rsidR="008718BE" w:rsidRPr="00102182">
        <w:rPr>
          <w:rFonts w:ascii="Arial" w:hAnsi="Arial" w:cs="Arial"/>
          <w:sz w:val="23"/>
          <w:szCs w:val="23"/>
        </w:rPr>
        <w:t>Atividades da Escolinha de futsal e</w:t>
      </w:r>
      <w:r w:rsidR="003101C6" w:rsidRPr="00102182">
        <w:rPr>
          <w:rFonts w:ascii="Arial" w:hAnsi="Arial" w:cs="Arial"/>
          <w:sz w:val="23"/>
          <w:szCs w:val="23"/>
        </w:rPr>
        <w:t xml:space="preserve"> </w:t>
      </w:r>
      <w:r w:rsidR="008718BE" w:rsidRPr="00102182">
        <w:rPr>
          <w:rFonts w:ascii="Arial" w:hAnsi="Arial" w:cs="Arial"/>
          <w:sz w:val="23"/>
          <w:szCs w:val="23"/>
        </w:rPr>
        <w:t xml:space="preserve">das atividades </w:t>
      </w:r>
      <w:r w:rsidR="003101C6" w:rsidRPr="00102182">
        <w:rPr>
          <w:rFonts w:ascii="Arial" w:hAnsi="Arial" w:cs="Arial"/>
          <w:sz w:val="23"/>
          <w:szCs w:val="23"/>
        </w:rPr>
        <w:t>Socia</w:t>
      </w:r>
      <w:r w:rsidR="008718BE" w:rsidRPr="00102182">
        <w:rPr>
          <w:rFonts w:ascii="Arial" w:hAnsi="Arial" w:cs="Arial"/>
          <w:sz w:val="23"/>
          <w:szCs w:val="23"/>
        </w:rPr>
        <w:t>is</w:t>
      </w:r>
      <w:r w:rsidR="003101C6" w:rsidRPr="00102182">
        <w:rPr>
          <w:rFonts w:ascii="Arial" w:hAnsi="Arial" w:cs="Arial"/>
          <w:sz w:val="23"/>
          <w:szCs w:val="23"/>
        </w:rPr>
        <w:t xml:space="preserve"> </w:t>
      </w:r>
      <w:r w:rsidR="008718BE" w:rsidRPr="00102182">
        <w:rPr>
          <w:rFonts w:ascii="Arial" w:hAnsi="Arial" w:cs="Arial"/>
          <w:sz w:val="23"/>
          <w:szCs w:val="23"/>
        </w:rPr>
        <w:t>das</w:t>
      </w:r>
      <w:r w:rsidR="003101C6" w:rsidRPr="00102182">
        <w:rPr>
          <w:rFonts w:ascii="Arial" w:hAnsi="Arial" w:cs="Arial"/>
          <w:sz w:val="23"/>
          <w:szCs w:val="23"/>
        </w:rPr>
        <w:t xml:space="preserve"> demais secretarias que venham a demandar. </w:t>
      </w:r>
      <w:r w:rsidR="001E548B" w:rsidRPr="00102182">
        <w:rPr>
          <w:rFonts w:ascii="Arial" w:hAnsi="Arial" w:cs="Arial"/>
          <w:sz w:val="23"/>
          <w:szCs w:val="23"/>
        </w:rPr>
        <w:t xml:space="preserve">Para tanto, se faz necessário </w:t>
      </w:r>
      <w:proofErr w:type="gramStart"/>
      <w:r w:rsidR="001E548B" w:rsidRPr="00102182">
        <w:rPr>
          <w:rFonts w:ascii="Arial" w:hAnsi="Arial" w:cs="Arial"/>
          <w:sz w:val="23"/>
          <w:szCs w:val="23"/>
        </w:rPr>
        <w:t>a</w:t>
      </w:r>
      <w:proofErr w:type="gramEnd"/>
      <w:r w:rsidR="001E548B" w:rsidRPr="00102182">
        <w:rPr>
          <w:rFonts w:ascii="Arial" w:hAnsi="Arial" w:cs="Arial"/>
          <w:sz w:val="23"/>
          <w:szCs w:val="23"/>
        </w:rPr>
        <w:t xml:space="preserve"> referida contratação dos materiais descrito no item anterior</w:t>
      </w:r>
      <w:r w:rsidR="00DF26F1" w:rsidRPr="00102182">
        <w:rPr>
          <w:rFonts w:ascii="Arial" w:hAnsi="Arial" w:cs="Arial"/>
          <w:sz w:val="23"/>
          <w:szCs w:val="23"/>
        </w:rPr>
        <w:t>.</w:t>
      </w:r>
    </w:p>
    <w:p w14:paraId="342F494D" w14:textId="1C87E963" w:rsidR="006A049B" w:rsidRPr="00102182" w:rsidRDefault="0067378D" w:rsidP="002554C9">
      <w:pPr>
        <w:tabs>
          <w:tab w:val="left" w:pos="284"/>
        </w:tabs>
        <w:spacing w:after="0" w:line="240" w:lineRule="auto"/>
        <w:ind w:left="0" w:right="193" w:hanging="15"/>
        <w:rPr>
          <w:rFonts w:ascii="Arial" w:hAnsi="Arial" w:cs="Arial"/>
          <w:sz w:val="23"/>
          <w:szCs w:val="23"/>
        </w:rPr>
      </w:pPr>
      <w:r w:rsidRPr="00102182">
        <w:rPr>
          <w:rFonts w:ascii="Arial" w:hAnsi="Arial" w:cs="Arial"/>
          <w:b/>
          <w:bCs/>
          <w:sz w:val="23"/>
          <w:szCs w:val="23"/>
        </w:rPr>
        <w:t>3</w:t>
      </w:r>
      <w:r w:rsidR="006A049B" w:rsidRPr="00102182">
        <w:rPr>
          <w:rFonts w:ascii="Arial" w:hAnsi="Arial" w:cs="Arial"/>
          <w:b/>
          <w:bCs/>
          <w:sz w:val="23"/>
          <w:szCs w:val="23"/>
        </w:rPr>
        <w:t>.2.</w:t>
      </w:r>
      <w:r w:rsidR="006A049B" w:rsidRPr="00102182">
        <w:rPr>
          <w:rFonts w:ascii="Arial" w:hAnsi="Arial" w:cs="Arial"/>
          <w:sz w:val="23"/>
          <w:szCs w:val="23"/>
        </w:rPr>
        <w:t xml:space="preserve"> </w:t>
      </w:r>
      <w:r w:rsidR="008718BE" w:rsidRPr="00102182">
        <w:rPr>
          <w:rFonts w:ascii="Arial" w:hAnsi="Arial" w:cs="Arial"/>
          <w:sz w:val="23"/>
          <w:szCs w:val="23"/>
        </w:rPr>
        <w:t>As atividades esportivas e recreativas</w:t>
      </w:r>
      <w:r w:rsidR="001E548B" w:rsidRPr="00102182">
        <w:rPr>
          <w:rFonts w:ascii="Arial" w:hAnsi="Arial" w:cs="Arial"/>
          <w:sz w:val="23"/>
          <w:szCs w:val="23"/>
        </w:rPr>
        <w:t xml:space="preserve"> </w:t>
      </w:r>
      <w:r w:rsidR="008718BE" w:rsidRPr="00102182">
        <w:rPr>
          <w:rFonts w:ascii="Arial" w:hAnsi="Arial" w:cs="Arial"/>
          <w:sz w:val="23"/>
          <w:szCs w:val="23"/>
        </w:rPr>
        <w:t>atendem</w:t>
      </w:r>
      <w:r w:rsidR="001E548B" w:rsidRPr="00102182">
        <w:rPr>
          <w:rFonts w:ascii="Arial" w:hAnsi="Arial" w:cs="Arial"/>
          <w:sz w:val="23"/>
          <w:szCs w:val="23"/>
        </w:rPr>
        <w:t xml:space="preserve"> principalmente os beneficiários do programa bolsa família. Nos encontros, são abordadas técnicas que podem se tornar </w:t>
      </w:r>
      <w:proofErr w:type="gramStart"/>
      <w:r w:rsidR="001E548B" w:rsidRPr="00102182">
        <w:rPr>
          <w:rFonts w:ascii="Arial" w:hAnsi="Arial" w:cs="Arial"/>
          <w:sz w:val="23"/>
          <w:szCs w:val="23"/>
        </w:rPr>
        <w:t>uma outra</w:t>
      </w:r>
      <w:proofErr w:type="gramEnd"/>
      <w:r w:rsidR="001E548B" w:rsidRPr="00102182">
        <w:rPr>
          <w:rFonts w:ascii="Arial" w:hAnsi="Arial" w:cs="Arial"/>
          <w:sz w:val="23"/>
          <w:szCs w:val="23"/>
        </w:rPr>
        <w:t xml:space="preserve"> fonte de renda aos participantes</w:t>
      </w:r>
      <w:r w:rsidR="006A049B" w:rsidRPr="00102182">
        <w:rPr>
          <w:rFonts w:ascii="Arial" w:hAnsi="Arial" w:cs="Arial"/>
          <w:sz w:val="23"/>
          <w:szCs w:val="23"/>
        </w:rPr>
        <w:t>.</w:t>
      </w:r>
    </w:p>
    <w:p w14:paraId="7BD696BB" w14:textId="209B3BE2" w:rsidR="006A049B" w:rsidRPr="00102182" w:rsidRDefault="0067378D" w:rsidP="002554C9">
      <w:pPr>
        <w:tabs>
          <w:tab w:val="left" w:pos="284"/>
        </w:tabs>
        <w:spacing w:after="0" w:line="240" w:lineRule="auto"/>
        <w:ind w:left="0" w:right="193" w:hanging="15"/>
        <w:rPr>
          <w:rFonts w:ascii="Arial" w:hAnsi="Arial" w:cs="Arial"/>
          <w:sz w:val="23"/>
          <w:szCs w:val="23"/>
        </w:rPr>
      </w:pPr>
      <w:r w:rsidRPr="00102182">
        <w:rPr>
          <w:rFonts w:ascii="Arial" w:hAnsi="Arial" w:cs="Arial"/>
          <w:b/>
          <w:bCs/>
          <w:sz w:val="23"/>
          <w:szCs w:val="23"/>
        </w:rPr>
        <w:t>3</w:t>
      </w:r>
      <w:r w:rsidR="006A049B" w:rsidRPr="00102182">
        <w:rPr>
          <w:rFonts w:ascii="Arial" w:hAnsi="Arial" w:cs="Arial"/>
          <w:b/>
          <w:bCs/>
          <w:sz w:val="23"/>
          <w:szCs w:val="23"/>
        </w:rPr>
        <w:t>.3.</w:t>
      </w:r>
      <w:r w:rsidR="006A049B" w:rsidRPr="00102182">
        <w:rPr>
          <w:rFonts w:ascii="Arial" w:hAnsi="Arial" w:cs="Arial"/>
          <w:sz w:val="23"/>
          <w:szCs w:val="23"/>
        </w:rPr>
        <w:t xml:space="preserve"> </w:t>
      </w:r>
      <w:r w:rsidR="001E548B" w:rsidRPr="00102182">
        <w:rPr>
          <w:rFonts w:ascii="Arial" w:hAnsi="Arial" w:cs="Arial"/>
          <w:sz w:val="23"/>
          <w:szCs w:val="23"/>
        </w:rPr>
        <w:t xml:space="preserve">Entende-se que isso nada mais é que uma contribuição do município para com a população, visando auxiliar em novas fontes de renda, partindo da premissa do próprio </w:t>
      </w:r>
      <w:proofErr w:type="gramStart"/>
      <w:r w:rsidR="001E548B" w:rsidRPr="00102182">
        <w:rPr>
          <w:rFonts w:ascii="Arial" w:hAnsi="Arial" w:cs="Arial"/>
          <w:sz w:val="23"/>
          <w:szCs w:val="23"/>
        </w:rPr>
        <w:t>auto sustento</w:t>
      </w:r>
      <w:proofErr w:type="gramEnd"/>
      <w:r w:rsidR="006A049B" w:rsidRPr="00102182">
        <w:rPr>
          <w:rFonts w:ascii="Arial" w:hAnsi="Arial" w:cs="Arial"/>
          <w:sz w:val="23"/>
          <w:szCs w:val="23"/>
        </w:rPr>
        <w:t>.</w:t>
      </w:r>
    </w:p>
    <w:p w14:paraId="4C836EB0" w14:textId="00328DF4" w:rsidR="00180CDC" w:rsidRPr="00102182" w:rsidRDefault="0067378D" w:rsidP="00396598">
      <w:pPr>
        <w:tabs>
          <w:tab w:val="left" w:pos="284"/>
        </w:tabs>
        <w:spacing w:after="0" w:line="240" w:lineRule="auto"/>
        <w:ind w:left="0" w:right="193" w:hanging="15"/>
        <w:rPr>
          <w:rFonts w:ascii="Arial" w:hAnsi="Arial" w:cs="Arial"/>
          <w:sz w:val="23"/>
          <w:szCs w:val="23"/>
        </w:rPr>
      </w:pPr>
      <w:r w:rsidRPr="00102182">
        <w:rPr>
          <w:rFonts w:ascii="Arial" w:hAnsi="Arial" w:cs="Arial"/>
          <w:b/>
          <w:bCs/>
          <w:sz w:val="23"/>
          <w:szCs w:val="23"/>
        </w:rPr>
        <w:t>3</w:t>
      </w:r>
      <w:r w:rsidR="005B78B0" w:rsidRPr="00102182">
        <w:rPr>
          <w:rFonts w:ascii="Arial" w:hAnsi="Arial" w:cs="Arial"/>
          <w:b/>
          <w:bCs/>
          <w:sz w:val="23"/>
          <w:szCs w:val="23"/>
        </w:rPr>
        <w:t>.</w:t>
      </w:r>
      <w:r w:rsidR="009D4448" w:rsidRPr="00102182">
        <w:rPr>
          <w:rFonts w:ascii="Arial" w:hAnsi="Arial" w:cs="Arial"/>
          <w:b/>
          <w:bCs/>
          <w:sz w:val="23"/>
          <w:szCs w:val="23"/>
        </w:rPr>
        <w:t>4</w:t>
      </w:r>
      <w:r w:rsidR="005B78B0" w:rsidRPr="00102182">
        <w:rPr>
          <w:rFonts w:ascii="Arial" w:hAnsi="Arial" w:cs="Arial"/>
          <w:b/>
          <w:bCs/>
          <w:sz w:val="23"/>
          <w:szCs w:val="23"/>
        </w:rPr>
        <w:t>.</w:t>
      </w:r>
      <w:r w:rsidR="005B78B0" w:rsidRPr="00102182">
        <w:rPr>
          <w:rFonts w:ascii="Arial" w:hAnsi="Arial" w:cs="Arial"/>
          <w:sz w:val="23"/>
          <w:szCs w:val="23"/>
        </w:rPr>
        <w:t xml:space="preserve"> De acordo com a Lei de Licitações, Lei nº 14.133/2021, a </w:t>
      </w:r>
      <w:r w:rsidR="00DC491F" w:rsidRPr="00102182">
        <w:rPr>
          <w:rFonts w:ascii="Arial" w:hAnsi="Arial" w:cs="Arial"/>
          <w:sz w:val="23"/>
          <w:szCs w:val="23"/>
        </w:rPr>
        <w:t>Aquisição de Materiais para uso nas Oficinas do CRAS do Município de Lajeado do Bugre/RS</w:t>
      </w:r>
      <w:r w:rsidR="00064B56" w:rsidRPr="00102182">
        <w:rPr>
          <w:rFonts w:ascii="Arial" w:hAnsi="Arial" w:cs="Arial"/>
          <w:sz w:val="23"/>
          <w:szCs w:val="23"/>
        </w:rPr>
        <w:t>,</w:t>
      </w:r>
      <w:r w:rsidR="005B78B0" w:rsidRPr="00102182">
        <w:rPr>
          <w:rFonts w:ascii="Arial" w:hAnsi="Arial" w:cs="Arial"/>
          <w:sz w:val="23"/>
          <w:szCs w:val="23"/>
        </w:rPr>
        <w:t xml:space="preserve"> se enquadra nas disposições do seu ar</w:t>
      </w:r>
      <w:r w:rsidR="00064B56" w:rsidRPr="00102182">
        <w:rPr>
          <w:rFonts w:ascii="Arial" w:hAnsi="Arial" w:cs="Arial"/>
          <w:sz w:val="23"/>
          <w:szCs w:val="23"/>
        </w:rPr>
        <w:t>ti</w:t>
      </w:r>
      <w:r w:rsidR="005B78B0" w:rsidRPr="00102182">
        <w:rPr>
          <w:rFonts w:ascii="Arial" w:hAnsi="Arial" w:cs="Arial"/>
          <w:sz w:val="23"/>
          <w:szCs w:val="23"/>
        </w:rPr>
        <w:t>go 7</w:t>
      </w:r>
      <w:r w:rsidR="000D41D2" w:rsidRPr="00102182">
        <w:rPr>
          <w:rFonts w:ascii="Arial" w:hAnsi="Arial" w:cs="Arial"/>
          <w:sz w:val="23"/>
          <w:szCs w:val="23"/>
        </w:rPr>
        <w:t>5</w:t>
      </w:r>
      <w:r w:rsidR="005B78B0" w:rsidRPr="00102182">
        <w:rPr>
          <w:rFonts w:ascii="Arial" w:hAnsi="Arial" w:cs="Arial"/>
          <w:sz w:val="23"/>
          <w:szCs w:val="23"/>
        </w:rPr>
        <w:t xml:space="preserve">, </w:t>
      </w:r>
      <w:r w:rsidR="00064B56" w:rsidRPr="00102182">
        <w:rPr>
          <w:rFonts w:ascii="Arial" w:hAnsi="Arial" w:cs="Arial"/>
          <w:sz w:val="23"/>
          <w:szCs w:val="23"/>
        </w:rPr>
        <w:t xml:space="preserve">inciso </w:t>
      </w:r>
      <w:r w:rsidR="00DD41C8" w:rsidRPr="00102182">
        <w:rPr>
          <w:rFonts w:ascii="Arial" w:hAnsi="Arial" w:cs="Arial"/>
          <w:sz w:val="23"/>
          <w:szCs w:val="23"/>
        </w:rPr>
        <w:t>II</w:t>
      </w:r>
      <w:r w:rsidR="005B78B0" w:rsidRPr="00102182">
        <w:rPr>
          <w:rFonts w:ascii="Arial" w:hAnsi="Arial" w:cs="Arial"/>
          <w:sz w:val="23"/>
          <w:szCs w:val="23"/>
        </w:rPr>
        <w:t>, conforme transcrição abaixo:</w:t>
      </w:r>
    </w:p>
    <w:p w14:paraId="5FBEE22A" w14:textId="77777777" w:rsidR="000D41D2" w:rsidRPr="00102182" w:rsidRDefault="000D41D2" w:rsidP="00396598">
      <w:pPr>
        <w:tabs>
          <w:tab w:val="left" w:pos="284"/>
        </w:tabs>
        <w:spacing w:after="0" w:line="240" w:lineRule="auto"/>
        <w:ind w:left="0" w:right="193" w:hanging="15"/>
        <w:rPr>
          <w:rFonts w:ascii="Arial" w:hAnsi="Arial" w:cs="Arial"/>
          <w:sz w:val="23"/>
          <w:szCs w:val="23"/>
        </w:rPr>
      </w:pPr>
    </w:p>
    <w:p w14:paraId="22468245" w14:textId="77777777" w:rsidR="000D41D2" w:rsidRPr="00102182" w:rsidRDefault="000D41D2" w:rsidP="00396598">
      <w:pPr>
        <w:spacing w:after="0" w:line="240" w:lineRule="auto"/>
        <w:ind w:left="4796" w:right="86"/>
        <w:rPr>
          <w:rFonts w:ascii="Arial" w:eastAsia="Times New Roman" w:hAnsi="Arial" w:cs="Arial"/>
          <w:i/>
          <w:sz w:val="23"/>
          <w:szCs w:val="23"/>
        </w:rPr>
      </w:pPr>
      <w:r w:rsidRPr="00102182">
        <w:rPr>
          <w:rFonts w:ascii="Arial" w:eastAsia="Times New Roman" w:hAnsi="Arial" w:cs="Arial"/>
          <w:i/>
          <w:sz w:val="23"/>
          <w:szCs w:val="23"/>
        </w:rPr>
        <w:t>Art. 75. É dispensável a licitação:</w:t>
      </w:r>
    </w:p>
    <w:p w14:paraId="49B92C2C" w14:textId="089A782F" w:rsidR="000D41D2" w:rsidRPr="00102182" w:rsidRDefault="000D41D2" w:rsidP="00396598">
      <w:pPr>
        <w:spacing w:after="0" w:line="240" w:lineRule="auto"/>
        <w:ind w:left="4796" w:right="86"/>
        <w:rPr>
          <w:rFonts w:ascii="Arial" w:eastAsia="Times New Roman" w:hAnsi="Arial" w:cs="Arial"/>
          <w:i/>
          <w:sz w:val="23"/>
          <w:szCs w:val="23"/>
        </w:rPr>
      </w:pPr>
      <w:r w:rsidRPr="00102182">
        <w:rPr>
          <w:rFonts w:ascii="Arial" w:eastAsia="Times New Roman" w:hAnsi="Arial" w:cs="Arial"/>
          <w:i/>
          <w:sz w:val="23"/>
          <w:szCs w:val="23"/>
        </w:rPr>
        <w:t xml:space="preserve">I - para contratação que envolva valores inferiores a R$ 119.812,02 (cento e dezenove mil oitocentos e doze reais e dois centavos), no caso de obras e serviços de engenharia ou de serviços de manutenção de veículos automotores; </w:t>
      </w:r>
    </w:p>
    <w:p w14:paraId="3D73901D" w14:textId="5FE070D2" w:rsidR="00180CDC" w:rsidRPr="00102182" w:rsidRDefault="005B78B0" w:rsidP="00396598">
      <w:pPr>
        <w:spacing w:after="0" w:line="240" w:lineRule="auto"/>
        <w:ind w:left="4796" w:right="86"/>
        <w:rPr>
          <w:rFonts w:ascii="Arial" w:eastAsia="Times New Roman" w:hAnsi="Arial" w:cs="Arial"/>
          <w:i/>
          <w:sz w:val="23"/>
          <w:szCs w:val="23"/>
        </w:rPr>
      </w:pPr>
      <w:r w:rsidRPr="00102182">
        <w:rPr>
          <w:rFonts w:ascii="Arial" w:eastAsia="Times New Roman" w:hAnsi="Arial" w:cs="Arial"/>
          <w:i/>
          <w:sz w:val="23"/>
          <w:szCs w:val="23"/>
        </w:rPr>
        <w:t>II -</w:t>
      </w:r>
      <w:r w:rsidR="000D41D2" w:rsidRPr="00102182">
        <w:rPr>
          <w:rFonts w:ascii="Arial" w:eastAsia="Times New Roman" w:hAnsi="Arial" w:cs="Arial"/>
          <w:i/>
          <w:sz w:val="23"/>
          <w:szCs w:val="23"/>
        </w:rPr>
        <w:t xml:space="preserve"> para contratação que envolva valores inferiores a R$ 59.906,02 (cinquenta e nove mil novecentos e seis reais e dois centavos), conforme Decreto Nº 11.871, de 29 de Dezembro de 2023.</w:t>
      </w:r>
    </w:p>
    <w:p w14:paraId="17D1EBE4" w14:textId="77777777" w:rsidR="00DD41C8" w:rsidRPr="00102182" w:rsidRDefault="00DD41C8" w:rsidP="00396598">
      <w:pPr>
        <w:spacing w:after="0" w:line="240" w:lineRule="auto"/>
        <w:ind w:left="0" w:right="782" w:firstLine="0"/>
        <w:rPr>
          <w:rFonts w:ascii="Arial" w:hAnsi="Arial" w:cs="Arial"/>
          <w:i/>
          <w:iCs/>
          <w:sz w:val="23"/>
          <w:szCs w:val="23"/>
        </w:rPr>
      </w:pPr>
    </w:p>
    <w:p w14:paraId="25269017" w14:textId="446F21B7" w:rsidR="00180CDC" w:rsidRPr="00102182" w:rsidRDefault="0067378D" w:rsidP="00396598">
      <w:pPr>
        <w:spacing w:after="0" w:line="240" w:lineRule="auto"/>
        <w:ind w:left="-5" w:right="193"/>
        <w:rPr>
          <w:rFonts w:ascii="Arial" w:hAnsi="Arial" w:cs="Arial"/>
          <w:sz w:val="23"/>
          <w:szCs w:val="23"/>
        </w:rPr>
      </w:pPr>
      <w:r w:rsidRPr="00102182">
        <w:rPr>
          <w:rFonts w:ascii="Arial" w:hAnsi="Arial" w:cs="Arial"/>
          <w:b/>
          <w:bCs/>
          <w:sz w:val="23"/>
          <w:szCs w:val="23"/>
        </w:rPr>
        <w:t>3</w:t>
      </w:r>
      <w:r w:rsidR="005B78B0" w:rsidRPr="00102182">
        <w:rPr>
          <w:rFonts w:ascii="Arial" w:hAnsi="Arial" w:cs="Arial"/>
          <w:b/>
          <w:bCs/>
          <w:sz w:val="23"/>
          <w:szCs w:val="23"/>
        </w:rPr>
        <w:t>.5.2.</w:t>
      </w:r>
      <w:r w:rsidR="005B78B0" w:rsidRPr="00102182">
        <w:rPr>
          <w:rFonts w:ascii="Arial" w:hAnsi="Arial" w:cs="Arial"/>
          <w:sz w:val="23"/>
          <w:szCs w:val="23"/>
        </w:rPr>
        <w:t xml:space="preserve"> </w:t>
      </w:r>
      <w:r w:rsidR="006A049B" w:rsidRPr="00102182">
        <w:rPr>
          <w:rFonts w:ascii="Arial" w:hAnsi="Arial" w:cs="Arial"/>
          <w:sz w:val="23"/>
          <w:szCs w:val="23"/>
        </w:rPr>
        <w:t xml:space="preserve">A </w:t>
      </w:r>
      <w:r w:rsidR="00DC491F" w:rsidRPr="00102182">
        <w:rPr>
          <w:rFonts w:ascii="Arial" w:hAnsi="Arial" w:cs="Arial"/>
          <w:sz w:val="23"/>
          <w:szCs w:val="23"/>
        </w:rPr>
        <w:t>aquisição de materiais para uso na</w:t>
      </w:r>
      <w:r w:rsidR="00102182">
        <w:rPr>
          <w:rFonts w:ascii="Arial" w:hAnsi="Arial" w:cs="Arial"/>
          <w:sz w:val="23"/>
          <w:szCs w:val="23"/>
        </w:rPr>
        <w:t xml:space="preserve"> Escolinha de Futsal e nas</w:t>
      </w:r>
      <w:r w:rsidR="00DC491F" w:rsidRPr="00102182">
        <w:rPr>
          <w:rFonts w:ascii="Arial" w:hAnsi="Arial" w:cs="Arial"/>
          <w:sz w:val="23"/>
          <w:szCs w:val="23"/>
        </w:rPr>
        <w:t xml:space="preserve"> Oficinas do CRAS do município </w:t>
      </w:r>
      <w:r w:rsidR="00BF27B3" w:rsidRPr="00102182">
        <w:rPr>
          <w:rFonts w:ascii="Arial" w:hAnsi="Arial" w:cs="Arial"/>
          <w:sz w:val="23"/>
          <w:szCs w:val="23"/>
        </w:rPr>
        <w:t xml:space="preserve">se faz necessário devido </w:t>
      </w:r>
      <w:proofErr w:type="gramStart"/>
      <w:r w:rsidR="00BF27B3" w:rsidRPr="00102182">
        <w:rPr>
          <w:rFonts w:ascii="Arial" w:hAnsi="Arial" w:cs="Arial"/>
          <w:sz w:val="23"/>
          <w:szCs w:val="23"/>
        </w:rPr>
        <w:t>a</w:t>
      </w:r>
      <w:proofErr w:type="gramEnd"/>
      <w:r w:rsidR="00BF27B3" w:rsidRPr="00102182">
        <w:rPr>
          <w:rFonts w:ascii="Arial" w:hAnsi="Arial" w:cs="Arial"/>
          <w:sz w:val="23"/>
          <w:szCs w:val="23"/>
        </w:rPr>
        <w:t xml:space="preserve"> situação já descrita</w:t>
      </w:r>
      <w:r w:rsidR="00102182">
        <w:rPr>
          <w:rFonts w:ascii="Arial" w:hAnsi="Arial" w:cs="Arial"/>
          <w:sz w:val="23"/>
          <w:szCs w:val="23"/>
        </w:rPr>
        <w:t>s</w:t>
      </w:r>
      <w:r w:rsidR="005B78B0" w:rsidRPr="00102182">
        <w:rPr>
          <w:rFonts w:ascii="Arial" w:hAnsi="Arial" w:cs="Arial"/>
          <w:sz w:val="23"/>
          <w:szCs w:val="23"/>
        </w:rPr>
        <w:t>.</w:t>
      </w:r>
    </w:p>
    <w:p w14:paraId="562F8532" w14:textId="0C4BB220" w:rsidR="0050797B" w:rsidRPr="00102182" w:rsidRDefault="0067378D" w:rsidP="00396598">
      <w:pPr>
        <w:tabs>
          <w:tab w:val="left" w:pos="284"/>
        </w:tabs>
        <w:spacing w:after="0" w:line="240" w:lineRule="auto"/>
        <w:ind w:left="-5" w:right="193"/>
        <w:rPr>
          <w:rFonts w:ascii="Arial" w:hAnsi="Arial" w:cs="Arial"/>
          <w:sz w:val="23"/>
          <w:szCs w:val="23"/>
        </w:rPr>
      </w:pPr>
      <w:r w:rsidRPr="00102182">
        <w:rPr>
          <w:rFonts w:ascii="Arial" w:hAnsi="Arial" w:cs="Arial"/>
          <w:b/>
          <w:bCs/>
          <w:sz w:val="23"/>
          <w:szCs w:val="23"/>
        </w:rPr>
        <w:t>3</w:t>
      </w:r>
      <w:r w:rsidR="005B78B0" w:rsidRPr="00102182">
        <w:rPr>
          <w:rFonts w:ascii="Arial" w:hAnsi="Arial" w:cs="Arial"/>
          <w:b/>
          <w:bCs/>
          <w:sz w:val="23"/>
          <w:szCs w:val="23"/>
        </w:rPr>
        <w:t>.5.3.</w:t>
      </w:r>
      <w:r w:rsidR="005B78B0" w:rsidRPr="00102182">
        <w:rPr>
          <w:rFonts w:ascii="Arial" w:hAnsi="Arial" w:cs="Arial"/>
          <w:sz w:val="23"/>
          <w:szCs w:val="23"/>
        </w:rPr>
        <w:t xml:space="preserve"> Ademais, cumpre asseverar que </w:t>
      </w:r>
      <w:r w:rsidR="00DD41C8" w:rsidRPr="00102182">
        <w:rPr>
          <w:rFonts w:ascii="Arial" w:hAnsi="Arial" w:cs="Arial"/>
          <w:sz w:val="23"/>
          <w:szCs w:val="23"/>
        </w:rPr>
        <w:t>os preços praticados pela</w:t>
      </w:r>
      <w:r w:rsidR="000D41D2" w:rsidRPr="00102182">
        <w:rPr>
          <w:rFonts w:ascii="Arial" w:hAnsi="Arial" w:cs="Arial"/>
          <w:sz w:val="23"/>
          <w:szCs w:val="23"/>
        </w:rPr>
        <w:t>s</w:t>
      </w:r>
      <w:r w:rsidR="00DD41C8" w:rsidRPr="00102182">
        <w:rPr>
          <w:rFonts w:ascii="Arial" w:hAnsi="Arial" w:cs="Arial"/>
          <w:sz w:val="23"/>
          <w:szCs w:val="23"/>
        </w:rPr>
        <w:t xml:space="preserve"> empresa</w:t>
      </w:r>
      <w:r w:rsidR="000D41D2" w:rsidRPr="00102182">
        <w:rPr>
          <w:rFonts w:ascii="Arial" w:hAnsi="Arial" w:cs="Arial"/>
          <w:sz w:val="23"/>
          <w:szCs w:val="23"/>
        </w:rPr>
        <w:t xml:space="preserve">s </w:t>
      </w:r>
      <w:r w:rsidR="006A049B" w:rsidRPr="00102182">
        <w:rPr>
          <w:rFonts w:ascii="Arial" w:hAnsi="Arial" w:cs="Arial"/>
          <w:sz w:val="23"/>
          <w:szCs w:val="23"/>
        </w:rPr>
        <w:t>que fornecem esse</w:t>
      </w:r>
      <w:r w:rsidR="00DC491F" w:rsidRPr="00102182">
        <w:rPr>
          <w:rFonts w:ascii="Arial" w:hAnsi="Arial" w:cs="Arial"/>
          <w:sz w:val="23"/>
          <w:szCs w:val="23"/>
        </w:rPr>
        <w:t>s</w:t>
      </w:r>
      <w:r w:rsidR="006A049B" w:rsidRPr="00102182">
        <w:rPr>
          <w:rFonts w:ascii="Arial" w:hAnsi="Arial" w:cs="Arial"/>
          <w:sz w:val="23"/>
          <w:szCs w:val="23"/>
        </w:rPr>
        <w:t xml:space="preserve"> produto</w:t>
      </w:r>
      <w:r w:rsidR="00DC491F" w:rsidRPr="00102182">
        <w:rPr>
          <w:rFonts w:ascii="Arial" w:hAnsi="Arial" w:cs="Arial"/>
          <w:sz w:val="23"/>
          <w:szCs w:val="23"/>
        </w:rPr>
        <w:t>s</w:t>
      </w:r>
      <w:r w:rsidR="006A049B" w:rsidRPr="00102182">
        <w:rPr>
          <w:rFonts w:ascii="Arial" w:hAnsi="Arial" w:cs="Arial"/>
          <w:sz w:val="23"/>
          <w:szCs w:val="23"/>
        </w:rPr>
        <w:t>,</w:t>
      </w:r>
      <w:r w:rsidR="00DD41C8" w:rsidRPr="00102182">
        <w:rPr>
          <w:rFonts w:ascii="Arial" w:hAnsi="Arial" w:cs="Arial"/>
          <w:sz w:val="23"/>
          <w:szCs w:val="23"/>
        </w:rPr>
        <w:t xml:space="preserve"> são pertinentes e compatíveis com os preços de mercado, não sendo valores exuberantes, não ocasionando superfaturamento</w:t>
      </w:r>
      <w:r w:rsidR="005B78B0" w:rsidRPr="00102182">
        <w:rPr>
          <w:rFonts w:ascii="Arial" w:hAnsi="Arial" w:cs="Arial"/>
          <w:sz w:val="23"/>
          <w:szCs w:val="23"/>
        </w:rPr>
        <w:t>.</w:t>
      </w:r>
    </w:p>
    <w:p w14:paraId="3ABC7459" w14:textId="77777777" w:rsidR="00396598" w:rsidRPr="00102182" w:rsidRDefault="00396598" w:rsidP="00396598">
      <w:pPr>
        <w:tabs>
          <w:tab w:val="left" w:pos="284"/>
        </w:tabs>
        <w:spacing w:after="0" w:line="240" w:lineRule="auto"/>
        <w:ind w:left="-5" w:right="193"/>
        <w:rPr>
          <w:rFonts w:ascii="Arial" w:hAnsi="Arial" w:cs="Arial"/>
          <w:sz w:val="23"/>
          <w:szCs w:val="23"/>
        </w:rPr>
      </w:pPr>
    </w:p>
    <w:p w14:paraId="5A220C30" w14:textId="5F74BABB" w:rsidR="00180CDC" w:rsidRPr="00102182" w:rsidRDefault="0067378D" w:rsidP="00396598">
      <w:pPr>
        <w:pStyle w:val="Ttulo1"/>
        <w:shd w:val="clear" w:color="auto" w:fill="E7E6E6" w:themeFill="background2"/>
        <w:tabs>
          <w:tab w:val="left" w:pos="284"/>
          <w:tab w:val="right" w:pos="10724"/>
        </w:tabs>
        <w:spacing w:after="0" w:line="240" w:lineRule="auto"/>
        <w:ind w:left="-5" w:right="0"/>
        <w:jc w:val="both"/>
        <w:rPr>
          <w:rFonts w:ascii="Arial" w:hAnsi="Arial" w:cs="Arial"/>
          <w:sz w:val="23"/>
          <w:szCs w:val="23"/>
        </w:rPr>
      </w:pPr>
      <w:r w:rsidRPr="00102182">
        <w:rPr>
          <w:rFonts w:ascii="Arial" w:hAnsi="Arial" w:cs="Arial"/>
          <w:sz w:val="23"/>
          <w:szCs w:val="23"/>
        </w:rPr>
        <w:t>4</w:t>
      </w:r>
      <w:r w:rsidR="005B78B0" w:rsidRPr="00102182">
        <w:rPr>
          <w:rFonts w:ascii="Arial" w:hAnsi="Arial" w:cs="Arial"/>
          <w:sz w:val="23"/>
          <w:szCs w:val="23"/>
        </w:rPr>
        <w:t>.</w:t>
      </w:r>
      <w:r w:rsidR="005B78B0" w:rsidRPr="00102182">
        <w:rPr>
          <w:rFonts w:ascii="Arial" w:hAnsi="Arial" w:cs="Arial"/>
          <w:sz w:val="23"/>
          <w:szCs w:val="23"/>
        </w:rPr>
        <w:tab/>
      </w:r>
      <w:proofErr w:type="gramStart"/>
      <w:r w:rsidR="005B78B0" w:rsidRPr="00102182">
        <w:rPr>
          <w:rFonts w:ascii="Arial" w:hAnsi="Arial" w:cs="Arial"/>
          <w:sz w:val="23"/>
          <w:szCs w:val="23"/>
        </w:rPr>
        <w:t>DESCRIÇÃO DA SOLUÇÃO COMO UM TODO CONSIDERADO</w:t>
      </w:r>
      <w:proofErr w:type="gramEnd"/>
      <w:r w:rsidR="005B78B0" w:rsidRPr="00102182">
        <w:rPr>
          <w:rFonts w:ascii="Arial" w:hAnsi="Arial" w:cs="Arial"/>
          <w:sz w:val="23"/>
          <w:szCs w:val="23"/>
        </w:rPr>
        <w:t xml:space="preserve"> O CICLO DE VIDA</w:t>
      </w:r>
      <w:r w:rsidR="00791581" w:rsidRPr="00102182">
        <w:rPr>
          <w:rFonts w:ascii="Arial" w:hAnsi="Arial" w:cs="Arial"/>
          <w:sz w:val="23"/>
          <w:szCs w:val="23"/>
        </w:rPr>
        <w:t xml:space="preserve"> </w:t>
      </w:r>
    </w:p>
    <w:p w14:paraId="673A85FF" w14:textId="7A44874F" w:rsidR="00180CDC" w:rsidRPr="00102182" w:rsidRDefault="0067378D" w:rsidP="00396598">
      <w:pPr>
        <w:tabs>
          <w:tab w:val="left" w:pos="284"/>
          <w:tab w:val="center" w:pos="4578"/>
        </w:tabs>
        <w:spacing w:after="0" w:line="240" w:lineRule="auto"/>
        <w:ind w:left="-5" w:right="0"/>
        <w:rPr>
          <w:rFonts w:ascii="Arial" w:hAnsi="Arial" w:cs="Arial"/>
          <w:sz w:val="23"/>
          <w:szCs w:val="23"/>
        </w:rPr>
      </w:pPr>
      <w:r w:rsidRPr="00102182">
        <w:rPr>
          <w:rFonts w:ascii="Arial" w:hAnsi="Arial" w:cs="Arial"/>
          <w:b/>
          <w:bCs/>
          <w:sz w:val="23"/>
          <w:szCs w:val="23"/>
        </w:rPr>
        <w:t>4</w:t>
      </w:r>
      <w:r w:rsidR="005B78B0" w:rsidRPr="00102182">
        <w:rPr>
          <w:rFonts w:ascii="Arial" w:hAnsi="Arial" w:cs="Arial"/>
          <w:b/>
          <w:bCs/>
          <w:sz w:val="23"/>
          <w:szCs w:val="23"/>
        </w:rPr>
        <w:t>.1.</w:t>
      </w:r>
      <w:r w:rsidR="00DD41C8" w:rsidRPr="00102182">
        <w:rPr>
          <w:rFonts w:ascii="Arial" w:hAnsi="Arial" w:cs="Arial"/>
          <w:sz w:val="23"/>
          <w:szCs w:val="23"/>
        </w:rPr>
        <w:t xml:space="preserve"> </w:t>
      </w:r>
      <w:r w:rsidR="005B78B0" w:rsidRPr="00102182">
        <w:rPr>
          <w:rFonts w:ascii="Arial" w:hAnsi="Arial" w:cs="Arial"/>
          <w:sz w:val="23"/>
          <w:szCs w:val="23"/>
        </w:rPr>
        <w:t xml:space="preserve">A solução como um todo deverá dispor </w:t>
      </w:r>
      <w:proofErr w:type="gramStart"/>
      <w:r w:rsidR="005B78B0" w:rsidRPr="00102182">
        <w:rPr>
          <w:rFonts w:ascii="Arial" w:hAnsi="Arial" w:cs="Arial"/>
          <w:sz w:val="23"/>
          <w:szCs w:val="23"/>
        </w:rPr>
        <w:t>à</w:t>
      </w:r>
      <w:proofErr w:type="gramEnd"/>
      <w:r w:rsidR="005B78B0" w:rsidRPr="00102182">
        <w:rPr>
          <w:rFonts w:ascii="Arial" w:hAnsi="Arial" w:cs="Arial"/>
          <w:sz w:val="23"/>
          <w:szCs w:val="23"/>
        </w:rPr>
        <w:t xml:space="preserve"> contratante o seguinte:</w:t>
      </w:r>
    </w:p>
    <w:p w14:paraId="4B336B71" w14:textId="12486D0A" w:rsidR="00180CDC" w:rsidRPr="00102182" w:rsidRDefault="0067378D" w:rsidP="00396598">
      <w:pPr>
        <w:tabs>
          <w:tab w:val="left" w:pos="284"/>
          <w:tab w:val="center" w:pos="4574"/>
        </w:tabs>
        <w:spacing w:after="0" w:line="240" w:lineRule="auto"/>
        <w:ind w:left="-5" w:right="0"/>
        <w:rPr>
          <w:rFonts w:ascii="Arial" w:hAnsi="Arial" w:cs="Arial"/>
          <w:sz w:val="23"/>
          <w:szCs w:val="23"/>
        </w:rPr>
      </w:pPr>
      <w:r w:rsidRPr="00102182">
        <w:rPr>
          <w:rFonts w:ascii="Arial" w:hAnsi="Arial" w:cs="Arial"/>
          <w:b/>
          <w:bCs/>
          <w:sz w:val="23"/>
          <w:szCs w:val="23"/>
        </w:rPr>
        <w:t>4</w:t>
      </w:r>
      <w:r w:rsidR="005B78B0" w:rsidRPr="00102182">
        <w:rPr>
          <w:rFonts w:ascii="Arial" w:hAnsi="Arial" w:cs="Arial"/>
          <w:b/>
          <w:bCs/>
          <w:sz w:val="23"/>
          <w:szCs w:val="23"/>
        </w:rPr>
        <w:t>.1.1.</w:t>
      </w:r>
      <w:r w:rsidR="00DD41C8" w:rsidRPr="00102182">
        <w:rPr>
          <w:rFonts w:ascii="Arial" w:hAnsi="Arial" w:cs="Arial"/>
          <w:sz w:val="23"/>
          <w:szCs w:val="23"/>
        </w:rPr>
        <w:t xml:space="preserve"> </w:t>
      </w:r>
      <w:r w:rsidR="00DC491F" w:rsidRPr="00102182">
        <w:rPr>
          <w:rFonts w:ascii="Arial" w:hAnsi="Arial" w:cs="Arial"/>
          <w:sz w:val="23"/>
          <w:szCs w:val="23"/>
        </w:rPr>
        <w:t>Aquisição de Materiais Par</w:t>
      </w:r>
      <w:r w:rsidR="00102182">
        <w:rPr>
          <w:rFonts w:ascii="Arial" w:hAnsi="Arial" w:cs="Arial"/>
          <w:sz w:val="23"/>
          <w:szCs w:val="23"/>
        </w:rPr>
        <w:t>a Uso na Escolinha de futsal e nas</w:t>
      </w:r>
      <w:r w:rsidR="00DC491F" w:rsidRPr="00102182">
        <w:rPr>
          <w:rFonts w:ascii="Arial" w:hAnsi="Arial" w:cs="Arial"/>
          <w:sz w:val="23"/>
          <w:szCs w:val="23"/>
        </w:rPr>
        <w:t xml:space="preserve"> Oficinas do CRAS do Município de Lajeado do Bugre/RS,</w:t>
      </w:r>
      <w:r w:rsidR="003101C6" w:rsidRPr="00102182">
        <w:rPr>
          <w:rFonts w:ascii="Arial" w:hAnsi="Arial" w:cs="Arial"/>
          <w:sz w:val="23"/>
          <w:szCs w:val="23"/>
        </w:rPr>
        <w:t xml:space="preserve"> e demais secretarias demandantes</w:t>
      </w:r>
      <w:r w:rsidR="00DC491F" w:rsidRPr="00102182">
        <w:rPr>
          <w:rFonts w:ascii="Arial" w:hAnsi="Arial" w:cs="Arial"/>
          <w:sz w:val="23"/>
          <w:szCs w:val="23"/>
        </w:rPr>
        <w:t xml:space="preserve"> visando manter o trabalho já existente no município</w:t>
      </w:r>
      <w:r w:rsidR="00DD41C8" w:rsidRPr="00102182">
        <w:rPr>
          <w:rFonts w:ascii="Arial" w:hAnsi="Arial" w:cs="Arial"/>
          <w:sz w:val="23"/>
          <w:szCs w:val="23"/>
        </w:rPr>
        <w:t>.</w:t>
      </w:r>
    </w:p>
    <w:p w14:paraId="2BD5CE18" w14:textId="2275C51B" w:rsidR="00DD41C8" w:rsidRPr="00102182" w:rsidRDefault="0067378D" w:rsidP="00396598">
      <w:pPr>
        <w:tabs>
          <w:tab w:val="left" w:pos="284"/>
          <w:tab w:val="center" w:pos="4421"/>
        </w:tabs>
        <w:spacing w:after="0" w:line="240" w:lineRule="auto"/>
        <w:ind w:left="-5" w:right="0"/>
        <w:rPr>
          <w:rFonts w:ascii="Arial" w:hAnsi="Arial" w:cs="Arial"/>
          <w:sz w:val="23"/>
          <w:szCs w:val="23"/>
        </w:rPr>
      </w:pPr>
      <w:r w:rsidRPr="00102182">
        <w:rPr>
          <w:rFonts w:ascii="Arial" w:hAnsi="Arial" w:cs="Arial"/>
          <w:b/>
          <w:bCs/>
          <w:sz w:val="23"/>
          <w:szCs w:val="23"/>
        </w:rPr>
        <w:t>4</w:t>
      </w:r>
      <w:r w:rsidR="005B78B0" w:rsidRPr="00102182">
        <w:rPr>
          <w:rFonts w:ascii="Arial" w:hAnsi="Arial" w:cs="Arial"/>
          <w:b/>
          <w:bCs/>
          <w:sz w:val="23"/>
          <w:szCs w:val="23"/>
        </w:rPr>
        <w:t>.1.2.</w:t>
      </w:r>
      <w:r w:rsidR="00DD41C8" w:rsidRPr="00102182">
        <w:rPr>
          <w:rFonts w:ascii="Arial" w:hAnsi="Arial" w:cs="Arial"/>
          <w:sz w:val="23"/>
          <w:szCs w:val="23"/>
        </w:rPr>
        <w:t xml:space="preserve"> </w:t>
      </w:r>
      <w:r w:rsidR="00F75045" w:rsidRPr="00102182">
        <w:rPr>
          <w:rFonts w:ascii="Arial" w:hAnsi="Arial" w:cs="Arial"/>
          <w:sz w:val="23"/>
          <w:szCs w:val="23"/>
        </w:rPr>
        <w:t xml:space="preserve">A entrega deverá ser realizada </w:t>
      </w:r>
      <w:r w:rsidR="000E59C5" w:rsidRPr="00102182">
        <w:rPr>
          <w:rFonts w:ascii="Arial" w:hAnsi="Arial" w:cs="Arial"/>
          <w:sz w:val="23"/>
          <w:szCs w:val="23"/>
        </w:rPr>
        <w:t>conforme solicitação do município, podendo ser parcelada ou não</w:t>
      </w:r>
      <w:r w:rsidR="00DD41C8" w:rsidRPr="00102182">
        <w:rPr>
          <w:rFonts w:ascii="Arial" w:hAnsi="Arial" w:cs="Arial"/>
          <w:sz w:val="23"/>
          <w:szCs w:val="23"/>
        </w:rPr>
        <w:t>.</w:t>
      </w:r>
    </w:p>
    <w:p w14:paraId="1B176292" w14:textId="7A61B08D" w:rsidR="00DC491F" w:rsidRPr="00102182" w:rsidRDefault="00DC491F" w:rsidP="00396598">
      <w:pPr>
        <w:tabs>
          <w:tab w:val="left" w:pos="284"/>
          <w:tab w:val="center" w:pos="4421"/>
        </w:tabs>
        <w:spacing w:after="0" w:line="240" w:lineRule="auto"/>
        <w:ind w:left="-5" w:right="0"/>
        <w:rPr>
          <w:rFonts w:ascii="Arial" w:hAnsi="Arial" w:cs="Arial"/>
          <w:sz w:val="23"/>
          <w:szCs w:val="23"/>
        </w:rPr>
      </w:pPr>
      <w:r w:rsidRPr="00102182">
        <w:rPr>
          <w:rFonts w:ascii="Arial" w:hAnsi="Arial" w:cs="Arial"/>
          <w:b/>
          <w:bCs/>
          <w:sz w:val="23"/>
          <w:szCs w:val="23"/>
        </w:rPr>
        <w:t>4.1.3.</w:t>
      </w:r>
      <w:r w:rsidRPr="00102182">
        <w:rPr>
          <w:rFonts w:ascii="Arial" w:hAnsi="Arial" w:cs="Arial"/>
          <w:sz w:val="23"/>
          <w:szCs w:val="23"/>
        </w:rPr>
        <w:t xml:space="preserve"> Os referidos materiais são disponibilizados para</w:t>
      </w:r>
      <w:r w:rsidR="00102182">
        <w:rPr>
          <w:rFonts w:ascii="Arial" w:hAnsi="Arial" w:cs="Arial"/>
          <w:sz w:val="23"/>
          <w:szCs w:val="23"/>
        </w:rPr>
        <w:t xml:space="preserve"> a prática dos participantes da Escolinha de Futsal e das</w:t>
      </w:r>
      <w:r w:rsidRPr="00102182">
        <w:rPr>
          <w:rFonts w:ascii="Arial" w:hAnsi="Arial" w:cs="Arial"/>
          <w:sz w:val="23"/>
          <w:szCs w:val="23"/>
        </w:rPr>
        <w:t xml:space="preserve"> oficinas do CRAS, oficinas estas que já ocorrem há anos no município. Os mesmos servem para que os participantes possam aprender novas formas de artesanato, e consequentemente tem uma oportunidade de ter uma renda extra, já que muitos, se não a maioria, são beneficiários do Programa Bolsa Família.</w:t>
      </w:r>
    </w:p>
    <w:p w14:paraId="761A0C86" w14:textId="07B7EC77" w:rsidR="00DC491F" w:rsidRPr="00102182" w:rsidRDefault="00DC491F" w:rsidP="00396598">
      <w:pPr>
        <w:tabs>
          <w:tab w:val="left" w:pos="284"/>
          <w:tab w:val="center" w:pos="4421"/>
        </w:tabs>
        <w:spacing w:after="0" w:line="240" w:lineRule="auto"/>
        <w:ind w:left="-5" w:right="0"/>
        <w:rPr>
          <w:rFonts w:ascii="Arial" w:hAnsi="Arial" w:cs="Arial"/>
          <w:sz w:val="23"/>
          <w:szCs w:val="23"/>
        </w:rPr>
      </w:pPr>
      <w:r w:rsidRPr="00102182">
        <w:rPr>
          <w:rFonts w:ascii="Arial" w:hAnsi="Arial" w:cs="Arial"/>
          <w:b/>
          <w:bCs/>
          <w:sz w:val="23"/>
          <w:szCs w:val="23"/>
        </w:rPr>
        <w:t>4.</w:t>
      </w:r>
      <w:r w:rsidRPr="00102182">
        <w:rPr>
          <w:rFonts w:ascii="Arial" w:hAnsi="Arial" w:cs="Arial"/>
          <w:sz w:val="23"/>
          <w:szCs w:val="23"/>
        </w:rPr>
        <w:t>1.4. Os materiais esportivos se fazem necessário para que possam ser continuadas as atividades na escolinha de futsal, realizada em parceria com a AFUCS e que conta com a participação de dezenas de crianças do município, que frequentam as atividades.</w:t>
      </w:r>
    </w:p>
    <w:p w14:paraId="15F1525B" w14:textId="77777777" w:rsidR="0050797B" w:rsidRPr="00102182" w:rsidRDefault="0050797B" w:rsidP="00396598">
      <w:pPr>
        <w:tabs>
          <w:tab w:val="left" w:pos="284"/>
          <w:tab w:val="center" w:pos="4421"/>
        </w:tabs>
        <w:spacing w:after="0" w:line="240" w:lineRule="auto"/>
        <w:ind w:left="-5" w:right="0"/>
        <w:rPr>
          <w:rFonts w:ascii="Arial" w:hAnsi="Arial" w:cs="Arial"/>
          <w:sz w:val="23"/>
          <w:szCs w:val="23"/>
        </w:rPr>
      </w:pPr>
    </w:p>
    <w:tbl>
      <w:tblPr>
        <w:tblStyle w:val="TableGrid"/>
        <w:tblW w:w="10206" w:type="dxa"/>
        <w:tblInd w:w="0" w:type="dxa"/>
        <w:tblCellMar>
          <w:top w:w="60" w:type="dxa"/>
          <w:right w:w="115" w:type="dxa"/>
        </w:tblCellMar>
        <w:tblLook w:val="04A0" w:firstRow="1" w:lastRow="0" w:firstColumn="1" w:lastColumn="0" w:noHBand="0" w:noVBand="1"/>
      </w:tblPr>
      <w:tblGrid>
        <w:gridCol w:w="10206"/>
      </w:tblGrid>
      <w:tr w:rsidR="00DD41C8" w:rsidRPr="00102182" w14:paraId="55EE33C7" w14:textId="77777777" w:rsidTr="006A049B">
        <w:trPr>
          <w:trHeight w:val="360"/>
        </w:trPr>
        <w:tc>
          <w:tcPr>
            <w:tcW w:w="10206" w:type="dxa"/>
            <w:tcBorders>
              <w:top w:val="nil"/>
              <w:left w:val="nil"/>
              <w:bottom w:val="nil"/>
              <w:right w:val="nil"/>
            </w:tcBorders>
            <w:shd w:val="clear" w:color="auto" w:fill="E6E6E6"/>
          </w:tcPr>
          <w:p w14:paraId="44504184" w14:textId="2C28BEAB" w:rsidR="00DD41C8" w:rsidRPr="00102182" w:rsidRDefault="0067378D" w:rsidP="00396598">
            <w:pPr>
              <w:spacing w:after="0" w:line="240" w:lineRule="auto"/>
              <w:ind w:left="0" w:right="454" w:firstLine="0"/>
              <w:rPr>
                <w:rFonts w:ascii="Arial" w:hAnsi="Arial" w:cs="Arial"/>
                <w:sz w:val="23"/>
                <w:szCs w:val="23"/>
              </w:rPr>
            </w:pPr>
            <w:r w:rsidRPr="00102182">
              <w:rPr>
                <w:rFonts w:ascii="Arial" w:hAnsi="Arial" w:cs="Arial"/>
                <w:b/>
                <w:sz w:val="23"/>
                <w:szCs w:val="23"/>
              </w:rPr>
              <w:t>5</w:t>
            </w:r>
            <w:r w:rsidR="00DD41C8" w:rsidRPr="00102182">
              <w:rPr>
                <w:rFonts w:ascii="Arial" w:hAnsi="Arial" w:cs="Arial"/>
                <w:b/>
                <w:sz w:val="23"/>
                <w:szCs w:val="23"/>
              </w:rPr>
              <w:t>. REQUISITOS DA CONTRATAÇÃO</w:t>
            </w:r>
          </w:p>
        </w:tc>
      </w:tr>
    </w:tbl>
    <w:p w14:paraId="113481C8" w14:textId="77777777" w:rsidR="00180CDC" w:rsidRPr="00102182" w:rsidRDefault="005B78B0" w:rsidP="00396598">
      <w:pPr>
        <w:spacing w:after="0" w:line="240" w:lineRule="auto"/>
        <w:ind w:left="0" w:right="0" w:firstLine="0"/>
        <w:rPr>
          <w:rFonts w:ascii="Arial" w:hAnsi="Arial" w:cs="Arial"/>
          <w:sz w:val="23"/>
          <w:szCs w:val="23"/>
        </w:rPr>
      </w:pPr>
      <w:r w:rsidRPr="00102182">
        <w:rPr>
          <w:rFonts w:ascii="Arial" w:hAnsi="Arial" w:cs="Arial"/>
          <w:sz w:val="23"/>
          <w:szCs w:val="23"/>
        </w:rPr>
        <w:lastRenderedPageBreak/>
        <w:t xml:space="preserve"> </w:t>
      </w:r>
    </w:p>
    <w:p w14:paraId="2663890F" w14:textId="52CF8DE2" w:rsidR="00180CDC" w:rsidRPr="00102182" w:rsidRDefault="0067378D" w:rsidP="00396598">
      <w:pPr>
        <w:spacing w:after="0" w:line="240" w:lineRule="auto"/>
        <w:ind w:left="-5" w:right="193"/>
        <w:rPr>
          <w:rFonts w:ascii="Arial" w:hAnsi="Arial" w:cs="Arial"/>
          <w:sz w:val="23"/>
          <w:szCs w:val="23"/>
        </w:rPr>
      </w:pPr>
      <w:r w:rsidRPr="00102182">
        <w:rPr>
          <w:rFonts w:ascii="Arial" w:hAnsi="Arial" w:cs="Arial"/>
          <w:b/>
          <w:bCs/>
          <w:sz w:val="23"/>
          <w:szCs w:val="23"/>
        </w:rPr>
        <w:t>5</w:t>
      </w:r>
      <w:r w:rsidR="005B78B0" w:rsidRPr="00102182">
        <w:rPr>
          <w:rFonts w:ascii="Arial" w:hAnsi="Arial" w:cs="Arial"/>
          <w:b/>
          <w:bCs/>
          <w:sz w:val="23"/>
          <w:szCs w:val="23"/>
        </w:rPr>
        <w:t>.1.</w:t>
      </w:r>
      <w:r w:rsidR="005B78B0" w:rsidRPr="00102182">
        <w:rPr>
          <w:rFonts w:ascii="Arial" w:hAnsi="Arial" w:cs="Arial"/>
          <w:sz w:val="23"/>
          <w:szCs w:val="23"/>
        </w:rPr>
        <w:t xml:space="preserve"> Além dos critérios de sustentabilidade eventualmente inseridos na descrição do objeto, </w:t>
      </w:r>
      <w:hyperlink r:id="rId9">
        <w:r w:rsidR="005B78B0" w:rsidRPr="00102182">
          <w:rPr>
            <w:rFonts w:ascii="Arial" w:hAnsi="Arial" w:cs="Arial"/>
            <w:sz w:val="23"/>
            <w:szCs w:val="23"/>
          </w:rPr>
          <w:t xml:space="preserve">devem ser atendidos os seguintes requisitos, que se baseiam no </w:t>
        </w:r>
      </w:hyperlink>
      <w:hyperlink r:id="rId10">
        <w:r w:rsidR="005B78B0" w:rsidRPr="00102182">
          <w:rPr>
            <w:rFonts w:ascii="Arial" w:hAnsi="Arial" w:cs="Arial"/>
            <w:color w:val="0000EE"/>
            <w:sz w:val="23"/>
            <w:szCs w:val="23"/>
            <w:u w:val="single" w:color="0000EE"/>
          </w:rPr>
          <w:t>Guia Nacional de Contratações Sustentáveis</w:t>
        </w:r>
      </w:hyperlink>
      <w:hyperlink r:id="rId11">
        <w:proofErr w:type="gramStart"/>
        <w:r w:rsidR="005B78B0" w:rsidRPr="00102182">
          <w:rPr>
            <w:rFonts w:ascii="Arial" w:hAnsi="Arial" w:cs="Arial"/>
            <w:sz w:val="23"/>
            <w:szCs w:val="23"/>
          </w:rPr>
          <w:t>:</w:t>
        </w:r>
        <w:proofErr w:type="gramEnd"/>
      </w:hyperlink>
    </w:p>
    <w:p w14:paraId="538DCF27" w14:textId="72218C28" w:rsidR="00180CDC" w:rsidRPr="00102182" w:rsidRDefault="0067378D" w:rsidP="00396598">
      <w:pPr>
        <w:tabs>
          <w:tab w:val="left" w:pos="284"/>
        </w:tabs>
        <w:spacing w:after="0" w:line="240" w:lineRule="auto"/>
        <w:ind w:left="-5" w:right="193"/>
        <w:rPr>
          <w:rFonts w:ascii="Arial" w:hAnsi="Arial" w:cs="Arial"/>
          <w:sz w:val="23"/>
          <w:szCs w:val="23"/>
        </w:rPr>
      </w:pPr>
      <w:r w:rsidRPr="00102182">
        <w:rPr>
          <w:rFonts w:ascii="Arial" w:hAnsi="Arial" w:cs="Arial"/>
          <w:b/>
          <w:bCs/>
          <w:sz w:val="23"/>
          <w:szCs w:val="23"/>
        </w:rPr>
        <w:t>5</w:t>
      </w:r>
      <w:r w:rsidR="005B78B0" w:rsidRPr="00102182">
        <w:rPr>
          <w:rFonts w:ascii="Arial" w:hAnsi="Arial" w:cs="Arial"/>
          <w:b/>
          <w:bCs/>
          <w:sz w:val="23"/>
          <w:szCs w:val="23"/>
        </w:rPr>
        <w:t>.1.1.</w:t>
      </w:r>
      <w:r w:rsidR="005B78B0" w:rsidRPr="00102182">
        <w:rPr>
          <w:rFonts w:ascii="Arial" w:hAnsi="Arial" w:cs="Arial"/>
          <w:sz w:val="23"/>
          <w:szCs w:val="23"/>
        </w:rPr>
        <w:t xml:space="preserve"> Para que o objeto da contratação seja atendido, </w:t>
      </w:r>
      <w:r w:rsidR="00701C24" w:rsidRPr="00102182">
        <w:rPr>
          <w:rFonts w:ascii="Arial" w:hAnsi="Arial" w:cs="Arial"/>
          <w:sz w:val="23"/>
          <w:szCs w:val="23"/>
        </w:rPr>
        <w:t xml:space="preserve">a contratada deverá fornecer os </w:t>
      </w:r>
      <w:r w:rsidR="00F75045" w:rsidRPr="00102182">
        <w:rPr>
          <w:rFonts w:ascii="Arial" w:hAnsi="Arial" w:cs="Arial"/>
          <w:sz w:val="23"/>
          <w:szCs w:val="23"/>
        </w:rPr>
        <w:t>bens</w:t>
      </w:r>
      <w:r w:rsidR="003F1248" w:rsidRPr="00102182">
        <w:rPr>
          <w:rFonts w:ascii="Arial" w:hAnsi="Arial" w:cs="Arial"/>
          <w:sz w:val="23"/>
          <w:szCs w:val="23"/>
        </w:rPr>
        <w:t>/produtos</w:t>
      </w:r>
      <w:r w:rsidR="002036C1" w:rsidRPr="00102182">
        <w:rPr>
          <w:rFonts w:ascii="Arial" w:hAnsi="Arial" w:cs="Arial"/>
          <w:sz w:val="23"/>
          <w:szCs w:val="23"/>
        </w:rPr>
        <w:t xml:space="preserve"> conforme descrito neste termo de referência.</w:t>
      </w:r>
    </w:p>
    <w:p w14:paraId="30990E5E" w14:textId="2D1D77CE" w:rsidR="002036C1" w:rsidRPr="00102182" w:rsidRDefault="0067378D" w:rsidP="00396598">
      <w:pPr>
        <w:tabs>
          <w:tab w:val="left" w:pos="284"/>
        </w:tabs>
        <w:spacing w:after="0" w:line="240" w:lineRule="auto"/>
        <w:ind w:left="-5" w:right="193"/>
        <w:rPr>
          <w:rFonts w:ascii="Arial" w:hAnsi="Arial" w:cs="Arial"/>
          <w:sz w:val="23"/>
          <w:szCs w:val="23"/>
        </w:rPr>
      </w:pPr>
      <w:r w:rsidRPr="00102182">
        <w:rPr>
          <w:rFonts w:ascii="Arial" w:hAnsi="Arial" w:cs="Arial"/>
          <w:b/>
          <w:bCs/>
          <w:sz w:val="23"/>
          <w:szCs w:val="23"/>
        </w:rPr>
        <w:t>5</w:t>
      </w:r>
      <w:r w:rsidR="002036C1" w:rsidRPr="00102182">
        <w:rPr>
          <w:rFonts w:ascii="Arial" w:hAnsi="Arial" w:cs="Arial"/>
          <w:b/>
          <w:bCs/>
          <w:sz w:val="23"/>
          <w:szCs w:val="23"/>
        </w:rPr>
        <w:t>.</w:t>
      </w:r>
      <w:r w:rsidRPr="00102182">
        <w:rPr>
          <w:rFonts w:ascii="Arial" w:hAnsi="Arial" w:cs="Arial"/>
          <w:b/>
          <w:bCs/>
          <w:sz w:val="23"/>
          <w:szCs w:val="23"/>
        </w:rPr>
        <w:t>1.2</w:t>
      </w:r>
      <w:r w:rsidR="002036C1" w:rsidRPr="00102182">
        <w:rPr>
          <w:rFonts w:ascii="Arial" w:hAnsi="Arial" w:cs="Arial"/>
          <w:b/>
          <w:bCs/>
          <w:sz w:val="23"/>
          <w:szCs w:val="23"/>
        </w:rPr>
        <w:t>.</w:t>
      </w:r>
      <w:r w:rsidR="002036C1" w:rsidRPr="00102182">
        <w:rPr>
          <w:rFonts w:ascii="Arial" w:hAnsi="Arial" w:cs="Arial"/>
          <w:sz w:val="23"/>
          <w:szCs w:val="23"/>
        </w:rPr>
        <w:t xml:space="preserve"> </w:t>
      </w:r>
      <w:r w:rsidR="00701C24" w:rsidRPr="00102182">
        <w:rPr>
          <w:rFonts w:ascii="Arial" w:hAnsi="Arial" w:cs="Arial"/>
          <w:sz w:val="23"/>
          <w:szCs w:val="23"/>
        </w:rPr>
        <w:t xml:space="preserve">A contratada deve ainda </w:t>
      </w:r>
      <w:r w:rsidR="00F75045" w:rsidRPr="00102182">
        <w:rPr>
          <w:rFonts w:ascii="Arial" w:hAnsi="Arial" w:cs="Arial"/>
          <w:sz w:val="23"/>
          <w:szCs w:val="23"/>
        </w:rPr>
        <w:t xml:space="preserve">oferecer produtos/bens de qualidade e que atendam </w:t>
      </w:r>
      <w:r w:rsidR="000E59C5" w:rsidRPr="00102182">
        <w:rPr>
          <w:rFonts w:ascii="Arial" w:hAnsi="Arial" w:cs="Arial"/>
          <w:sz w:val="23"/>
          <w:szCs w:val="23"/>
        </w:rPr>
        <w:t>às</w:t>
      </w:r>
      <w:r w:rsidR="00F75045" w:rsidRPr="00102182">
        <w:rPr>
          <w:rFonts w:ascii="Arial" w:hAnsi="Arial" w:cs="Arial"/>
          <w:sz w:val="23"/>
          <w:szCs w:val="23"/>
        </w:rPr>
        <w:t xml:space="preserve"> necessidades do município</w:t>
      </w:r>
      <w:r w:rsidR="002036C1" w:rsidRPr="00102182">
        <w:rPr>
          <w:rFonts w:ascii="Arial" w:hAnsi="Arial" w:cs="Arial"/>
          <w:sz w:val="23"/>
          <w:szCs w:val="23"/>
        </w:rPr>
        <w:t>.</w:t>
      </w:r>
    </w:p>
    <w:p w14:paraId="1F7D8E40" w14:textId="77777777" w:rsidR="00396598" w:rsidRPr="00102182" w:rsidRDefault="00396598" w:rsidP="00396598">
      <w:pPr>
        <w:tabs>
          <w:tab w:val="left" w:pos="284"/>
        </w:tabs>
        <w:spacing w:after="0" w:line="240" w:lineRule="auto"/>
        <w:ind w:left="-5" w:right="193"/>
        <w:rPr>
          <w:rFonts w:ascii="Arial" w:hAnsi="Arial" w:cs="Arial"/>
          <w:sz w:val="23"/>
          <w:szCs w:val="23"/>
        </w:rPr>
      </w:pPr>
    </w:p>
    <w:p w14:paraId="0EECB5A8" w14:textId="4C38AC19" w:rsidR="00180CDC" w:rsidRPr="00102182" w:rsidRDefault="0067378D" w:rsidP="00396598">
      <w:pPr>
        <w:tabs>
          <w:tab w:val="left" w:pos="284"/>
        </w:tabs>
        <w:spacing w:after="0" w:line="240" w:lineRule="auto"/>
        <w:ind w:left="-5" w:right="0"/>
        <w:rPr>
          <w:rFonts w:ascii="Arial" w:hAnsi="Arial" w:cs="Arial"/>
          <w:sz w:val="23"/>
          <w:szCs w:val="23"/>
        </w:rPr>
      </w:pPr>
      <w:r w:rsidRPr="00102182">
        <w:rPr>
          <w:rFonts w:ascii="Arial" w:hAnsi="Arial" w:cs="Arial"/>
          <w:b/>
          <w:sz w:val="23"/>
          <w:szCs w:val="23"/>
        </w:rPr>
        <w:t xml:space="preserve">5.2. </w:t>
      </w:r>
      <w:r w:rsidR="005B78B0" w:rsidRPr="00102182">
        <w:rPr>
          <w:rFonts w:ascii="Arial" w:hAnsi="Arial" w:cs="Arial"/>
          <w:b/>
          <w:sz w:val="23"/>
          <w:szCs w:val="23"/>
        </w:rPr>
        <w:t>Subcontratação</w:t>
      </w:r>
    </w:p>
    <w:p w14:paraId="1C13A499" w14:textId="31966B57" w:rsidR="00180CDC" w:rsidRPr="00102182" w:rsidRDefault="0067378D" w:rsidP="003101C6">
      <w:pPr>
        <w:tabs>
          <w:tab w:val="left" w:pos="284"/>
        </w:tabs>
        <w:spacing w:after="0" w:line="240" w:lineRule="auto"/>
        <w:ind w:left="-5" w:right="0"/>
        <w:rPr>
          <w:rFonts w:ascii="Arial" w:hAnsi="Arial" w:cs="Arial"/>
          <w:sz w:val="23"/>
          <w:szCs w:val="23"/>
        </w:rPr>
      </w:pPr>
      <w:r w:rsidRPr="00102182">
        <w:rPr>
          <w:rFonts w:ascii="Arial" w:hAnsi="Arial" w:cs="Arial"/>
          <w:b/>
          <w:bCs/>
          <w:sz w:val="23"/>
          <w:szCs w:val="23"/>
        </w:rPr>
        <w:t>5</w:t>
      </w:r>
      <w:r w:rsidR="005B78B0" w:rsidRPr="00102182">
        <w:rPr>
          <w:rFonts w:ascii="Arial" w:hAnsi="Arial" w:cs="Arial"/>
          <w:b/>
          <w:bCs/>
          <w:sz w:val="23"/>
          <w:szCs w:val="23"/>
        </w:rPr>
        <w:t>.</w:t>
      </w:r>
      <w:r w:rsidRPr="00102182">
        <w:rPr>
          <w:rFonts w:ascii="Arial" w:hAnsi="Arial" w:cs="Arial"/>
          <w:b/>
          <w:bCs/>
          <w:sz w:val="23"/>
          <w:szCs w:val="23"/>
        </w:rPr>
        <w:t>2.1</w:t>
      </w:r>
      <w:r w:rsidR="005B78B0" w:rsidRPr="00102182">
        <w:rPr>
          <w:rFonts w:ascii="Arial" w:hAnsi="Arial" w:cs="Arial"/>
          <w:b/>
          <w:bCs/>
          <w:sz w:val="23"/>
          <w:szCs w:val="23"/>
        </w:rPr>
        <w:t>.</w:t>
      </w:r>
      <w:r w:rsidR="002036C1" w:rsidRPr="00102182">
        <w:rPr>
          <w:rFonts w:ascii="Arial" w:hAnsi="Arial" w:cs="Arial"/>
          <w:sz w:val="23"/>
          <w:szCs w:val="23"/>
        </w:rPr>
        <w:t xml:space="preserve"> </w:t>
      </w:r>
      <w:r w:rsidR="005B78B0" w:rsidRPr="00102182">
        <w:rPr>
          <w:rFonts w:ascii="Arial" w:hAnsi="Arial" w:cs="Arial"/>
          <w:sz w:val="23"/>
          <w:szCs w:val="23"/>
        </w:rPr>
        <w:t>Não será admitida a subcontratação do objeto contratual.</w:t>
      </w:r>
    </w:p>
    <w:p w14:paraId="69A17032" w14:textId="77777777" w:rsidR="000E59C5" w:rsidRPr="00102182" w:rsidRDefault="000E59C5" w:rsidP="00396598">
      <w:pPr>
        <w:tabs>
          <w:tab w:val="left" w:pos="284"/>
          <w:tab w:val="center" w:pos="4237"/>
        </w:tabs>
        <w:spacing w:after="0" w:line="240" w:lineRule="auto"/>
        <w:ind w:left="-5" w:right="0"/>
        <w:rPr>
          <w:rFonts w:ascii="Arial" w:hAnsi="Arial" w:cs="Arial"/>
          <w:sz w:val="23"/>
          <w:szCs w:val="23"/>
        </w:rPr>
      </w:pPr>
    </w:p>
    <w:p w14:paraId="2BC1CB74" w14:textId="6A56F507" w:rsidR="00180CDC" w:rsidRPr="00102182" w:rsidRDefault="0067378D" w:rsidP="00396598">
      <w:pPr>
        <w:tabs>
          <w:tab w:val="left" w:pos="284"/>
        </w:tabs>
        <w:spacing w:after="0" w:line="240" w:lineRule="auto"/>
        <w:ind w:left="-5" w:right="0"/>
        <w:rPr>
          <w:rFonts w:ascii="Arial" w:hAnsi="Arial" w:cs="Arial"/>
          <w:b/>
          <w:bCs/>
          <w:sz w:val="23"/>
          <w:szCs w:val="23"/>
        </w:rPr>
      </w:pPr>
      <w:r w:rsidRPr="00102182">
        <w:rPr>
          <w:rFonts w:ascii="Arial" w:hAnsi="Arial" w:cs="Arial"/>
          <w:b/>
          <w:bCs/>
          <w:sz w:val="23"/>
          <w:szCs w:val="23"/>
        </w:rPr>
        <w:t>5.3.</w:t>
      </w:r>
      <w:r w:rsidRPr="00102182">
        <w:rPr>
          <w:rFonts w:ascii="Arial" w:hAnsi="Arial" w:cs="Arial"/>
          <w:sz w:val="23"/>
          <w:szCs w:val="23"/>
        </w:rPr>
        <w:t xml:space="preserve"> </w:t>
      </w:r>
      <w:r w:rsidR="005B78B0" w:rsidRPr="00102182">
        <w:rPr>
          <w:rFonts w:ascii="Arial" w:hAnsi="Arial" w:cs="Arial"/>
          <w:b/>
          <w:bCs/>
          <w:sz w:val="23"/>
          <w:szCs w:val="23"/>
        </w:rPr>
        <w:t>Garantia da contratação</w:t>
      </w:r>
    </w:p>
    <w:p w14:paraId="5436A985" w14:textId="1D55F552" w:rsidR="00180CDC" w:rsidRPr="00102182" w:rsidRDefault="0067378D" w:rsidP="003101C6">
      <w:pPr>
        <w:spacing w:after="0" w:line="240" w:lineRule="auto"/>
        <w:ind w:left="0" w:right="0" w:firstLine="0"/>
        <w:rPr>
          <w:rFonts w:ascii="Arial" w:hAnsi="Arial" w:cs="Arial"/>
          <w:sz w:val="23"/>
          <w:szCs w:val="23"/>
        </w:rPr>
      </w:pPr>
      <w:r w:rsidRPr="00102182">
        <w:rPr>
          <w:rFonts w:ascii="Arial" w:hAnsi="Arial" w:cs="Arial"/>
          <w:b/>
          <w:bCs/>
          <w:sz w:val="23"/>
          <w:szCs w:val="23"/>
        </w:rPr>
        <w:t>5</w:t>
      </w:r>
      <w:r w:rsidR="005B78B0" w:rsidRPr="00102182">
        <w:rPr>
          <w:rFonts w:ascii="Arial" w:hAnsi="Arial" w:cs="Arial"/>
          <w:b/>
          <w:bCs/>
          <w:sz w:val="23"/>
          <w:szCs w:val="23"/>
        </w:rPr>
        <w:t>.3</w:t>
      </w:r>
      <w:r w:rsidRPr="00102182">
        <w:rPr>
          <w:rFonts w:ascii="Arial" w:hAnsi="Arial" w:cs="Arial"/>
          <w:b/>
          <w:bCs/>
          <w:sz w:val="23"/>
          <w:szCs w:val="23"/>
        </w:rPr>
        <w:t>.1</w:t>
      </w:r>
      <w:r w:rsidR="005B78B0" w:rsidRPr="00102182">
        <w:rPr>
          <w:rFonts w:ascii="Arial" w:hAnsi="Arial" w:cs="Arial"/>
          <w:b/>
          <w:bCs/>
          <w:sz w:val="23"/>
          <w:szCs w:val="23"/>
        </w:rPr>
        <w:t>.</w:t>
      </w:r>
      <w:r w:rsidR="005B78B0" w:rsidRPr="00102182">
        <w:rPr>
          <w:rFonts w:ascii="Arial" w:hAnsi="Arial" w:cs="Arial"/>
          <w:sz w:val="23"/>
          <w:szCs w:val="23"/>
        </w:rPr>
        <w:t xml:space="preserve"> Não haverá exigência da garan</w:t>
      </w:r>
      <w:r w:rsidR="002036C1" w:rsidRPr="00102182">
        <w:rPr>
          <w:rFonts w:ascii="Arial" w:hAnsi="Arial" w:cs="Arial"/>
          <w:sz w:val="23"/>
          <w:szCs w:val="23"/>
        </w:rPr>
        <w:t>ti</w:t>
      </w:r>
      <w:r w:rsidR="005B78B0" w:rsidRPr="00102182">
        <w:rPr>
          <w:rFonts w:ascii="Arial" w:hAnsi="Arial" w:cs="Arial"/>
          <w:sz w:val="23"/>
          <w:szCs w:val="23"/>
        </w:rPr>
        <w:t>a da contratação dos ar</w:t>
      </w:r>
      <w:r w:rsidR="002036C1" w:rsidRPr="00102182">
        <w:rPr>
          <w:rFonts w:ascii="Arial" w:hAnsi="Arial" w:cs="Arial"/>
          <w:sz w:val="23"/>
          <w:szCs w:val="23"/>
        </w:rPr>
        <w:t>ti</w:t>
      </w:r>
      <w:r w:rsidR="005B78B0" w:rsidRPr="00102182">
        <w:rPr>
          <w:rFonts w:ascii="Arial" w:hAnsi="Arial" w:cs="Arial"/>
          <w:sz w:val="23"/>
          <w:szCs w:val="23"/>
        </w:rPr>
        <w:t xml:space="preserve">gos 96 e seguintes da Lei nº 14.133, de 2021, visto se </w:t>
      </w:r>
      <w:proofErr w:type="gramStart"/>
      <w:r w:rsidR="005B78B0" w:rsidRPr="00102182">
        <w:rPr>
          <w:rFonts w:ascii="Arial" w:hAnsi="Arial" w:cs="Arial"/>
          <w:sz w:val="23"/>
          <w:szCs w:val="23"/>
        </w:rPr>
        <w:t>tratar</w:t>
      </w:r>
      <w:proofErr w:type="gramEnd"/>
      <w:r w:rsidR="005B78B0" w:rsidRPr="00102182">
        <w:rPr>
          <w:rFonts w:ascii="Arial" w:hAnsi="Arial" w:cs="Arial"/>
          <w:sz w:val="23"/>
          <w:szCs w:val="23"/>
        </w:rPr>
        <w:t xml:space="preserve"> de contratação por </w:t>
      </w:r>
      <w:r w:rsidR="00701C24" w:rsidRPr="00102182">
        <w:rPr>
          <w:rFonts w:ascii="Arial" w:hAnsi="Arial" w:cs="Arial"/>
          <w:sz w:val="23"/>
          <w:szCs w:val="23"/>
        </w:rPr>
        <w:t>Dispensa de Licitação</w:t>
      </w:r>
      <w:r w:rsidR="005B78B0" w:rsidRPr="00102182">
        <w:rPr>
          <w:rFonts w:ascii="Arial" w:hAnsi="Arial" w:cs="Arial"/>
          <w:sz w:val="23"/>
          <w:szCs w:val="23"/>
        </w:rPr>
        <w:t>,</w:t>
      </w:r>
      <w:r w:rsidR="002036C1" w:rsidRPr="00102182">
        <w:rPr>
          <w:rFonts w:ascii="Arial" w:hAnsi="Arial" w:cs="Arial"/>
          <w:sz w:val="23"/>
          <w:szCs w:val="23"/>
        </w:rPr>
        <w:t xml:space="preserve"> de </w:t>
      </w:r>
      <w:r w:rsidR="00F75045" w:rsidRPr="00102182">
        <w:rPr>
          <w:rFonts w:ascii="Arial" w:hAnsi="Arial" w:cs="Arial"/>
          <w:sz w:val="23"/>
          <w:szCs w:val="23"/>
        </w:rPr>
        <w:t>aquisição de bens</w:t>
      </w:r>
      <w:r w:rsidR="000E59C5" w:rsidRPr="00102182">
        <w:rPr>
          <w:rFonts w:ascii="Arial" w:hAnsi="Arial" w:cs="Arial"/>
          <w:sz w:val="23"/>
          <w:szCs w:val="23"/>
        </w:rPr>
        <w:t>, serviços</w:t>
      </w:r>
      <w:r w:rsidR="00F75045" w:rsidRPr="00102182">
        <w:rPr>
          <w:rFonts w:ascii="Arial" w:hAnsi="Arial" w:cs="Arial"/>
          <w:sz w:val="23"/>
          <w:szCs w:val="23"/>
        </w:rPr>
        <w:t xml:space="preserve"> e/ou produtos</w:t>
      </w:r>
      <w:r w:rsidR="002036C1" w:rsidRPr="00102182">
        <w:rPr>
          <w:rFonts w:ascii="Arial" w:hAnsi="Arial" w:cs="Arial"/>
          <w:sz w:val="23"/>
          <w:szCs w:val="23"/>
        </w:rPr>
        <w:t>,</w:t>
      </w:r>
      <w:r w:rsidR="005B78B0" w:rsidRPr="00102182">
        <w:rPr>
          <w:rFonts w:ascii="Arial" w:hAnsi="Arial" w:cs="Arial"/>
          <w:sz w:val="23"/>
          <w:szCs w:val="23"/>
        </w:rPr>
        <w:t xml:space="preserve"> </w:t>
      </w:r>
      <w:r w:rsidR="002036C1" w:rsidRPr="00102182">
        <w:rPr>
          <w:rFonts w:ascii="Arial" w:hAnsi="Arial" w:cs="Arial"/>
          <w:sz w:val="23"/>
          <w:szCs w:val="23"/>
        </w:rPr>
        <w:t xml:space="preserve">onde este será comprovado por meio de </w:t>
      </w:r>
      <w:r w:rsidR="004838A3" w:rsidRPr="00102182">
        <w:rPr>
          <w:rFonts w:ascii="Arial" w:hAnsi="Arial" w:cs="Arial"/>
          <w:sz w:val="23"/>
          <w:szCs w:val="23"/>
        </w:rPr>
        <w:t>verificação do fiscal designado pelo município</w:t>
      </w:r>
      <w:r w:rsidR="005B78B0" w:rsidRPr="00102182">
        <w:rPr>
          <w:rFonts w:ascii="Arial" w:hAnsi="Arial" w:cs="Arial"/>
          <w:sz w:val="23"/>
          <w:szCs w:val="23"/>
        </w:rPr>
        <w:t xml:space="preserve">, e o pagamento ocorrerá somente com a efetiva </w:t>
      </w:r>
      <w:r w:rsidR="00F75045" w:rsidRPr="00102182">
        <w:rPr>
          <w:rFonts w:ascii="Arial" w:hAnsi="Arial" w:cs="Arial"/>
          <w:sz w:val="23"/>
          <w:szCs w:val="23"/>
        </w:rPr>
        <w:t>entrega dos mesmos</w:t>
      </w:r>
      <w:r w:rsidR="005B78B0" w:rsidRPr="00102182">
        <w:rPr>
          <w:rFonts w:ascii="Arial" w:hAnsi="Arial" w:cs="Arial"/>
          <w:sz w:val="23"/>
          <w:szCs w:val="23"/>
        </w:rPr>
        <w:t>.</w:t>
      </w:r>
    </w:p>
    <w:p w14:paraId="6ACF18C7" w14:textId="77777777" w:rsidR="000E59C5" w:rsidRPr="00102182" w:rsidRDefault="000E59C5" w:rsidP="00396598">
      <w:pPr>
        <w:spacing w:after="0" w:line="240" w:lineRule="auto"/>
        <w:ind w:left="1416" w:right="0" w:firstLine="0"/>
        <w:rPr>
          <w:rFonts w:ascii="Arial" w:hAnsi="Arial" w:cs="Arial"/>
          <w:sz w:val="23"/>
          <w:szCs w:val="23"/>
        </w:rPr>
      </w:pPr>
    </w:p>
    <w:p w14:paraId="656C3CEA" w14:textId="3DDD07A7" w:rsidR="00180CDC" w:rsidRPr="00102182" w:rsidRDefault="0067378D" w:rsidP="000E59C5">
      <w:pPr>
        <w:shd w:val="clear" w:color="auto" w:fill="E7E6E6" w:themeFill="background2"/>
        <w:tabs>
          <w:tab w:val="left" w:pos="284"/>
          <w:tab w:val="left" w:pos="426"/>
        </w:tabs>
        <w:spacing w:after="0" w:line="240" w:lineRule="auto"/>
        <w:ind w:left="0" w:right="0" w:firstLine="0"/>
        <w:rPr>
          <w:rFonts w:ascii="Arial" w:hAnsi="Arial" w:cs="Arial"/>
          <w:sz w:val="23"/>
          <w:szCs w:val="23"/>
        </w:rPr>
      </w:pPr>
      <w:r w:rsidRPr="00102182">
        <w:rPr>
          <w:rFonts w:ascii="Arial" w:hAnsi="Arial" w:cs="Arial"/>
          <w:b/>
          <w:sz w:val="23"/>
          <w:szCs w:val="23"/>
          <w:shd w:val="clear" w:color="auto" w:fill="E6E6E6"/>
        </w:rPr>
        <w:t xml:space="preserve">6. </w:t>
      </w:r>
      <w:r w:rsidR="005B78B0" w:rsidRPr="00102182">
        <w:rPr>
          <w:rFonts w:ascii="Arial" w:hAnsi="Arial" w:cs="Arial"/>
          <w:b/>
          <w:sz w:val="23"/>
          <w:szCs w:val="23"/>
          <w:shd w:val="clear" w:color="auto" w:fill="E6E6E6"/>
        </w:rPr>
        <w:t>MODELO DE EXECUÇÃO CONTRATUAL</w:t>
      </w:r>
    </w:p>
    <w:p w14:paraId="3E063069" w14:textId="3D742EA7" w:rsidR="00180CDC" w:rsidRPr="00102182" w:rsidRDefault="0067378D" w:rsidP="0067378D">
      <w:pPr>
        <w:tabs>
          <w:tab w:val="left" w:pos="426"/>
        </w:tabs>
        <w:spacing w:after="0" w:line="240" w:lineRule="auto"/>
        <w:ind w:left="0" w:right="193" w:firstLine="0"/>
        <w:rPr>
          <w:rFonts w:ascii="Arial" w:hAnsi="Arial" w:cs="Arial"/>
          <w:sz w:val="23"/>
          <w:szCs w:val="23"/>
        </w:rPr>
      </w:pPr>
      <w:r w:rsidRPr="00102182">
        <w:rPr>
          <w:rFonts w:ascii="Arial" w:hAnsi="Arial" w:cs="Arial"/>
          <w:b/>
          <w:bCs/>
          <w:sz w:val="23"/>
          <w:szCs w:val="23"/>
        </w:rPr>
        <w:t>6.1.</w:t>
      </w:r>
      <w:r w:rsidRPr="00102182">
        <w:rPr>
          <w:rFonts w:ascii="Arial" w:hAnsi="Arial" w:cs="Arial"/>
          <w:sz w:val="23"/>
          <w:szCs w:val="23"/>
        </w:rPr>
        <w:t xml:space="preserve"> </w:t>
      </w:r>
      <w:r w:rsidR="005B78B0" w:rsidRPr="00102182">
        <w:rPr>
          <w:rFonts w:ascii="Arial" w:hAnsi="Arial" w:cs="Arial"/>
          <w:sz w:val="23"/>
          <w:szCs w:val="23"/>
        </w:rPr>
        <w:t xml:space="preserve">O prazo de </w:t>
      </w:r>
      <w:r w:rsidR="00F75045" w:rsidRPr="00102182">
        <w:rPr>
          <w:rFonts w:ascii="Arial" w:hAnsi="Arial" w:cs="Arial"/>
          <w:sz w:val="23"/>
          <w:szCs w:val="23"/>
        </w:rPr>
        <w:t>entrega dos bens/produtos</w:t>
      </w:r>
      <w:r w:rsidR="000E59C5" w:rsidRPr="00102182">
        <w:rPr>
          <w:rFonts w:ascii="Arial" w:hAnsi="Arial" w:cs="Arial"/>
          <w:sz w:val="23"/>
          <w:szCs w:val="23"/>
        </w:rPr>
        <w:t>/serviços</w:t>
      </w:r>
      <w:r w:rsidR="005B78B0" w:rsidRPr="00102182">
        <w:rPr>
          <w:rFonts w:ascii="Arial" w:hAnsi="Arial" w:cs="Arial"/>
          <w:sz w:val="23"/>
          <w:szCs w:val="23"/>
        </w:rPr>
        <w:t xml:space="preserve"> </w:t>
      </w:r>
      <w:r w:rsidR="000E59C5" w:rsidRPr="00102182">
        <w:rPr>
          <w:rFonts w:ascii="Arial" w:hAnsi="Arial" w:cs="Arial"/>
          <w:sz w:val="23"/>
          <w:szCs w:val="23"/>
        </w:rPr>
        <w:t>deverá ser entregue conforme a necessidade do município. No entanto, o contrato terá vigência até 31 de dezembro de 2024</w:t>
      </w:r>
      <w:r w:rsidR="005B78B0" w:rsidRPr="00102182">
        <w:rPr>
          <w:rFonts w:ascii="Arial" w:hAnsi="Arial" w:cs="Arial"/>
          <w:sz w:val="23"/>
          <w:szCs w:val="23"/>
        </w:rPr>
        <w:t xml:space="preserve">, </w:t>
      </w:r>
      <w:r w:rsidR="002036C1" w:rsidRPr="00102182">
        <w:rPr>
          <w:rFonts w:ascii="Arial" w:hAnsi="Arial" w:cs="Arial"/>
          <w:sz w:val="23"/>
          <w:szCs w:val="23"/>
        </w:rPr>
        <w:t xml:space="preserve">a contar da data de assinatura do contrato, </w:t>
      </w:r>
      <w:r w:rsidR="000E59C5" w:rsidRPr="00102182">
        <w:rPr>
          <w:rFonts w:ascii="Arial" w:hAnsi="Arial" w:cs="Arial"/>
          <w:sz w:val="23"/>
          <w:szCs w:val="23"/>
        </w:rPr>
        <w:t xml:space="preserve">não </w:t>
      </w:r>
      <w:r w:rsidR="002036C1" w:rsidRPr="00102182">
        <w:rPr>
          <w:rFonts w:ascii="Arial" w:hAnsi="Arial" w:cs="Arial"/>
          <w:sz w:val="23"/>
          <w:szCs w:val="23"/>
        </w:rPr>
        <w:t>podendo este ser renovado de acordo com a Lei nº 14.133/2021</w:t>
      </w:r>
      <w:r w:rsidR="005B78B0" w:rsidRPr="00102182">
        <w:rPr>
          <w:rFonts w:ascii="Arial" w:hAnsi="Arial" w:cs="Arial"/>
          <w:sz w:val="23"/>
          <w:szCs w:val="23"/>
        </w:rPr>
        <w:t>.</w:t>
      </w:r>
    </w:p>
    <w:p w14:paraId="44CAFF91" w14:textId="47A5EE5C" w:rsidR="00180CDC" w:rsidRPr="00102182" w:rsidRDefault="0067378D" w:rsidP="00102182">
      <w:pPr>
        <w:tabs>
          <w:tab w:val="left" w:pos="284"/>
        </w:tabs>
        <w:spacing w:after="0" w:line="240" w:lineRule="auto"/>
        <w:ind w:left="0" w:right="0" w:firstLine="0"/>
        <w:rPr>
          <w:rFonts w:ascii="Arial" w:hAnsi="Arial" w:cs="Arial"/>
          <w:sz w:val="23"/>
          <w:szCs w:val="23"/>
        </w:rPr>
      </w:pPr>
      <w:r w:rsidRPr="00102182">
        <w:rPr>
          <w:rFonts w:ascii="Arial" w:hAnsi="Arial" w:cs="Arial"/>
          <w:b/>
          <w:sz w:val="23"/>
          <w:szCs w:val="23"/>
        </w:rPr>
        <w:t>6.2</w:t>
      </w:r>
      <w:r w:rsidRPr="00102182">
        <w:rPr>
          <w:rFonts w:ascii="Arial" w:hAnsi="Arial" w:cs="Arial"/>
          <w:sz w:val="23"/>
          <w:szCs w:val="23"/>
        </w:rPr>
        <w:t xml:space="preserve">. </w:t>
      </w:r>
      <w:r w:rsidR="005B78B0" w:rsidRPr="00102182">
        <w:rPr>
          <w:rFonts w:ascii="Arial" w:hAnsi="Arial" w:cs="Arial"/>
          <w:sz w:val="23"/>
          <w:szCs w:val="23"/>
        </w:rPr>
        <w:t>Local da prestação dos serviços</w:t>
      </w:r>
      <w:r w:rsidR="00EE4549" w:rsidRPr="00102182">
        <w:rPr>
          <w:rFonts w:ascii="Arial" w:hAnsi="Arial" w:cs="Arial"/>
          <w:sz w:val="23"/>
          <w:szCs w:val="23"/>
        </w:rPr>
        <w:t xml:space="preserve"> e/ou entrega dos bens/produtos</w:t>
      </w:r>
    </w:p>
    <w:p w14:paraId="2458B11C" w14:textId="73537A25" w:rsidR="00180CDC" w:rsidRPr="00102182" w:rsidRDefault="0067378D" w:rsidP="003101C6">
      <w:pPr>
        <w:tabs>
          <w:tab w:val="left" w:pos="284"/>
        </w:tabs>
        <w:spacing w:after="0" w:line="240" w:lineRule="auto"/>
        <w:ind w:left="0" w:right="0" w:firstLine="0"/>
        <w:rPr>
          <w:rFonts w:ascii="Arial" w:hAnsi="Arial" w:cs="Arial"/>
          <w:sz w:val="23"/>
          <w:szCs w:val="23"/>
        </w:rPr>
      </w:pPr>
      <w:r w:rsidRPr="00102182">
        <w:rPr>
          <w:rFonts w:ascii="Arial" w:hAnsi="Arial" w:cs="Arial"/>
          <w:b/>
          <w:bCs/>
          <w:sz w:val="23"/>
          <w:szCs w:val="23"/>
        </w:rPr>
        <w:t>6.2.1</w:t>
      </w:r>
      <w:r w:rsidR="005B78B0" w:rsidRPr="00102182">
        <w:rPr>
          <w:rFonts w:ascii="Arial" w:hAnsi="Arial" w:cs="Arial"/>
          <w:b/>
          <w:bCs/>
          <w:sz w:val="23"/>
          <w:szCs w:val="23"/>
        </w:rPr>
        <w:t>.</w:t>
      </w:r>
      <w:r w:rsidR="002036C1" w:rsidRPr="00102182">
        <w:rPr>
          <w:rFonts w:ascii="Arial" w:hAnsi="Arial" w:cs="Arial"/>
          <w:sz w:val="23"/>
          <w:szCs w:val="23"/>
        </w:rPr>
        <w:t xml:space="preserve"> </w:t>
      </w:r>
      <w:r w:rsidR="005B78B0" w:rsidRPr="00102182">
        <w:rPr>
          <w:rFonts w:ascii="Arial" w:hAnsi="Arial" w:cs="Arial"/>
          <w:sz w:val="23"/>
          <w:szCs w:val="23"/>
        </w:rPr>
        <w:t>O</w:t>
      </w:r>
      <w:r w:rsidR="002036C1" w:rsidRPr="00102182">
        <w:rPr>
          <w:rFonts w:ascii="Arial" w:hAnsi="Arial" w:cs="Arial"/>
          <w:sz w:val="23"/>
          <w:szCs w:val="23"/>
        </w:rPr>
        <w:t xml:space="preserve">s </w:t>
      </w:r>
      <w:r w:rsidR="00F75045" w:rsidRPr="00102182">
        <w:rPr>
          <w:rFonts w:ascii="Arial" w:hAnsi="Arial" w:cs="Arial"/>
          <w:sz w:val="23"/>
          <w:szCs w:val="23"/>
        </w:rPr>
        <w:t>bens/produtos</w:t>
      </w:r>
      <w:r w:rsidR="000E59C5" w:rsidRPr="00102182">
        <w:rPr>
          <w:rFonts w:ascii="Arial" w:hAnsi="Arial" w:cs="Arial"/>
          <w:sz w:val="23"/>
          <w:szCs w:val="23"/>
        </w:rPr>
        <w:t>/serviços</w:t>
      </w:r>
      <w:r w:rsidR="00F75045" w:rsidRPr="00102182">
        <w:rPr>
          <w:rFonts w:ascii="Arial" w:hAnsi="Arial" w:cs="Arial"/>
          <w:sz w:val="23"/>
          <w:szCs w:val="23"/>
        </w:rPr>
        <w:t xml:space="preserve"> serão </w:t>
      </w:r>
      <w:r w:rsidR="000E59C5" w:rsidRPr="00102182">
        <w:rPr>
          <w:rFonts w:ascii="Arial" w:hAnsi="Arial" w:cs="Arial"/>
          <w:sz w:val="23"/>
          <w:szCs w:val="23"/>
        </w:rPr>
        <w:t>realizados</w:t>
      </w:r>
      <w:r w:rsidR="003F6935" w:rsidRPr="00102182">
        <w:rPr>
          <w:rFonts w:ascii="Arial" w:hAnsi="Arial" w:cs="Arial"/>
          <w:sz w:val="23"/>
          <w:szCs w:val="23"/>
        </w:rPr>
        <w:t>/entregues</w:t>
      </w:r>
      <w:r w:rsidR="002036C1" w:rsidRPr="00102182">
        <w:rPr>
          <w:rFonts w:ascii="Arial" w:hAnsi="Arial" w:cs="Arial"/>
          <w:sz w:val="23"/>
          <w:szCs w:val="23"/>
        </w:rPr>
        <w:t xml:space="preserve"> no município de </w:t>
      </w:r>
      <w:r w:rsidR="00701C24" w:rsidRPr="00102182">
        <w:rPr>
          <w:rFonts w:ascii="Arial" w:hAnsi="Arial" w:cs="Arial"/>
          <w:sz w:val="23"/>
          <w:szCs w:val="23"/>
        </w:rPr>
        <w:t>Lajeado do Bugre/R</w:t>
      </w:r>
      <w:r w:rsidR="00F75045" w:rsidRPr="00102182">
        <w:rPr>
          <w:rFonts w:ascii="Arial" w:hAnsi="Arial" w:cs="Arial"/>
          <w:sz w:val="23"/>
          <w:szCs w:val="23"/>
        </w:rPr>
        <w:t>S</w:t>
      </w:r>
      <w:r w:rsidR="00701C24" w:rsidRPr="00102182">
        <w:rPr>
          <w:rFonts w:ascii="Arial" w:hAnsi="Arial" w:cs="Arial"/>
          <w:sz w:val="23"/>
          <w:szCs w:val="23"/>
        </w:rPr>
        <w:t>.</w:t>
      </w:r>
    </w:p>
    <w:p w14:paraId="06D60A19" w14:textId="77777777" w:rsidR="00396598" w:rsidRPr="00102182" w:rsidRDefault="00396598" w:rsidP="00396598">
      <w:pPr>
        <w:tabs>
          <w:tab w:val="left" w:pos="284"/>
          <w:tab w:val="right" w:pos="10724"/>
        </w:tabs>
        <w:spacing w:after="0" w:line="240" w:lineRule="auto"/>
        <w:ind w:left="-15" w:right="0" w:firstLine="0"/>
        <w:rPr>
          <w:rFonts w:ascii="Arial" w:hAnsi="Arial" w:cs="Arial"/>
          <w:sz w:val="23"/>
          <w:szCs w:val="23"/>
        </w:rPr>
      </w:pPr>
    </w:p>
    <w:p w14:paraId="798F55A3" w14:textId="372F50DC" w:rsidR="00180CDC" w:rsidRPr="00102182" w:rsidRDefault="005B78B0" w:rsidP="00396598">
      <w:pPr>
        <w:shd w:val="clear" w:color="auto" w:fill="E7E6E6" w:themeFill="background2"/>
        <w:tabs>
          <w:tab w:val="left" w:pos="284"/>
        </w:tabs>
        <w:spacing w:after="0" w:line="240" w:lineRule="auto"/>
        <w:ind w:left="0" w:right="0" w:firstLine="0"/>
        <w:rPr>
          <w:rFonts w:ascii="Arial" w:hAnsi="Arial" w:cs="Arial"/>
          <w:b/>
          <w:bCs/>
          <w:sz w:val="23"/>
          <w:szCs w:val="23"/>
        </w:rPr>
      </w:pPr>
      <w:r w:rsidRPr="00102182">
        <w:rPr>
          <w:rFonts w:ascii="Arial" w:hAnsi="Arial" w:cs="Arial"/>
          <w:b/>
          <w:bCs/>
          <w:sz w:val="23"/>
          <w:szCs w:val="23"/>
        </w:rPr>
        <w:t xml:space="preserve"> </w:t>
      </w:r>
      <w:r w:rsidR="0067378D" w:rsidRPr="00102182">
        <w:rPr>
          <w:rFonts w:ascii="Arial" w:hAnsi="Arial" w:cs="Arial"/>
          <w:b/>
          <w:bCs/>
          <w:sz w:val="23"/>
          <w:szCs w:val="23"/>
        </w:rPr>
        <w:t>7</w:t>
      </w:r>
      <w:r w:rsidR="002036C1" w:rsidRPr="00102182">
        <w:rPr>
          <w:rFonts w:ascii="Arial" w:hAnsi="Arial" w:cs="Arial"/>
          <w:b/>
          <w:bCs/>
          <w:sz w:val="23"/>
          <w:szCs w:val="23"/>
        </w:rPr>
        <w:t>. MATERIAIS A SEREM DISPONIBILIZADOS</w:t>
      </w:r>
    </w:p>
    <w:p w14:paraId="390CBD6F" w14:textId="21AA3E4C" w:rsidR="00180CDC" w:rsidRPr="00102182" w:rsidRDefault="0067378D" w:rsidP="00396598">
      <w:pPr>
        <w:tabs>
          <w:tab w:val="left" w:pos="284"/>
        </w:tabs>
        <w:spacing w:after="0" w:line="240" w:lineRule="auto"/>
        <w:ind w:left="0" w:right="193" w:firstLine="0"/>
        <w:rPr>
          <w:rFonts w:ascii="Arial" w:hAnsi="Arial" w:cs="Arial"/>
          <w:sz w:val="23"/>
          <w:szCs w:val="23"/>
        </w:rPr>
      </w:pPr>
      <w:r w:rsidRPr="00102182">
        <w:rPr>
          <w:rFonts w:ascii="Arial" w:hAnsi="Arial" w:cs="Arial"/>
          <w:b/>
          <w:bCs/>
          <w:sz w:val="23"/>
          <w:szCs w:val="23"/>
        </w:rPr>
        <w:t>7.</w:t>
      </w:r>
      <w:r w:rsidR="005B78B0" w:rsidRPr="00102182">
        <w:rPr>
          <w:rFonts w:ascii="Arial" w:hAnsi="Arial" w:cs="Arial"/>
          <w:b/>
          <w:bCs/>
          <w:sz w:val="23"/>
          <w:szCs w:val="23"/>
        </w:rPr>
        <w:t>1.</w:t>
      </w:r>
      <w:r w:rsidR="005B78B0" w:rsidRPr="00102182">
        <w:rPr>
          <w:rFonts w:ascii="Arial" w:hAnsi="Arial" w:cs="Arial"/>
          <w:sz w:val="23"/>
          <w:szCs w:val="23"/>
        </w:rPr>
        <w:t xml:space="preserve"> Para a perfeita </w:t>
      </w:r>
      <w:r w:rsidR="00F75045" w:rsidRPr="00102182">
        <w:rPr>
          <w:rFonts w:ascii="Arial" w:hAnsi="Arial" w:cs="Arial"/>
          <w:sz w:val="23"/>
          <w:szCs w:val="23"/>
        </w:rPr>
        <w:t>entrega dos bens/produtos</w:t>
      </w:r>
      <w:r w:rsidR="005B78B0" w:rsidRPr="00102182">
        <w:rPr>
          <w:rFonts w:ascii="Arial" w:hAnsi="Arial" w:cs="Arial"/>
          <w:sz w:val="23"/>
          <w:szCs w:val="23"/>
        </w:rPr>
        <w:t>, a Contratada deverá disponibilizar os materiais, equipamentos, ferramentas e utensílios necessários, nas quan</w:t>
      </w:r>
      <w:r w:rsidR="002036C1" w:rsidRPr="00102182">
        <w:rPr>
          <w:rFonts w:ascii="Arial" w:hAnsi="Arial" w:cs="Arial"/>
          <w:sz w:val="23"/>
          <w:szCs w:val="23"/>
        </w:rPr>
        <w:t>ti</w:t>
      </w:r>
      <w:r w:rsidR="005B78B0" w:rsidRPr="00102182">
        <w:rPr>
          <w:rFonts w:ascii="Arial" w:hAnsi="Arial" w:cs="Arial"/>
          <w:sz w:val="23"/>
          <w:szCs w:val="23"/>
        </w:rPr>
        <w:t>dades es</w:t>
      </w:r>
      <w:r w:rsidR="002036C1" w:rsidRPr="00102182">
        <w:rPr>
          <w:rFonts w:ascii="Arial" w:hAnsi="Arial" w:cs="Arial"/>
          <w:sz w:val="23"/>
          <w:szCs w:val="23"/>
        </w:rPr>
        <w:t>ti</w:t>
      </w:r>
      <w:r w:rsidR="005B78B0" w:rsidRPr="00102182">
        <w:rPr>
          <w:rFonts w:ascii="Arial" w:hAnsi="Arial" w:cs="Arial"/>
          <w:sz w:val="23"/>
          <w:szCs w:val="23"/>
        </w:rPr>
        <w:t>madas e qualidades a seguir estabelecidas, promovendo sua substituição quando necessário:</w:t>
      </w:r>
    </w:p>
    <w:p w14:paraId="38CC1E32" w14:textId="39FFE02F" w:rsidR="00180CDC" w:rsidRPr="00102182" w:rsidRDefault="0067378D" w:rsidP="00396598">
      <w:pPr>
        <w:tabs>
          <w:tab w:val="left" w:pos="284"/>
          <w:tab w:val="center" w:pos="2154"/>
        </w:tabs>
        <w:spacing w:after="0" w:line="240" w:lineRule="auto"/>
        <w:ind w:left="0" w:right="0" w:firstLine="0"/>
        <w:rPr>
          <w:rFonts w:ascii="Arial" w:hAnsi="Arial" w:cs="Arial"/>
          <w:sz w:val="23"/>
          <w:szCs w:val="23"/>
        </w:rPr>
      </w:pPr>
      <w:r w:rsidRPr="00102182">
        <w:rPr>
          <w:rFonts w:ascii="Arial" w:hAnsi="Arial" w:cs="Arial"/>
          <w:b/>
          <w:bCs/>
          <w:sz w:val="23"/>
          <w:szCs w:val="23"/>
        </w:rPr>
        <w:t>7</w:t>
      </w:r>
      <w:r w:rsidR="005B78B0" w:rsidRPr="00102182">
        <w:rPr>
          <w:rFonts w:ascii="Arial" w:hAnsi="Arial" w:cs="Arial"/>
          <w:b/>
          <w:bCs/>
          <w:sz w:val="23"/>
          <w:szCs w:val="23"/>
        </w:rPr>
        <w:t>.1.1.</w:t>
      </w:r>
      <w:r w:rsidR="002036C1" w:rsidRPr="00102182">
        <w:rPr>
          <w:rFonts w:ascii="Arial" w:hAnsi="Arial" w:cs="Arial"/>
          <w:sz w:val="23"/>
          <w:szCs w:val="23"/>
        </w:rPr>
        <w:t xml:space="preserve"> </w:t>
      </w:r>
      <w:r w:rsidR="000E59C5" w:rsidRPr="00102182">
        <w:rPr>
          <w:rFonts w:ascii="Arial" w:hAnsi="Arial" w:cs="Arial"/>
          <w:sz w:val="23"/>
          <w:szCs w:val="23"/>
        </w:rPr>
        <w:t>Serviços</w:t>
      </w:r>
      <w:r w:rsidR="00F75045" w:rsidRPr="00102182">
        <w:rPr>
          <w:rFonts w:ascii="Arial" w:hAnsi="Arial" w:cs="Arial"/>
          <w:sz w:val="23"/>
          <w:szCs w:val="23"/>
        </w:rPr>
        <w:t xml:space="preserve"> necessários e em boa qualidade</w:t>
      </w:r>
      <w:r w:rsidR="00701C24" w:rsidRPr="00102182">
        <w:rPr>
          <w:rFonts w:ascii="Arial" w:hAnsi="Arial" w:cs="Arial"/>
          <w:sz w:val="23"/>
          <w:szCs w:val="23"/>
        </w:rPr>
        <w:t xml:space="preserve"> para atender a demanda do </w:t>
      </w:r>
      <w:r w:rsidR="004838A3" w:rsidRPr="00102182">
        <w:rPr>
          <w:rFonts w:ascii="Arial" w:hAnsi="Arial" w:cs="Arial"/>
          <w:sz w:val="23"/>
          <w:szCs w:val="23"/>
        </w:rPr>
        <w:t>objeto</w:t>
      </w:r>
      <w:r w:rsidR="00701C24" w:rsidRPr="00102182">
        <w:rPr>
          <w:rFonts w:ascii="Arial" w:hAnsi="Arial" w:cs="Arial"/>
          <w:sz w:val="23"/>
          <w:szCs w:val="23"/>
        </w:rPr>
        <w:t>;</w:t>
      </w:r>
    </w:p>
    <w:p w14:paraId="09AF39F6" w14:textId="2A26D8EA" w:rsidR="00180CDC" w:rsidRPr="00102182" w:rsidRDefault="0067378D" w:rsidP="00396598">
      <w:pPr>
        <w:tabs>
          <w:tab w:val="left" w:pos="284"/>
          <w:tab w:val="center" w:pos="3478"/>
        </w:tabs>
        <w:spacing w:after="0" w:line="240" w:lineRule="auto"/>
        <w:ind w:left="0" w:right="0" w:firstLine="0"/>
        <w:rPr>
          <w:rFonts w:ascii="Arial" w:hAnsi="Arial" w:cs="Arial"/>
          <w:sz w:val="23"/>
          <w:szCs w:val="23"/>
        </w:rPr>
      </w:pPr>
      <w:r w:rsidRPr="00102182">
        <w:rPr>
          <w:rFonts w:ascii="Arial" w:hAnsi="Arial" w:cs="Arial"/>
          <w:b/>
          <w:bCs/>
          <w:sz w:val="23"/>
          <w:szCs w:val="23"/>
        </w:rPr>
        <w:t>7</w:t>
      </w:r>
      <w:r w:rsidR="005B78B0" w:rsidRPr="00102182">
        <w:rPr>
          <w:rFonts w:ascii="Arial" w:hAnsi="Arial" w:cs="Arial"/>
          <w:b/>
          <w:bCs/>
          <w:sz w:val="23"/>
          <w:szCs w:val="23"/>
        </w:rPr>
        <w:t>.1.2.</w:t>
      </w:r>
      <w:r w:rsidR="002036C1" w:rsidRPr="00102182">
        <w:rPr>
          <w:rFonts w:ascii="Arial" w:hAnsi="Arial" w:cs="Arial"/>
          <w:sz w:val="23"/>
          <w:szCs w:val="23"/>
        </w:rPr>
        <w:t xml:space="preserve"> </w:t>
      </w:r>
      <w:r w:rsidR="00F75045" w:rsidRPr="00102182">
        <w:rPr>
          <w:rFonts w:ascii="Arial" w:hAnsi="Arial" w:cs="Arial"/>
          <w:sz w:val="23"/>
          <w:szCs w:val="23"/>
        </w:rPr>
        <w:t>Profissionais que façam a entrega dos bens/produtos</w:t>
      </w:r>
      <w:r w:rsidR="000E59C5" w:rsidRPr="00102182">
        <w:rPr>
          <w:rFonts w:ascii="Arial" w:hAnsi="Arial" w:cs="Arial"/>
          <w:sz w:val="23"/>
          <w:szCs w:val="23"/>
        </w:rPr>
        <w:t>/serviços</w:t>
      </w:r>
      <w:r w:rsidR="005B78B0" w:rsidRPr="00102182">
        <w:rPr>
          <w:rFonts w:ascii="Arial" w:hAnsi="Arial" w:cs="Arial"/>
          <w:sz w:val="23"/>
          <w:szCs w:val="23"/>
        </w:rPr>
        <w:t>.</w:t>
      </w:r>
    </w:p>
    <w:p w14:paraId="754D1DE3" w14:textId="77777777" w:rsidR="002036C1" w:rsidRPr="00102182" w:rsidRDefault="002036C1" w:rsidP="00396598">
      <w:pPr>
        <w:tabs>
          <w:tab w:val="left" w:pos="284"/>
          <w:tab w:val="center" w:pos="3478"/>
        </w:tabs>
        <w:spacing w:after="0" w:line="240" w:lineRule="auto"/>
        <w:ind w:left="0" w:right="0" w:firstLine="0"/>
        <w:rPr>
          <w:rFonts w:ascii="Arial" w:hAnsi="Arial" w:cs="Arial"/>
          <w:sz w:val="23"/>
          <w:szCs w:val="23"/>
        </w:rPr>
      </w:pPr>
    </w:p>
    <w:p w14:paraId="224F4505" w14:textId="5D8A17F2" w:rsidR="00180CDC" w:rsidRPr="00102182" w:rsidRDefault="0067378D" w:rsidP="00396598">
      <w:pPr>
        <w:shd w:val="clear" w:color="auto" w:fill="E7E6E6" w:themeFill="background2"/>
        <w:spacing w:after="0" w:line="240" w:lineRule="auto"/>
        <w:ind w:right="0"/>
        <w:rPr>
          <w:rFonts w:ascii="Arial" w:hAnsi="Arial" w:cs="Arial"/>
          <w:b/>
          <w:bCs/>
          <w:sz w:val="23"/>
          <w:szCs w:val="23"/>
        </w:rPr>
      </w:pPr>
      <w:r w:rsidRPr="00102182">
        <w:rPr>
          <w:rFonts w:ascii="Arial" w:hAnsi="Arial" w:cs="Arial"/>
          <w:b/>
          <w:bCs/>
          <w:sz w:val="23"/>
          <w:szCs w:val="23"/>
        </w:rPr>
        <w:t>8</w:t>
      </w:r>
      <w:r w:rsidR="002036C1" w:rsidRPr="00102182">
        <w:rPr>
          <w:rFonts w:ascii="Arial" w:hAnsi="Arial" w:cs="Arial"/>
          <w:b/>
          <w:bCs/>
          <w:sz w:val="23"/>
          <w:szCs w:val="23"/>
        </w:rPr>
        <w:t xml:space="preserve">. </w:t>
      </w:r>
      <w:r w:rsidR="005B78B0" w:rsidRPr="00102182">
        <w:rPr>
          <w:rFonts w:ascii="Arial" w:hAnsi="Arial" w:cs="Arial"/>
          <w:b/>
          <w:bCs/>
          <w:sz w:val="23"/>
          <w:szCs w:val="23"/>
        </w:rPr>
        <w:t xml:space="preserve"> </w:t>
      </w:r>
      <w:r w:rsidR="002036C1" w:rsidRPr="00102182">
        <w:rPr>
          <w:rFonts w:ascii="Arial" w:hAnsi="Arial" w:cs="Arial"/>
          <w:b/>
          <w:bCs/>
          <w:sz w:val="23"/>
          <w:szCs w:val="23"/>
        </w:rPr>
        <w:t>INFORMAÇÕES RELEVANTES PARA O DIMENSIONAMENTO DA PROPOSTA</w:t>
      </w:r>
    </w:p>
    <w:p w14:paraId="0C755E02" w14:textId="3DA8DD5B" w:rsidR="00180CDC" w:rsidRPr="00102182" w:rsidRDefault="0067378D" w:rsidP="00102182">
      <w:pPr>
        <w:spacing w:after="0" w:line="240" w:lineRule="auto"/>
        <w:ind w:left="0" w:right="0" w:firstLine="0"/>
        <w:rPr>
          <w:rFonts w:ascii="Arial" w:hAnsi="Arial" w:cs="Arial"/>
          <w:sz w:val="23"/>
          <w:szCs w:val="23"/>
        </w:rPr>
      </w:pPr>
      <w:r w:rsidRPr="00102182">
        <w:rPr>
          <w:rFonts w:ascii="Arial" w:hAnsi="Arial" w:cs="Arial"/>
          <w:b/>
          <w:bCs/>
          <w:sz w:val="23"/>
          <w:szCs w:val="23"/>
        </w:rPr>
        <w:t>8</w:t>
      </w:r>
      <w:r w:rsidR="005B78B0" w:rsidRPr="00102182">
        <w:rPr>
          <w:rFonts w:ascii="Arial" w:hAnsi="Arial" w:cs="Arial"/>
          <w:b/>
          <w:bCs/>
          <w:sz w:val="23"/>
          <w:szCs w:val="23"/>
        </w:rPr>
        <w:t>.1.</w:t>
      </w:r>
      <w:r w:rsidR="00701C24" w:rsidRPr="00102182">
        <w:rPr>
          <w:rFonts w:ascii="Arial" w:hAnsi="Arial" w:cs="Arial"/>
          <w:sz w:val="23"/>
          <w:szCs w:val="23"/>
        </w:rPr>
        <w:t xml:space="preserve"> </w:t>
      </w:r>
      <w:r w:rsidR="005B78B0" w:rsidRPr="00102182">
        <w:rPr>
          <w:rFonts w:ascii="Arial" w:hAnsi="Arial" w:cs="Arial"/>
          <w:sz w:val="23"/>
          <w:szCs w:val="23"/>
        </w:rPr>
        <w:t>A demanda do órgão tem como base as seguintes características:</w:t>
      </w:r>
    </w:p>
    <w:p w14:paraId="0DA418A5" w14:textId="3D4820C2" w:rsidR="00180CDC" w:rsidRPr="00102182" w:rsidRDefault="0067378D" w:rsidP="00396598">
      <w:pPr>
        <w:spacing w:after="0" w:line="240" w:lineRule="auto"/>
        <w:ind w:left="-5" w:right="127"/>
        <w:rPr>
          <w:rFonts w:ascii="Arial" w:hAnsi="Arial" w:cs="Arial"/>
          <w:sz w:val="23"/>
          <w:szCs w:val="23"/>
        </w:rPr>
      </w:pPr>
      <w:r w:rsidRPr="00102182">
        <w:rPr>
          <w:rFonts w:ascii="Arial" w:hAnsi="Arial" w:cs="Arial"/>
          <w:b/>
          <w:bCs/>
          <w:sz w:val="23"/>
          <w:szCs w:val="23"/>
        </w:rPr>
        <w:t>8</w:t>
      </w:r>
      <w:r w:rsidR="005B78B0" w:rsidRPr="00102182">
        <w:rPr>
          <w:rFonts w:ascii="Arial" w:hAnsi="Arial" w:cs="Arial"/>
          <w:b/>
          <w:bCs/>
          <w:sz w:val="23"/>
          <w:szCs w:val="23"/>
        </w:rPr>
        <w:t>.1.1.</w:t>
      </w:r>
      <w:r w:rsidR="005B78B0" w:rsidRPr="00102182">
        <w:rPr>
          <w:rFonts w:ascii="Arial" w:hAnsi="Arial" w:cs="Arial"/>
          <w:sz w:val="23"/>
          <w:szCs w:val="23"/>
        </w:rPr>
        <w:t xml:space="preserve"> </w:t>
      </w:r>
      <w:r w:rsidR="004838A3" w:rsidRPr="00102182">
        <w:rPr>
          <w:rFonts w:ascii="Arial" w:hAnsi="Arial" w:cs="Arial"/>
          <w:sz w:val="23"/>
          <w:szCs w:val="23"/>
        </w:rPr>
        <w:t xml:space="preserve">Necessidade de </w:t>
      </w:r>
      <w:r w:rsidR="000E59C5" w:rsidRPr="00102182">
        <w:rPr>
          <w:rFonts w:ascii="Arial" w:hAnsi="Arial" w:cs="Arial"/>
          <w:sz w:val="23"/>
          <w:szCs w:val="23"/>
        </w:rPr>
        <w:t xml:space="preserve">manter os serviços </w:t>
      </w:r>
      <w:r w:rsidR="003F6935" w:rsidRPr="00102182">
        <w:rPr>
          <w:rFonts w:ascii="Arial" w:hAnsi="Arial" w:cs="Arial"/>
          <w:sz w:val="23"/>
          <w:szCs w:val="23"/>
        </w:rPr>
        <w:t>já ofertados a população</w:t>
      </w:r>
      <w:r w:rsidR="00EA2D47" w:rsidRPr="00102182">
        <w:rPr>
          <w:rFonts w:ascii="Arial" w:hAnsi="Arial" w:cs="Arial"/>
          <w:sz w:val="23"/>
          <w:szCs w:val="23"/>
        </w:rPr>
        <w:t xml:space="preserve"> do município</w:t>
      </w:r>
      <w:r w:rsidR="00156E2D" w:rsidRPr="00102182">
        <w:rPr>
          <w:rFonts w:ascii="Arial" w:hAnsi="Arial" w:cs="Arial"/>
          <w:sz w:val="23"/>
          <w:szCs w:val="23"/>
        </w:rPr>
        <w:t>.</w:t>
      </w:r>
    </w:p>
    <w:p w14:paraId="26835DD0" w14:textId="62241212" w:rsidR="009E7049" w:rsidRPr="00102182" w:rsidRDefault="0067378D" w:rsidP="009E7049">
      <w:pPr>
        <w:spacing w:after="0" w:line="240" w:lineRule="auto"/>
        <w:ind w:left="-5" w:right="193"/>
        <w:rPr>
          <w:rFonts w:ascii="Arial" w:hAnsi="Arial" w:cs="Arial"/>
          <w:sz w:val="23"/>
          <w:szCs w:val="23"/>
        </w:rPr>
      </w:pPr>
      <w:r w:rsidRPr="00102182">
        <w:rPr>
          <w:rFonts w:ascii="Arial" w:hAnsi="Arial" w:cs="Arial"/>
          <w:b/>
          <w:bCs/>
          <w:sz w:val="23"/>
          <w:szCs w:val="23"/>
        </w:rPr>
        <w:t>8</w:t>
      </w:r>
      <w:r w:rsidR="005B78B0" w:rsidRPr="00102182">
        <w:rPr>
          <w:rFonts w:ascii="Arial" w:hAnsi="Arial" w:cs="Arial"/>
          <w:b/>
          <w:bCs/>
          <w:sz w:val="23"/>
          <w:szCs w:val="23"/>
        </w:rPr>
        <w:t>.1.2.</w:t>
      </w:r>
      <w:r w:rsidR="005B78B0" w:rsidRPr="00102182">
        <w:rPr>
          <w:rFonts w:ascii="Arial" w:hAnsi="Arial" w:cs="Arial"/>
          <w:sz w:val="23"/>
          <w:szCs w:val="23"/>
        </w:rPr>
        <w:t xml:space="preserve"> </w:t>
      </w:r>
      <w:r w:rsidR="00EA2D47" w:rsidRPr="00102182">
        <w:rPr>
          <w:rFonts w:ascii="Arial" w:hAnsi="Arial" w:cs="Arial"/>
          <w:sz w:val="23"/>
          <w:szCs w:val="23"/>
        </w:rPr>
        <w:t>Favorecer o aprendizado dos participantes das oficinas do CRAS visando o aprimoramento profissional, e uma possível renda extra</w:t>
      </w:r>
      <w:r w:rsidR="00156E2D" w:rsidRPr="00102182">
        <w:rPr>
          <w:rFonts w:ascii="Arial" w:hAnsi="Arial" w:cs="Arial"/>
          <w:sz w:val="23"/>
          <w:szCs w:val="23"/>
        </w:rPr>
        <w:t>.</w:t>
      </w:r>
    </w:p>
    <w:p w14:paraId="3A40E614" w14:textId="77777777" w:rsidR="00396598" w:rsidRPr="00102182" w:rsidRDefault="00396598" w:rsidP="00396598">
      <w:pPr>
        <w:spacing w:after="0" w:line="240" w:lineRule="auto"/>
        <w:ind w:left="-5" w:right="193"/>
        <w:rPr>
          <w:rFonts w:ascii="Arial" w:hAnsi="Arial" w:cs="Arial"/>
          <w:sz w:val="23"/>
          <w:szCs w:val="23"/>
        </w:rPr>
      </w:pPr>
    </w:p>
    <w:p w14:paraId="48EE117E" w14:textId="343F87A1" w:rsidR="00180CDC" w:rsidRPr="00102182" w:rsidRDefault="0067378D" w:rsidP="00396598">
      <w:pPr>
        <w:shd w:val="clear" w:color="auto" w:fill="E7E6E6" w:themeFill="background2"/>
        <w:spacing w:after="0" w:line="240" w:lineRule="auto"/>
        <w:ind w:right="0"/>
        <w:rPr>
          <w:rFonts w:ascii="Arial" w:hAnsi="Arial" w:cs="Arial"/>
          <w:sz w:val="23"/>
          <w:szCs w:val="23"/>
        </w:rPr>
      </w:pPr>
      <w:r w:rsidRPr="00102182">
        <w:rPr>
          <w:rFonts w:ascii="Arial" w:hAnsi="Arial" w:cs="Arial"/>
          <w:b/>
          <w:bCs/>
          <w:sz w:val="23"/>
          <w:szCs w:val="23"/>
        </w:rPr>
        <w:t>9</w:t>
      </w:r>
      <w:r w:rsidR="00156E2D" w:rsidRPr="00102182">
        <w:rPr>
          <w:rFonts w:ascii="Arial" w:hAnsi="Arial" w:cs="Arial"/>
          <w:b/>
          <w:bCs/>
          <w:sz w:val="23"/>
          <w:szCs w:val="23"/>
        </w:rPr>
        <w:t xml:space="preserve">. </w:t>
      </w:r>
      <w:r w:rsidR="005B78B0" w:rsidRPr="00102182">
        <w:rPr>
          <w:rFonts w:ascii="Arial" w:hAnsi="Arial" w:cs="Arial"/>
          <w:b/>
          <w:bCs/>
          <w:sz w:val="23"/>
          <w:szCs w:val="23"/>
        </w:rPr>
        <w:t xml:space="preserve"> </w:t>
      </w:r>
      <w:r w:rsidR="00156E2D" w:rsidRPr="00102182">
        <w:rPr>
          <w:rFonts w:ascii="Arial" w:hAnsi="Arial" w:cs="Arial"/>
          <w:b/>
          <w:bCs/>
          <w:sz w:val="23"/>
          <w:szCs w:val="23"/>
        </w:rPr>
        <w:t>MODELO DE</w:t>
      </w:r>
      <w:r w:rsidR="00156E2D" w:rsidRPr="00102182">
        <w:rPr>
          <w:rFonts w:ascii="Arial" w:hAnsi="Arial" w:cs="Arial"/>
          <w:b/>
          <w:sz w:val="23"/>
          <w:szCs w:val="23"/>
        </w:rPr>
        <w:t xml:space="preserve"> GESTÃO DO CONTRATO</w:t>
      </w:r>
    </w:p>
    <w:p w14:paraId="58A8EC5F" w14:textId="05BE422A" w:rsidR="00180CDC" w:rsidRPr="00102182" w:rsidRDefault="0067378D" w:rsidP="00396598">
      <w:pPr>
        <w:tabs>
          <w:tab w:val="left" w:pos="284"/>
          <w:tab w:val="center" w:pos="3449"/>
        </w:tabs>
        <w:spacing w:after="0" w:line="240" w:lineRule="auto"/>
        <w:ind w:left="0" w:right="0" w:firstLine="0"/>
        <w:rPr>
          <w:rFonts w:ascii="Arial" w:hAnsi="Arial" w:cs="Arial"/>
          <w:b/>
          <w:bCs/>
          <w:sz w:val="23"/>
          <w:szCs w:val="23"/>
        </w:rPr>
      </w:pPr>
      <w:r w:rsidRPr="00102182">
        <w:rPr>
          <w:rFonts w:ascii="Arial" w:hAnsi="Arial" w:cs="Arial"/>
          <w:b/>
          <w:bCs/>
          <w:sz w:val="23"/>
          <w:szCs w:val="23"/>
        </w:rPr>
        <w:t>9</w:t>
      </w:r>
      <w:r w:rsidR="005B78B0" w:rsidRPr="00102182">
        <w:rPr>
          <w:rFonts w:ascii="Arial" w:hAnsi="Arial" w:cs="Arial"/>
          <w:b/>
          <w:bCs/>
          <w:sz w:val="23"/>
          <w:szCs w:val="23"/>
        </w:rPr>
        <w:t>.1.</w:t>
      </w:r>
      <w:r w:rsidR="00156E2D" w:rsidRPr="00102182">
        <w:rPr>
          <w:rFonts w:ascii="Arial" w:hAnsi="Arial" w:cs="Arial"/>
          <w:b/>
          <w:bCs/>
          <w:sz w:val="23"/>
          <w:szCs w:val="23"/>
        </w:rPr>
        <w:t xml:space="preserve"> </w:t>
      </w:r>
      <w:r w:rsidR="005B78B0" w:rsidRPr="00102182">
        <w:rPr>
          <w:rFonts w:ascii="Arial" w:hAnsi="Arial" w:cs="Arial"/>
          <w:b/>
          <w:bCs/>
          <w:sz w:val="23"/>
          <w:szCs w:val="23"/>
        </w:rPr>
        <w:t>ROTINA DE FISCALIZAÇÃO CONTRATUAL.</w:t>
      </w:r>
    </w:p>
    <w:p w14:paraId="6380D220" w14:textId="785DE74C" w:rsidR="00180CDC" w:rsidRPr="00102182" w:rsidRDefault="0067378D" w:rsidP="00396598">
      <w:pPr>
        <w:tabs>
          <w:tab w:val="left" w:pos="284"/>
        </w:tabs>
        <w:spacing w:after="0" w:line="240" w:lineRule="auto"/>
        <w:ind w:left="0" w:right="193" w:firstLine="0"/>
        <w:rPr>
          <w:rFonts w:ascii="Arial" w:hAnsi="Arial" w:cs="Arial"/>
          <w:sz w:val="23"/>
          <w:szCs w:val="23"/>
        </w:rPr>
      </w:pPr>
      <w:r w:rsidRPr="00102182">
        <w:rPr>
          <w:rFonts w:ascii="Arial" w:hAnsi="Arial" w:cs="Arial"/>
          <w:b/>
          <w:bCs/>
          <w:sz w:val="23"/>
          <w:szCs w:val="23"/>
        </w:rPr>
        <w:t>9</w:t>
      </w:r>
      <w:r w:rsidR="005B78B0" w:rsidRPr="00102182">
        <w:rPr>
          <w:rFonts w:ascii="Arial" w:hAnsi="Arial" w:cs="Arial"/>
          <w:b/>
          <w:bCs/>
          <w:sz w:val="23"/>
          <w:szCs w:val="23"/>
        </w:rPr>
        <w:t>.1.1.</w:t>
      </w:r>
      <w:r w:rsidR="005B78B0" w:rsidRPr="00102182">
        <w:rPr>
          <w:rFonts w:ascii="Arial" w:hAnsi="Arial" w:cs="Arial"/>
          <w:sz w:val="23"/>
          <w:szCs w:val="23"/>
        </w:rPr>
        <w:t xml:space="preserve"> O contrato deverá ser executado fielmente pelas partes, de acordo com as cláusulas avençadas e as normas da Lei nº 14.133, de 2021, e cada parte </w:t>
      </w:r>
      <w:proofErr w:type="gramStart"/>
      <w:r w:rsidR="005B78B0" w:rsidRPr="00102182">
        <w:rPr>
          <w:rFonts w:ascii="Arial" w:hAnsi="Arial" w:cs="Arial"/>
          <w:sz w:val="23"/>
          <w:szCs w:val="23"/>
        </w:rPr>
        <w:t>responderá</w:t>
      </w:r>
      <w:proofErr w:type="gramEnd"/>
      <w:r w:rsidR="005B78B0" w:rsidRPr="00102182">
        <w:rPr>
          <w:rFonts w:ascii="Arial" w:hAnsi="Arial" w:cs="Arial"/>
          <w:sz w:val="23"/>
          <w:szCs w:val="23"/>
        </w:rPr>
        <w:t xml:space="preserve"> pelas consequências de sua inexecução total ou parcial (Lei nº 14.133/2021, art. 115, caput).</w:t>
      </w:r>
    </w:p>
    <w:p w14:paraId="6009F8C1" w14:textId="4FC5E622" w:rsidR="00180CDC" w:rsidRPr="00102182" w:rsidRDefault="0067378D" w:rsidP="00396598">
      <w:pPr>
        <w:tabs>
          <w:tab w:val="left" w:pos="284"/>
        </w:tabs>
        <w:spacing w:after="0" w:line="240" w:lineRule="auto"/>
        <w:ind w:left="0" w:right="193" w:firstLine="0"/>
        <w:rPr>
          <w:rFonts w:ascii="Arial" w:hAnsi="Arial" w:cs="Arial"/>
          <w:sz w:val="23"/>
          <w:szCs w:val="23"/>
        </w:rPr>
      </w:pPr>
      <w:r w:rsidRPr="00102182">
        <w:rPr>
          <w:rFonts w:ascii="Arial" w:hAnsi="Arial" w:cs="Arial"/>
          <w:b/>
          <w:bCs/>
          <w:sz w:val="23"/>
          <w:szCs w:val="23"/>
        </w:rPr>
        <w:t>9</w:t>
      </w:r>
      <w:r w:rsidR="005B78B0" w:rsidRPr="00102182">
        <w:rPr>
          <w:rFonts w:ascii="Arial" w:hAnsi="Arial" w:cs="Arial"/>
          <w:b/>
          <w:bCs/>
          <w:sz w:val="23"/>
          <w:szCs w:val="23"/>
        </w:rPr>
        <w:t>.1.2.</w:t>
      </w:r>
      <w:r w:rsidR="005B78B0" w:rsidRPr="00102182">
        <w:rPr>
          <w:rFonts w:ascii="Arial" w:hAnsi="Arial" w:cs="Arial"/>
          <w:sz w:val="23"/>
          <w:szCs w:val="23"/>
        </w:rPr>
        <w:t xml:space="preserve"> Em caso de impedimento, ordem de paralisação ou suspensão do contrato, o cronograma de </w:t>
      </w:r>
      <w:r w:rsidR="00EE4549" w:rsidRPr="00102182">
        <w:rPr>
          <w:rFonts w:ascii="Arial" w:hAnsi="Arial" w:cs="Arial"/>
          <w:sz w:val="23"/>
          <w:szCs w:val="23"/>
        </w:rPr>
        <w:t>entrega</w:t>
      </w:r>
      <w:r w:rsidR="005B78B0" w:rsidRPr="00102182">
        <w:rPr>
          <w:rFonts w:ascii="Arial" w:hAnsi="Arial" w:cs="Arial"/>
          <w:sz w:val="23"/>
          <w:szCs w:val="23"/>
        </w:rPr>
        <w:t xml:space="preserve"> será prorrogado automa</w:t>
      </w:r>
      <w:r w:rsidR="00156E2D" w:rsidRPr="00102182">
        <w:rPr>
          <w:rFonts w:ascii="Arial" w:hAnsi="Arial" w:cs="Arial"/>
          <w:sz w:val="23"/>
          <w:szCs w:val="23"/>
        </w:rPr>
        <w:t>ti</w:t>
      </w:r>
      <w:r w:rsidR="005B78B0" w:rsidRPr="00102182">
        <w:rPr>
          <w:rFonts w:ascii="Arial" w:hAnsi="Arial" w:cs="Arial"/>
          <w:sz w:val="23"/>
          <w:szCs w:val="23"/>
        </w:rPr>
        <w:t>camente pelo tempo correspondente, anotadas tais circunstâncias mediante simples apostila (Lei nº 14.133/2021, art. 115, §5º).</w:t>
      </w:r>
    </w:p>
    <w:p w14:paraId="7998E9DD" w14:textId="38BFAF7B" w:rsidR="00180CDC" w:rsidRPr="00102182" w:rsidRDefault="0067378D" w:rsidP="00396598">
      <w:pPr>
        <w:tabs>
          <w:tab w:val="left" w:pos="284"/>
        </w:tabs>
        <w:spacing w:after="0" w:line="240" w:lineRule="auto"/>
        <w:ind w:left="0" w:right="193" w:firstLine="0"/>
        <w:rPr>
          <w:rFonts w:ascii="Arial" w:hAnsi="Arial" w:cs="Arial"/>
          <w:sz w:val="23"/>
          <w:szCs w:val="23"/>
        </w:rPr>
      </w:pPr>
      <w:r w:rsidRPr="00102182">
        <w:rPr>
          <w:rFonts w:ascii="Arial" w:hAnsi="Arial" w:cs="Arial"/>
          <w:b/>
          <w:bCs/>
          <w:sz w:val="23"/>
          <w:szCs w:val="23"/>
        </w:rPr>
        <w:t>9</w:t>
      </w:r>
      <w:r w:rsidR="005B78B0" w:rsidRPr="00102182">
        <w:rPr>
          <w:rFonts w:ascii="Arial" w:hAnsi="Arial" w:cs="Arial"/>
          <w:b/>
          <w:bCs/>
          <w:sz w:val="23"/>
          <w:szCs w:val="23"/>
        </w:rPr>
        <w:t>.1.3.</w:t>
      </w:r>
      <w:r w:rsidR="005B78B0" w:rsidRPr="00102182">
        <w:rPr>
          <w:rFonts w:ascii="Arial" w:hAnsi="Arial" w:cs="Arial"/>
          <w:sz w:val="23"/>
          <w:szCs w:val="23"/>
        </w:rPr>
        <w:t xml:space="preserve"> A execução do contrato deverá ser acompanhada e fiscalizada pelo(s) </w:t>
      </w:r>
      <w:proofErr w:type="gramStart"/>
      <w:r w:rsidR="005B78B0" w:rsidRPr="00102182">
        <w:rPr>
          <w:rFonts w:ascii="Arial" w:hAnsi="Arial" w:cs="Arial"/>
          <w:sz w:val="23"/>
          <w:szCs w:val="23"/>
        </w:rPr>
        <w:t>fiscal(</w:t>
      </w:r>
      <w:proofErr w:type="spellStart"/>
      <w:proofErr w:type="gramEnd"/>
      <w:r w:rsidR="005B78B0" w:rsidRPr="00102182">
        <w:rPr>
          <w:rFonts w:ascii="Arial" w:hAnsi="Arial" w:cs="Arial"/>
          <w:sz w:val="23"/>
          <w:szCs w:val="23"/>
        </w:rPr>
        <w:t>is</w:t>
      </w:r>
      <w:proofErr w:type="spellEnd"/>
      <w:r w:rsidR="005B78B0" w:rsidRPr="00102182">
        <w:rPr>
          <w:rFonts w:ascii="Arial" w:hAnsi="Arial" w:cs="Arial"/>
          <w:sz w:val="23"/>
          <w:szCs w:val="23"/>
        </w:rPr>
        <w:t>) do contrato, ou pelos respectivos substitutos (Lei nº 14.133/2021, art. 117, caput).</w:t>
      </w:r>
    </w:p>
    <w:p w14:paraId="7A50B6BF" w14:textId="3BDEEC80" w:rsidR="00180CDC" w:rsidRPr="00102182" w:rsidRDefault="0067378D" w:rsidP="00396598">
      <w:pPr>
        <w:spacing w:after="0" w:line="240" w:lineRule="auto"/>
        <w:ind w:left="-5" w:right="193"/>
        <w:rPr>
          <w:rFonts w:ascii="Arial" w:hAnsi="Arial" w:cs="Arial"/>
          <w:sz w:val="23"/>
          <w:szCs w:val="23"/>
        </w:rPr>
      </w:pPr>
      <w:r w:rsidRPr="00102182">
        <w:rPr>
          <w:rFonts w:ascii="Arial" w:hAnsi="Arial" w:cs="Arial"/>
          <w:b/>
          <w:bCs/>
          <w:sz w:val="23"/>
          <w:szCs w:val="23"/>
        </w:rPr>
        <w:t>9</w:t>
      </w:r>
      <w:r w:rsidR="005B78B0" w:rsidRPr="00102182">
        <w:rPr>
          <w:rFonts w:ascii="Arial" w:hAnsi="Arial" w:cs="Arial"/>
          <w:b/>
          <w:bCs/>
          <w:sz w:val="23"/>
          <w:szCs w:val="23"/>
        </w:rPr>
        <w:t>.1.3.1.</w:t>
      </w:r>
      <w:r w:rsidR="005B78B0" w:rsidRPr="00102182">
        <w:rPr>
          <w:rFonts w:ascii="Arial" w:hAnsi="Arial" w:cs="Arial"/>
          <w:sz w:val="23"/>
          <w:szCs w:val="23"/>
        </w:rPr>
        <w:t xml:space="preserve"> O fiscal do contrato anotará em registro próprio todas as ocorrências relacionadas ao Termo de Referência</w:t>
      </w:r>
      <w:r w:rsidR="00156E2D" w:rsidRPr="00102182">
        <w:rPr>
          <w:rFonts w:ascii="Arial" w:hAnsi="Arial" w:cs="Arial"/>
          <w:sz w:val="23"/>
          <w:szCs w:val="23"/>
        </w:rPr>
        <w:t xml:space="preserve">, </w:t>
      </w:r>
      <w:r w:rsidR="005B78B0" w:rsidRPr="00102182">
        <w:rPr>
          <w:rFonts w:ascii="Arial" w:hAnsi="Arial" w:cs="Arial"/>
          <w:sz w:val="23"/>
          <w:szCs w:val="23"/>
        </w:rPr>
        <w:t>a execução do contrato, determinando o que for necessário para a regularização das faltas ou dos defeitos observados (Lei nº 14.133/2021, art. 117, §1º).</w:t>
      </w:r>
    </w:p>
    <w:p w14:paraId="057FBA25" w14:textId="626F20EC" w:rsidR="00180CDC" w:rsidRPr="00102182" w:rsidRDefault="0067378D" w:rsidP="00396598">
      <w:pPr>
        <w:spacing w:after="0" w:line="240" w:lineRule="auto"/>
        <w:ind w:left="-5" w:right="193"/>
        <w:rPr>
          <w:rFonts w:ascii="Arial" w:hAnsi="Arial" w:cs="Arial"/>
          <w:sz w:val="23"/>
          <w:szCs w:val="23"/>
        </w:rPr>
      </w:pPr>
      <w:r w:rsidRPr="00102182">
        <w:rPr>
          <w:rFonts w:ascii="Arial" w:hAnsi="Arial" w:cs="Arial"/>
          <w:b/>
          <w:bCs/>
          <w:sz w:val="23"/>
          <w:szCs w:val="23"/>
        </w:rPr>
        <w:lastRenderedPageBreak/>
        <w:t>9</w:t>
      </w:r>
      <w:r w:rsidR="005B78B0" w:rsidRPr="00102182">
        <w:rPr>
          <w:rFonts w:ascii="Arial" w:hAnsi="Arial" w:cs="Arial"/>
          <w:b/>
          <w:bCs/>
          <w:sz w:val="23"/>
          <w:szCs w:val="23"/>
        </w:rPr>
        <w:t>.1.4.</w:t>
      </w:r>
      <w:r w:rsidR="005B78B0" w:rsidRPr="00102182">
        <w:rPr>
          <w:rFonts w:ascii="Arial" w:hAnsi="Arial" w:cs="Arial"/>
          <w:sz w:val="23"/>
          <w:szCs w:val="23"/>
        </w:rPr>
        <w:t xml:space="preserve"> O fiscal do contrato informará a seus superiores, em tempo hábil para a adoção das medidas convenientes, a situação que demandar decisão ou providência que ultrapasse sua competência (Lei nº 14.133/2021, art. 117, §2º).</w:t>
      </w:r>
    </w:p>
    <w:p w14:paraId="1014E18E" w14:textId="5812AFAD" w:rsidR="00180CDC" w:rsidRPr="00102182" w:rsidRDefault="0067378D" w:rsidP="00396598">
      <w:pPr>
        <w:spacing w:after="0" w:line="240" w:lineRule="auto"/>
        <w:ind w:left="-5" w:right="193"/>
        <w:rPr>
          <w:rFonts w:ascii="Arial" w:hAnsi="Arial" w:cs="Arial"/>
          <w:sz w:val="23"/>
          <w:szCs w:val="23"/>
        </w:rPr>
      </w:pPr>
      <w:r w:rsidRPr="00102182">
        <w:rPr>
          <w:rFonts w:ascii="Arial" w:hAnsi="Arial" w:cs="Arial"/>
          <w:b/>
          <w:bCs/>
          <w:sz w:val="23"/>
          <w:szCs w:val="23"/>
        </w:rPr>
        <w:t>9</w:t>
      </w:r>
      <w:r w:rsidR="005B78B0" w:rsidRPr="00102182">
        <w:rPr>
          <w:rFonts w:ascii="Arial" w:hAnsi="Arial" w:cs="Arial"/>
          <w:b/>
          <w:bCs/>
          <w:sz w:val="23"/>
          <w:szCs w:val="23"/>
        </w:rPr>
        <w:t xml:space="preserve">.1.5. </w:t>
      </w:r>
      <w:r w:rsidR="005B78B0" w:rsidRPr="00102182">
        <w:rPr>
          <w:rFonts w:ascii="Arial" w:hAnsi="Arial" w:cs="Arial"/>
          <w:sz w:val="23"/>
          <w:szCs w:val="23"/>
        </w:rPr>
        <w:t>O contratado será obrigado a reparar, corrigir, remover, reconstruir ou subs</w:t>
      </w:r>
      <w:r w:rsidR="00D20E81" w:rsidRPr="00102182">
        <w:rPr>
          <w:rFonts w:ascii="Arial" w:hAnsi="Arial" w:cs="Arial"/>
          <w:sz w:val="23"/>
          <w:szCs w:val="23"/>
        </w:rPr>
        <w:t>ti</w:t>
      </w:r>
      <w:r w:rsidR="005B78B0" w:rsidRPr="00102182">
        <w:rPr>
          <w:rFonts w:ascii="Arial" w:hAnsi="Arial" w:cs="Arial"/>
          <w:sz w:val="23"/>
          <w:szCs w:val="23"/>
        </w:rPr>
        <w:t>tuir, a suas expensas, no total ou em parte, o objeto do contrato em que se verificarem vícios, defeitos ou incorreções resultantes de sua execução ou de materiais nela empregados (Lei nº 14.133/2021, art. 119).</w:t>
      </w:r>
    </w:p>
    <w:p w14:paraId="0C1DBC56" w14:textId="3E6DF05E" w:rsidR="00180CDC" w:rsidRPr="00102182" w:rsidRDefault="0067378D" w:rsidP="00396598">
      <w:pPr>
        <w:spacing w:after="0" w:line="240" w:lineRule="auto"/>
        <w:ind w:left="-5" w:right="193"/>
        <w:rPr>
          <w:rFonts w:ascii="Arial" w:hAnsi="Arial" w:cs="Arial"/>
          <w:sz w:val="23"/>
          <w:szCs w:val="23"/>
        </w:rPr>
      </w:pPr>
      <w:r w:rsidRPr="00102182">
        <w:rPr>
          <w:rFonts w:ascii="Arial" w:hAnsi="Arial" w:cs="Arial"/>
          <w:b/>
          <w:bCs/>
          <w:sz w:val="23"/>
          <w:szCs w:val="23"/>
        </w:rPr>
        <w:t>9</w:t>
      </w:r>
      <w:r w:rsidR="005B78B0" w:rsidRPr="00102182">
        <w:rPr>
          <w:rFonts w:ascii="Arial" w:hAnsi="Arial" w:cs="Arial"/>
          <w:b/>
          <w:bCs/>
          <w:sz w:val="23"/>
          <w:szCs w:val="23"/>
        </w:rPr>
        <w:t>.1.6.</w:t>
      </w:r>
      <w:r w:rsidR="005B78B0" w:rsidRPr="00102182">
        <w:rPr>
          <w:rFonts w:ascii="Arial" w:hAnsi="Arial" w:cs="Arial"/>
          <w:sz w:val="23"/>
          <w:szCs w:val="23"/>
        </w:rPr>
        <w:t xml:space="preserve"> O contratado será responsável pelos danos causados diretamente à Administração ou a terceiros em razão da execução do contrato, e não excluirá nem reduzirá essa responsabilidade </w:t>
      </w:r>
      <w:proofErr w:type="gramStart"/>
      <w:r w:rsidR="005B78B0" w:rsidRPr="00102182">
        <w:rPr>
          <w:rFonts w:ascii="Arial" w:hAnsi="Arial" w:cs="Arial"/>
          <w:sz w:val="23"/>
          <w:szCs w:val="23"/>
        </w:rPr>
        <w:t>a</w:t>
      </w:r>
      <w:proofErr w:type="gramEnd"/>
      <w:r w:rsidR="005B78B0" w:rsidRPr="00102182">
        <w:rPr>
          <w:rFonts w:ascii="Arial" w:hAnsi="Arial" w:cs="Arial"/>
          <w:sz w:val="23"/>
          <w:szCs w:val="23"/>
        </w:rPr>
        <w:t xml:space="preserve"> fiscalização ou o acompanhamento pelo contratante (Lei nº 14.133/2021, art. 120).</w:t>
      </w:r>
    </w:p>
    <w:p w14:paraId="6BCEE81C" w14:textId="2F285EEA" w:rsidR="00180CDC" w:rsidRPr="00102182" w:rsidRDefault="0067378D" w:rsidP="00396598">
      <w:pPr>
        <w:spacing w:after="0" w:line="240" w:lineRule="auto"/>
        <w:ind w:left="-5" w:right="193"/>
        <w:rPr>
          <w:rFonts w:ascii="Arial" w:hAnsi="Arial" w:cs="Arial"/>
          <w:sz w:val="23"/>
          <w:szCs w:val="23"/>
        </w:rPr>
      </w:pPr>
      <w:r w:rsidRPr="00102182">
        <w:rPr>
          <w:rFonts w:ascii="Arial" w:hAnsi="Arial" w:cs="Arial"/>
          <w:b/>
          <w:bCs/>
          <w:sz w:val="23"/>
          <w:szCs w:val="23"/>
        </w:rPr>
        <w:t>9</w:t>
      </w:r>
      <w:r w:rsidR="005B78B0" w:rsidRPr="00102182">
        <w:rPr>
          <w:rFonts w:ascii="Arial" w:hAnsi="Arial" w:cs="Arial"/>
          <w:b/>
          <w:bCs/>
          <w:sz w:val="23"/>
          <w:szCs w:val="23"/>
        </w:rPr>
        <w:t>.1.7.</w:t>
      </w:r>
      <w:r w:rsidR="005B78B0" w:rsidRPr="00102182">
        <w:rPr>
          <w:rFonts w:ascii="Arial" w:hAnsi="Arial" w:cs="Arial"/>
          <w:sz w:val="23"/>
          <w:szCs w:val="23"/>
        </w:rPr>
        <w:t xml:space="preserve"> Somente o contratado será responsável pelos encargos trabalhistas, previdenciários, fiscais e comerciais resultantes da execução do contrato (Lei nº 14.133/2021, art. 121, caput).</w:t>
      </w:r>
    </w:p>
    <w:p w14:paraId="7BAB7533" w14:textId="0D8330DA" w:rsidR="00180CDC" w:rsidRPr="00102182" w:rsidRDefault="0067378D" w:rsidP="00396598">
      <w:pPr>
        <w:spacing w:after="0" w:line="240" w:lineRule="auto"/>
        <w:ind w:left="-5" w:right="193"/>
        <w:rPr>
          <w:rFonts w:ascii="Arial" w:hAnsi="Arial" w:cs="Arial"/>
          <w:sz w:val="23"/>
          <w:szCs w:val="23"/>
        </w:rPr>
      </w:pPr>
      <w:r w:rsidRPr="00102182">
        <w:rPr>
          <w:rFonts w:ascii="Arial" w:hAnsi="Arial" w:cs="Arial"/>
          <w:b/>
          <w:bCs/>
          <w:sz w:val="23"/>
          <w:szCs w:val="23"/>
        </w:rPr>
        <w:t>9</w:t>
      </w:r>
      <w:r w:rsidR="005B78B0" w:rsidRPr="00102182">
        <w:rPr>
          <w:rFonts w:ascii="Arial" w:hAnsi="Arial" w:cs="Arial"/>
          <w:b/>
          <w:bCs/>
          <w:sz w:val="23"/>
          <w:szCs w:val="23"/>
        </w:rPr>
        <w:t>.1.7.1.</w:t>
      </w:r>
      <w:r w:rsidR="005B78B0" w:rsidRPr="00102182">
        <w:rPr>
          <w:rFonts w:ascii="Arial" w:hAnsi="Arial" w:cs="Arial"/>
          <w:sz w:val="23"/>
          <w:szCs w:val="23"/>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7BBC2F9E" w14:textId="005F079F" w:rsidR="00180CDC" w:rsidRPr="00102182" w:rsidRDefault="0067378D" w:rsidP="00396598">
      <w:pPr>
        <w:spacing w:after="0" w:line="240" w:lineRule="auto"/>
        <w:ind w:left="-5" w:right="193"/>
        <w:rPr>
          <w:rFonts w:ascii="Arial" w:hAnsi="Arial" w:cs="Arial"/>
          <w:sz w:val="23"/>
          <w:szCs w:val="23"/>
        </w:rPr>
      </w:pPr>
      <w:r w:rsidRPr="00102182">
        <w:rPr>
          <w:rFonts w:ascii="Arial" w:hAnsi="Arial" w:cs="Arial"/>
          <w:b/>
          <w:bCs/>
          <w:sz w:val="23"/>
          <w:szCs w:val="23"/>
        </w:rPr>
        <w:t>9</w:t>
      </w:r>
      <w:r w:rsidR="005B78B0" w:rsidRPr="00102182">
        <w:rPr>
          <w:rFonts w:ascii="Arial" w:hAnsi="Arial" w:cs="Arial"/>
          <w:b/>
          <w:bCs/>
          <w:sz w:val="23"/>
          <w:szCs w:val="23"/>
        </w:rPr>
        <w:t>.1.8.</w:t>
      </w:r>
      <w:r w:rsidR="005B78B0" w:rsidRPr="00102182">
        <w:rPr>
          <w:rFonts w:ascii="Arial" w:hAnsi="Arial" w:cs="Arial"/>
          <w:sz w:val="23"/>
          <w:szCs w:val="23"/>
        </w:rPr>
        <w:t xml:space="preserve"> As comunicações entre o órgão ou en</w:t>
      </w:r>
      <w:r w:rsidR="00156E2D" w:rsidRPr="00102182">
        <w:rPr>
          <w:rFonts w:ascii="Arial" w:hAnsi="Arial" w:cs="Arial"/>
          <w:sz w:val="23"/>
          <w:szCs w:val="23"/>
        </w:rPr>
        <w:t>ti</w:t>
      </w:r>
      <w:r w:rsidR="005B78B0" w:rsidRPr="00102182">
        <w:rPr>
          <w:rFonts w:ascii="Arial" w:hAnsi="Arial" w:cs="Arial"/>
          <w:sz w:val="23"/>
          <w:szCs w:val="23"/>
        </w:rPr>
        <w:t xml:space="preserve">dade e a contratada devem ser realizadas por escrito sempre que o ato exigir tal formalidade, </w:t>
      </w:r>
      <w:proofErr w:type="spellStart"/>
      <w:r w:rsidR="005B78B0" w:rsidRPr="00102182">
        <w:rPr>
          <w:rFonts w:ascii="Arial" w:hAnsi="Arial" w:cs="Arial"/>
          <w:sz w:val="23"/>
          <w:szCs w:val="23"/>
        </w:rPr>
        <w:t>admistrando-se</w:t>
      </w:r>
      <w:proofErr w:type="spellEnd"/>
      <w:r w:rsidR="005B78B0" w:rsidRPr="00102182">
        <w:rPr>
          <w:rFonts w:ascii="Arial" w:hAnsi="Arial" w:cs="Arial"/>
          <w:sz w:val="23"/>
          <w:szCs w:val="23"/>
        </w:rPr>
        <w:t xml:space="preserve">, excepcionalmente, o uso de mensagem eletrônica para esse fim (IN 5/2017, art. 44, §2º). </w:t>
      </w:r>
    </w:p>
    <w:p w14:paraId="7D7BB79B" w14:textId="0F0A0164" w:rsidR="00180CDC" w:rsidRPr="00102182" w:rsidRDefault="0067378D" w:rsidP="00396598">
      <w:pPr>
        <w:spacing w:after="0" w:line="240" w:lineRule="auto"/>
        <w:ind w:left="-5" w:right="193"/>
        <w:rPr>
          <w:rFonts w:ascii="Arial" w:hAnsi="Arial" w:cs="Arial"/>
          <w:sz w:val="23"/>
          <w:szCs w:val="23"/>
        </w:rPr>
      </w:pPr>
      <w:r w:rsidRPr="00102182">
        <w:rPr>
          <w:rFonts w:ascii="Arial" w:hAnsi="Arial" w:cs="Arial"/>
          <w:b/>
          <w:bCs/>
          <w:sz w:val="23"/>
          <w:szCs w:val="23"/>
        </w:rPr>
        <w:t>9</w:t>
      </w:r>
      <w:r w:rsidR="005B78B0" w:rsidRPr="00102182">
        <w:rPr>
          <w:rFonts w:ascii="Arial" w:hAnsi="Arial" w:cs="Arial"/>
          <w:b/>
          <w:bCs/>
          <w:sz w:val="23"/>
          <w:szCs w:val="23"/>
        </w:rPr>
        <w:t>.1.9.</w:t>
      </w:r>
      <w:r w:rsidR="005B78B0" w:rsidRPr="00102182">
        <w:rPr>
          <w:rFonts w:ascii="Arial" w:hAnsi="Arial" w:cs="Arial"/>
          <w:sz w:val="23"/>
          <w:szCs w:val="23"/>
        </w:rPr>
        <w:t xml:space="preserve"> O órgão ou en</w:t>
      </w:r>
      <w:r w:rsidR="00D20E81" w:rsidRPr="00102182">
        <w:rPr>
          <w:rFonts w:ascii="Arial" w:hAnsi="Arial" w:cs="Arial"/>
          <w:sz w:val="23"/>
          <w:szCs w:val="23"/>
        </w:rPr>
        <w:t>ti</w:t>
      </w:r>
      <w:r w:rsidR="005B78B0" w:rsidRPr="00102182">
        <w:rPr>
          <w:rFonts w:ascii="Arial" w:hAnsi="Arial" w:cs="Arial"/>
          <w:sz w:val="23"/>
          <w:szCs w:val="23"/>
        </w:rPr>
        <w:t>dade poderá convocar representante da empresa para adoção de providências que devam ser cumpridas de imediato (IN 5/2017, art. 44, §3º).</w:t>
      </w:r>
    </w:p>
    <w:p w14:paraId="0E3FB537" w14:textId="7ECC6386" w:rsidR="00180CDC" w:rsidRPr="00102182" w:rsidRDefault="0067378D" w:rsidP="00396598">
      <w:pPr>
        <w:spacing w:after="0" w:line="240" w:lineRule="auto"/>
        <w:ind w:left="-5" w:right="193"/>
        <w:rPr>
          <w:rFonts w:ascii="Arial" w:hAnsi="Arial" w:cs="Arial"/>
          <w:sz w:val="23"/>
          <w:szCs w:val="23"/>
        </w:rPr>
      </w:pPr>
      <w:r w:rsidRPr="00102182">
        <w:rPr>
          <w:rFonts w:ascii="Arial" w:hAnsi="Arial" w:cs="Arial"/>
          <w:b/>
          <w:bCs/>
          <w:sz w:val="23"/>
          <w:szCs w:val="23"/>
        </w:rPr>
        <w:t>9</w:t>
      </w:r>
      <w:r w:rsidR="005B78B0" w:rsidRPr="00102182">
        <w:rPr>
          <w:rFonts w:ascii="Arial" w:hAnsi="Arial" w:cs="Arial"/>
          <w:b/>
          <w:bCs/>
          <w:sz w:val="23"/>
          <w:szCs w:val="23"/>
        </w:rPr>
        <w:t>.1.10.</w:t>
      </w:r>
      <w:r w:rsidR="005B78B0" w:rsidRPr="00102182">
        <w:rPr>
          <w:rFonts w:ascii="Arial" w:hAnsi="Arial" w:cs="Arial"/>
          <w:sz w:val="23"/>
          <w:szCs w:val="23"/>
        </w:rPr>
        <w:tab/>
        <w:t>Antes do pagamento da nota fiscal ou da fatura, deverá ser consultada a situação da empresa junto ao SICAF.</w:t>
      </w:r>
    </w:p>
    <w:p w14:paraId="3D17B4DB" w14:textId="750235E3" w:rsidR="00180CDC" w:rsidRPr="00102182" w:rsidRDefault="0067378D" w:rsidP="00396598">
      <w:pPr>
        <w:spacing w:after="0" w:line="240" w:lineRule="auto"/>
        <w:ind w:left="-5" w:right="61"/>
        <w:rPr>
          <w:rFonts w:ascii="Arial" w:hAnsi="Arial" w:cs="Arial"/>
          <w:sz w:val="23"/>
          <w:szCs w:val="23"/>
        </w:rPr>
      </w:pPr>
      <w:r w:rsidRPr="00102182">
        <w:rPr>
          <w:rFonts w:ascii="Arial" w:hAnsi="Arial" w:cs="Arial"/>
          <w:b/>
          <w:bCs/>
          <w:sz w:val="23"/>
          <w:szCs w:val="23"/>
        </w:rPr>
        <w:t>9</w:t>
      </w:r>
      <w:r w:rsidR="005B78B0" w:rsidRPr="00102182">
        <w:rPr>
          <w:rFonts w:ascii="Arial" w:hAnsi="Arial" w:cs="Arial"/>
          <w:b/>
          <w:bCs/>
          <w:sz w:val="23"/>
          <w:szCs w:val="23"/>
        </w:rPr>
        <w:t>.1.11.</w:t>
      </w:r>
      <w:r w:rsidR="005B78B0" w:rsidRPr="00102182">
        <w:rPr>
          <w:rFonts w:ascii="Arial" w:hAnsi="Arial" w:cs="Arial"/>
          <w:sz w:val="23"/>
          <w:szCs w:val="23"/>
        </w:rPr>
        <w:t xml:space="preserve"> </w:t>
      </w:r>
      <w:proofErr w:type="gramStart"/>
      <w:r w:rsidR="005B78B0" w:rsidRPr="00102182">
        <w:rPr>
          <w:rFonts w:ascii="Arial" w:hAnsi="Arial" w:cs="Arial"/>
          <w:sz w:val="23"/>
          <w:szCs w:val="23"/>
        </w:rPr>
        <w:t>Serão</w:t>
      </w:r>
      <w:proofErr w:type="gramEnd"/>
      <w:r w:rsidR="005B78B0" w:rsidRPr="00102182">
        <w:rPr>
          <w:rFonts w:ascii="Arial" w:hAnsi="Arial" w:cs="Arial"/>
          <w:sz w:val="23"/>
          <w:szCs w:val="23"/>
        </w:rPr>
        <w:t xml:space="preserve"> exigidos</w:t>
      </w:r>
      <w:r w:rsidR="003F1248" w:rsidRPr="00102182">
        <w:rPr>
          <w:rFonts w:ascii="Arial" w:hAnsi="Arial" w:cs="Arial"/>
          <w:sz w:val="23"/>
          <w:szCs w:val="23"/>
        </w:rPr>
        <w:t xml:space="preserve"> </w:t>
      </w:r>
      <w:r w:rsidR="005B78B0" w:rsidRPr="00102182">
        <w:rPr>
          <w:rFonts w:ascii="Arial" w:hAnsi="Arial" w:cs="Arial"/>
          <w:sz w:val="23"/>
          <w:szCs w:val="23"/>
        </w:rPr>
        <w:t>a Cer</w:t>
      </w:r>
      <w:r w:rsidR="00D20E81" w:rsidRPr="00102182">
        <w:rPr>
          <w:rFonts w:ascii="Arial" w:hAnsi="Arial" w:cs="Arial"/>
          <w:sz w:val="23"/>
          <w:szCs w:val="23"/>
        </w:rPr>
        <w:t>ti</w:t>
      </w:r>
      <w:r w:rsidR="005B78B0" w:rsidRPr="00102182">
        <w:rPr>
          <w:rFonts w:ascii="Arial" w:hAnsi="Arial" w:cs="Arial"/>
          <w:sz w:val="23"/>
          <w:szCs w:val="23"/>
        </w:rPr>
        <w:t>dão Nega</w:t>
      </w:r>
      <w:r w:rsidR="00D20E81" w:rsidRPr="00102182">
        <w:rPr>
          <w:rFonts w:ascii="Arial" w:hAnsi="Arial" w:cs="Arial"/>
          <w:sz w:val="23"/>
          <w:szCs w:val="23"/>
        </w:rPr>
        <w:t>ti</w:t>
      </w:r>
      <w:r w:rsidR="005B78B0" w:rsidRPr="00102182">
        <w:rPr>
          <w:rFonts w:ascii="Arial" w:hAnsi="Arial" w:cs="Arial"/>
          <w:sz w:val="23"/>
          <w:szCs w:val="23"/>
        </w:rPr>
        <w:t>va de Débito (CND) rela</w:t>
      </w:r>
      <w:r w:rsidR="00D20E81" w:rsidRPr="00102182">
        <w:rPr>
          <w:rFonts w:ascii="Arial" w:hAnsi="Arial" w:cs="Arial"/>
          <w:sz w:val="23"/>
          <w:szCs w:val="23"/>
        </w:rPr>
        <w:t>ti</w:t>
      </w:r>
      <w:r w:rsidR="005B78B0" w:rsidRPr="00102182">
        <w:rPr>
          <w:rFonts w:ascii="Arial" w:hAnsi="Arial" w:cs="Arial"/>
          <w:sz w:val="23"/>
          <w:szCs w:val="23"/>
        </w:rPr>
        <w:t>va a Créditos Tributários Federais e à Dívida A</w:t>
      </w:r>
      <w:r w:rsidR="00D20E81" w:rsidRPr="00102182">
        <w:rPr>
          <w:rFonts w:ascii="Arial" w:hAnsi="Arial" w:cs="Arial"/>
          <w:sz w:val="23"/>
          <w:szCs w:val="23"/>
        </w:rPr>
        <w:t>ti</w:t>
      </w:r>
      <w:r w:rsidR="005B78B0" w:rsidRPr="00102182">
        <w:rPr>
          <w:rFonts w:ascii="Arial" w:hAnsi="Arial" w:cs="Arial"/>
          <w:sz w:val="23"/>
          <w:szCs w:val="23"/>
        </w:rPr>
        <w:t>va da União, o Cer</w:t>
      </w:r>
      <w:r w:rsidR="00D20E81" w:rsidRPr="00102182">
        <w:rPr>
          <w:rFonts w:ascii="Arial" w:hAnsi="Arial" w:cs="Arial"/>
          <w:sz w:val="23"/>
          <w:szCs w:val="23"/>
        </w:rPr>
        <w:t>ti</w:t>
      </w:r>
      <w:r w:rsidR="005B78B0" w:rsidRPr="00102182">
        <w:rPr>
          <w:rFonts w:ascii="Arial" w:hAnsi="Arial" w:cs="Arial"/>
          <w:sz w:val="23"/>
          <w:szCs w:val="23"/>
        </w:rPr>
        <w:t>ficado de Regularidade do FGTS (CRF) e a Cer</w:t>
      </w:r>
      <w:r w:rsidR="00D20E81" w:rsidRPr="00102182">
        <w:rPr>
          <w:rFonts w:ascii="Arial" w:hAnsi="Arial" w:cs="Arial"/>
          <w:sz w:val="23"/>
          <w:szCs w:val="23"/>
        </w:rPr>
        <w:t>ti</w:t>
      </w:r>
      <w:r w:rsidR="005B78B0" w:rsidRPr="00102182">
        <w:rPr>
          <w:rFonts w:ascii="Arial" w:hAnsi="Arial" w:cs="Arial"/>
          <w:sz w:val="23"/>
          <w:szCs w:val="23"/>
        </w:rPr>
        <w:t>dão Nega</w:t>
      </w:r>
      <w:r w:rsidR="00D20E81" w:rsidRPr="00102182">
        <w:rPr>
          <w:rFonts w:ascii="Arial" w:hAnsi="Arial" w:cs="Arial"/>
          <w:sz w:val="23"/>
          <w:szCs w:val="23"/>
        </w:rPr>
        <w:t>ti</w:t>
      </w:r>
      <w:r w:rsidR="005B78B0" w:rsidRPr="00102182">
        <w:rPr>
          <w:rFonts w:ascii="Arial" w:hAnsi="Arial" w:cs="Arial"/>
          <w:sz w:val="23"/>
          <w:szCs w:val="23"/>
        </w:rPr>
        <w:t>va de Débitos Trabalhistas (CNDT), caso esses documentos não estejam regularizados no SICAF.</w:t>
      </w:r>
    </w:p>
    <w:p w14:paraId="51820009" w14:textId="55481206" w:rsidR="00180CDC" w:rsidRPr="00102182" w:rsidRDefault="005B78B0" w:rsidP="00396598">
      <w:pPr>
        <w:spacing w:after="0" w:line="240" w:lineRule="auto"/>
        <w:ind w:left="2257" w:right="0" w:firstLine="0"/>
        <w:rPr>
          <w:rFonts w:ascii="Arial" w:hAnsi="Arial" w:cs="Arial"/>
          <w:sz w:val="23"/>
          <w:szCs w:val="23"/>
        </w:rPr>
      </w:pPr>
      <w:r w:rsidRPr="00102182">
        <w:rPr>
          <w:rFonts w:ascii="Arial" w:hAnsi="Arial" w:cs="Arial"/>
          <w:sz w:val="23"/>
          <w:szCs w:val="23"/>
        </w:rPr>
        <w:t xml:space="preserve"> </w:t>
      </w:r>
    </w:p>
    <w:p w14:paraId="0348483E" w14:textId="3FA21B70" w:rsidR="00180CDC" w:rsidRPr="00102182" w:rsidRDefault="0067378D" w:rsidP="00396598">
      <w:pPr>
        <w:pStyle w:val="Ttulo2"/>
        <w:shd w:val="clear" w:color="auto" w:fill="E7E6E6" w:themeFill="background2"/>
        <w:tabs>
          <w:tab w:val="left" w:pos="284"/>
          <w:tab w:val="center" w:pos="4586"/>
        </w:tabs>
        <w:spacing w:after="0" w:line="240" w:lineRule="auto"/>
        <w:ind w:left="-15" w:right="0" w:firstLine="0"/>
        <w:jc w:val="both"/>
        <w:rPr>
          <w:rFonts w:ascii="Arial" w:hAnsi="Arial" w:cs="Arial"/>
          <w:bCs/>
          <w:sz w:val="23"/>
          <w:szCs w:val="23"/>
        </w:rPr>
      </w:pPr>
      <w:r w:rsidRPr="00102182">
        <w:rPr>
          <w:rFonts w:ascii="Arial" w:hAnsi="Arial" w:cs="Arial"/>
          <w:bCs/>
          <w:sz w:val="23"/>
          <w:szCs w:val="23"/>
        </w:rPr>
        <w:t>10</w:t>
      </w:r>
      <w:r w:rsidR="005B78B0" w:rsidRPr="00102182">
        <w:rPr>
          <w:rFonts w:ascii="Arial" w:hAnsi="Arial" w:cs="Arial"/>
          <w:bCs/>
          <w:sz w:val="23"/>
          <w:szCs w:val="23"/>
        </w:rPr>
        <w:t>.</w:t>
      </w:r>
      <w:r w:rsidR="00D20E81" w:rsidRPr="00102182">
        <w:rPr>
          <w:rFonts w:ascii="Arial" w:hAnsi="Arial" w:cs="Arial"/>
          <w:bCs/>
          <w:sz w:val="23"/>
          <w:szCs w:val="23"/>
        </w:rPr>
        <w:t xml:space="preserve"> </w:t>
      </w:r>
      <w:r w:rsidR="005B78B0" w:rsidRPr="00102182">
        <w:rPr>
          <w:rFonts w:ascii="Arial" w:hAnsi="Arial" w:cs="Arial"/>
          <w:bCs/>
          <w:sz w:val="23"/>
          <w:szCs w:val="23"/>
        </w:rPr>
        <w:t>DOS CRITÉRIOS DE AFERIÇÃO E MEDIÇÃO PARA FATURAMENTO</w:t>
      </w:r>
    </w:p>
    <w:p w14:paraId="0AF6668B" w14:textId="77777777" w:rsidR="00396598" w:rsidRPr="00102182" w:rsidRDefault="00396598" w:rsidP="00396598">
      <w:pPr>
        <w:tabs>
          <w:tab w:val="left" w:pos="284"/>
        </w:tabs>
        <w:spacing w:after="0" w:line="240" w:lineRule="auto"/>
        <w:ind w:left="-5" w:right="193" w:firstLine="0"/>
        <w:rPr>
          <w:rFonts w:ascii="Arial" w:hAnsi="Arial" w:cs="Arial"/>
          <w:sz w:val="23"/>
          <w:szCs w:val="23"/>
        </w:rPr>
      </w:pPr>
    </w:p>
    <w:p w14:paraId="07082661" w14:textId="2C98EE26" w:rsidR="00180CDC" w:rsidRPr="00102182" w:rsidRDefault="0067378D" w:rsidP="00396598">
      <w:pPr>
        <w:tabs>
          <w:tab w:val="left" w:pos="284"/>
        </w:tabs>
        <w:spacing w:after="0" w:line="240" w:lineRule="auto"/>
        <w:ind w:left="-5" w:right="193" w:firstLine="0"/>
        <w:rPr>
          <w:rFonts w:ascii="Arial" w:hAnsi="Arial" w:cs="Arial"/>
          <w:sz w:val="23"/>
          <w:szCs w:val="23"/>
        </w:rPr>
      </w:pPr>
      <w:r w:rsidRPr="00102182">
        <w:rPr>
          <w:rFonts w:ascii="Arial" w:hAnsi="Arial" w:cs="Arial"/>
          <w:b/>
          <w:bCs/>
          <w:sz w:val="23"/>
          <w:szCs w:val="23"/>
        </w:rPr>
        <w:t>10</w:t>
      </w:r>
      <w:r w:rsidR="005B78B0" w:rsidRPr="00102182">
        <w:rPr>
          <w:rFonts w:ascii="Arial" w:hAnsi="Arial" w:cs="Arial"/>
          <w:b/>
          <w:bCs/>
          <w:sz w:val="23"/>
          <w:szCs w:val="23"/>
        </w:rPr>
        <w:t>.</w:t>
      </w:r>
      <w:r w:rsidRPr="00102182">
        <w:rPr>
          <w:rFonts w:ascii="Arial" w:hAnsi="Arial" w:cs="Arial"/>
          <w:b/>
          <w:bCs/>
          <w:sz w:val="23"/>
          <w:szCs w:val="23"/>
        </w:rPr>
        <w:t>1</w:t>
      </w:r>
      <w:r w:rsidR="005B78B0" w:rsidRPr="00102182">
        <w:rPr>
          <w:rFonts w:ascii="Arial" w:hAnsi="Arial" w:cs="Arial"/>
          <w:b/>
          <w:bCs/>
          <w:sz w:val="23"/>
          <w:szCs w:val="23"/>
        </w:rPr>
        <w:t>.</w:t>
      </w:r>
      <w:r w:rsidR="005B78B0" w:rsidRPr="00102182">
        <w:rPr>
          <w:rFonts w:ascii="Arial" w:hAnsi="Arial" w:cs="Arial"/>
          <w:sz w:val="23"/>
          <w:szCs w:val="23"/>
        </w:rPr>
        <w:t xml:space="preserve"> A avaliação da execução do objeto u</w:t>
      </w:r>
      <w:r w:rsidR="00D20E81" w:rsidRPr="00102182">
        <w:rPr>
          <w:rFonts w:ascii="Arial" w:hAnsi="Arial" w:cs="Arial"/>
          <w:sz w:val="23"/>
          <w:szCs w:val="23"/>
        </w:rPr>
        <w:t>ti</w:t>
      </w:r>
      <w:r w:rsidR="005B78B0" w:rsidRPr="00102182">
        <w:rPr>
          <w:rFonts w:ascii="Arial" w:hAnsi="Arial" w:cs="Arial"/>
          <w:sz w:val="23"/>
          <w:szCs w:val="23"/>
        </w:rPr>
        <w:t>lizará o disposto neste item, devendo haver o redimensionamento no pagamento com base nos indicadores estabelecidos, sempre que a CONTRATADA:</w:t>
      </w:r>
    </w:p>
    <w:p w14:paraId="5EB4FF07" w14:textId="4C981EAB" w:rsidR="00180CDC" w:rsidRPr="00102182" w:rsidRDefault="0067378D" w:rsidP="00396598">
      <w:pPr>
        <w:tabs>
          <w:tab w:val="left" w:pos="284"/>
        </w:tabs>
        <w:spacing w:after="0" w:line="240" w:lineRule="auto"/>
        <w:ind w:left="-5" w:right="193" w:firstLine="0"/>
        <w:rPr>
          <w:rFonts w:ascii="Arial" w:hAnsi="Arial" w:cs="Arial"/>
          <w:sz w:val="23"/>
          <w:szCs w:val="23"/>
        </w:rPr>
      </w:pPr>
      <w:r w:rsidRPr="00102182">
        <w:rPr>
          <w:rFonts w:ascii="Arial" w:hAnsi="Arial" w:cs="Arial"/>
          <w:b/>
          <w:bCs/>
          <w:sz w:val="23"/>
          <w:szCs w:val="23"/>
        </w:rPr>
        <w:t>10</w:t>
      </w:r>
      <w:r w:rsidR="005B78B0" w:rsidRPr="00102182">
        <w:rPr>
          <w:rFonts w:ascii="Arial" w:hAnsi="Arial" w:cs="Arial"/>
          <w:b/>
          <w:bCs/>
          <w:sz w:val="23"/>
          <w:szCs w:val="23"/>
        </w:rPr>
        <w:t>.</w:t>
      </w:r>
      <w:r w:rsidRPr="00102182">
        <w:rPr>
          <w:rFonts w:ascii="Arial" w:hAnsi="Arial" w:cs="Arial"/>
          <w:b/>
          <w:bCs/>
          <w:sz w:val="23"/>
          <w:szCs w:val="23"/>
        </w:rPr>
        <w:t>1</w:t>
      </w:r>
      <w:r w:rsidR="005B78B0" w:rsidRPr="00102182">
        <w:rPr>
          <w:rFonts w:ascii="Arial" w:hAnsi="Arial" w:cs="Arial"/>
          <w:b/>
          <w:bCs/>
          <w:sz w:val="23"/>
          <w:szCs w:val="23"/>
        </w:rPr>
        <w:t>.</w:t>
      </w:r>
      <w:r w:rsidRPr="00102182">
        <w:rPr>
          <w:rFonts w:ascii="Arial" w:hAnsi="Arial" w:cs="Arial"/>
          <w:b/>
          <w:bCs/>
          <w:sz w:val="23"/>
          <w:szCs w:val="23"/>
        </w:rPr>
        <w:t>1</w:t>
      </w:r>
      <w:r w:rsidR="005B78B0" w:rsidRPr="00102182">
        <w:rPr>
          <w:rFonts w:ascii="Arial" w:hAnsi="Arial" w:cs="Arial"/>
          <w:b/>
          <w:bCs/>
          <w:sz w:val="23"/>
          <w:szCs w:val="23"/>
        </w:rPr>
        <w:t>.</w:t>
      </w:r>
      <w:r w:rsidR="005B78B0" w:rsidRPr="00102182">
        <w:rPr>
          <w:rFonts w:ascii="Arial" w:hAnsi="Arial" w:cs="Arial"/>
          <w:sz w:val="23"/>
          <w:szCs w:val="23"/>
        </w:rPr>
        <w:t xml:space="preserve"> a) não produzir os resultados, deixar de executar, ou não executar com a qualidade mínima exigida as atividades contratadas; </w:t>
      </w:r>
      <w:proofErr w:type="gramStart"/>
      <w:r w:rsidR="005B78B0" w:rsidRPr="00102182">
        <w:rPr>
          <w:rFonts w:ascii="Arial" w:hAnsi="Arial" w:cs="Arial"/>
          <w:sz w:val="23"/>
          <w:szCs w:val="23"/>
        </w:rPr>
        <w:t>ou</w:t>
      </w:r>
      <w:proofErr w:type="gramEnd"/>
    </w:p>
    <w:p w14:paraId="60A88B52" w14:textId="534EFF6E" w:rsidR="00180CDC" w:rsidRPr="00102182" w:rsidRDefault="0067378D" w:rsidP="00396598">
      <w:pPr>
        <w:tabs>
          <w:tab w:val="left" w:pos="284"/>
        </w:tabs>
        <w:spacing w:after="0" w:line="240" w:lineRule="auto"/>
        <w:ind w:left="-5" w:right="193" w:firstLine="0"/>
        <w:rPr>
          <w:rFonts w:ascii="Arial" w:hAnsi="Arial" w:cs="Arial"/>
          <w:sz w:val="23"/>
          <w:szCs w:val="23"/>
        </w:rPr>
      </w:pPr>
      <w:r w:rsidRPr="00102182">
        <w:rPr>
          <w:rFonts w:ascii="Arial" w:hAnsi="Arial" w:cs="Arial"/>
          <w:b/>
          <w:bCs/>
          <w:sz w:val="23"/>
          <w:szCs w:val="23"/>
        </w:rPr>
        <w:t>10</w:t>
      </w:r>
      <w:r w:rsidR="005B78B0" w:rsidRPr="00102182">
        <w:rPr>
          <w:rFonts w:ascii="Arial" w:hAnsi="Arial" w:cs="Arial"/>
          <w:b/>
          <w:bCs/>
          <w:sz w:val="23"/>
          <w:szCs w:val="23"/>
        </w:rPr>
        <w:t>.</w:t>
      </w:r>
      <w:r w:rsidRPr="00102182">
        <w:rPr>
          <w:rFonts w:ascii="Arial" w:hAnsi="Arial" w:cs="Arial"/>
          <w:b/>
          <w:bCs/>
          <w:sz w:val="23"/>
          <w:szCs w:val="23"/>
        </w:rPr>
        <w:t>1</w:t>
      </w:r>
      <w:r w:rsidR="005B78B0" w:rsidRPr="00102182">
        <w:rPr>
          <w:rFonts w:ascii="Arial" w:hAnsi="Arial" w:cs="Arial"/>
          <w:b/>
          <w:bCs/>
          <w:sz w:val="23"/>
          <w:szCs w:val="23"/>
        </w:rPr>
        <w:t>.</w:t>
      </w:r>
      <w:r w:rsidRPr="00102182">
        <w:rPr>
          <w:rFonts w:ascii="Arial" w:hAnsi="Arial" w:cs="Arial"/>
          <w:b/>
          <w:bCs/>
          <w:sz w:val="23"/>
          <w:szCs w:val="23"/>
        </w:rPr>
        <w:t>2</w:t>
      </w:r>
      <w:r w:rsidR="005B78B0" w:rsidRPr="00102182">
        <w:rPr>
          <w:rFonts w:ascii="Arial" w:hAnsi="Arial" w:cs="Arial"/>
          <w:b/>
          <w:bCs/>
          <w:sz w:val="23"/>
          <w:szCs w:val="23"/>
        </w:rPr>
        <w:t>.</w:t>
      </w:r>
      <w:r w:rsidR="005B78B0" w:rsidRPr="00102182">
        <w:rPr>
          <w:rFonts w:ascii="Arial" w:hAnsi="Arial" w:cs="Arial"/>
          <w:sz w:val="23"/>
          <w:szCs w:val="23"/>
        </w:rPr>
        <w:t xml:space="preserve"> b) deixar de u</w:t>
      </w:r>
      <w:r w:rsidR="00D20E81" w:rsidRPr="00102182">
        <w:rPr>
          <w:rFonts w:ascii="Arial" w:hAnsi="Arial" w:cs="Arial"/>
          <w:sz w:val="23"/>
          <w:szCs w:val="23"/>
        </w:rPr>
        <w:t>ti</w:t>
      </w:r>
      <w:r w:rsidR="005B78B0" w:rsidRPr="00102182">
        <w:rPr>
          <w:rFonts w:ascii="Arial" w:hAnsi="Arial" w:cs="Arial"/>
          <w:sz w:val="23"/>
          <w:szCs w:val="23"/>
        </w:rPr>
        <w:t>lizar materiais e recursos humanos exigidos para a execução do serviço, ou utilizá-los com qualidade ou quantidade inferior à demandada.</w:t>
      </w:r>
    </w:p>
    <w:p w14:paraId="71CB5C44" w14:textId="269605C8" w:rsidR="00EC3852" w:rsidRPr="00102182" w:rsidRDefault="0067378D" w:rsidP="00396598">
      <w:pPr>
        <w:tabs>
          <w:tab w:val="left" w:pos="284"/>
          <w:tab w:val="right" w:pos="10724"/>
        </w:tabs>
        <w:spacing w:after="0" w:line="240" w:lineRule="auto"/>
        <w:ind w:left="-15" w:right="0" w:firstLine="0"/>
        <w:rPr>
          <w:rFonts w:ascii="Arial" w:hAnsi="Arial" w:cs="Arial"/>
          <w:sz w:val="23"/>
          <w:szCs w:val="23"/>
        </w:rPr>
      </w:pPr>
      <w:r w:rsidRPr="00102182">
        <w:rPr>
          <w:rFonts w:ascii="Arial" w:hAnsi="Arial" w:cs="Arial"/>
          <w:b/>
          <w:bCs/>
          <w:sz w:val="23"/>
          <w:szCs w:val="23"/>
        </w:rPr>
        <w:t>10</w:t>
      </w:r>
      <w:r w:rsidR="005B78B0" w:rsidRPr="00102182">
        <w:rPr>
          <w:rFonts w:ascii="Arial" w:hAnsi="Arial" w:cs="Arial"/>
          <w:b/>
          <w:bCs/>
          <w:sz w:val="23"/>
          <w:szCs w:val="23"/>
        </w:rPr>
        <w:t>.</w:t>
      </w:r>
      <w:r w:rsidRPr="00102182">
        <w:rPr>
          <w:rFonts w:ascii="Arial" w:hAnsi="Arial" w:cs="Arial"/>
          <w:b/>
          <w:bCs/>
          <w:sz w:val="23"/>
          <w:szCs w:val="23"/>
        </w:rPr>
        <w:t>1</w:t>
      </w:r>
      <w:r w:rsidR="005B78B0" w:rsidRPr="00102182">
        <w:rPr>
          <w:rFonts w:ascii="Arial" w:hAnsi="Arial" w:cs="Arial"/>
          <w:b/>
          <w:bCs/>
          <w:sz w:val="23"/>
          <w:szCs w:val="23"/>
        </w:rPr>
        <w:t>.</w:t>
      </w:r>
      <w:r w:rsidRPr="00102182">
        <w:rPr>
          <w:rFonts w:ascii="Arial" w:hAnsi="Arial" w:cs="Arial"/>
          <w:b/>
          <w:bCs/>
          <w:sz w:val="23"/>
          <w:szCs w:val="23"/>
        </w:rPr>
        <w:t>3</w:t>
      </w:r>
      <w:r w:rsidR="005B78B0" w:rsidRPr="00102182">
        <w:rPr>
          <w:rFonts w:ascii="Arial" w:hAnsi="Arial" w:cs="Arial"/>
          <w:b/>
          <w:bCs/>
          <w:sz w:val="23"/>
          <w:szCs w:val="23"/>
        </w:rPr>
        <w:t>.</w:t>
      </w:r>
      <w:r w:rsidR="00D20E81" w:rsidRPr="00102182">
        <w:rPr>
          <w:rFonts w:ascii="Arial" w:hAnsi="Arial" w:cs="Arial"/>
          <w:sz w:val="23"/>
          <w:szCs w:val="23"/>
        </w:rPr>
        <w:t xml:space="preserve"> </w:t>
      </w:r>
      <w:r w:rsidR="005B78B0" w:rsidRPr="00102182">
        <w:rPr>
          <w:rFonts w:ascii="Arial" w:hAnsi="Arial" w:cs="Arial"/>
          <w:sz w:val="23"/>
          <w:szCs w:val="23"/>
        </w:rPr>
        <w:t xml:space="preserve">Nos termos do item </w:t>
      </w:r>
      <w:proofErr w:type="gramStart"/>
      <w:r w:rsidR="005B78B0" w:rsidRPr="00102182">
        <w:rPr>
          <w:rFonts w:ascii="Arial" w:hAnsi="Arial" w:cs="Arial"/>
          <w:sz w:val="23"/>
          <w:szCs w:val="23"/>
        </w:rPr>
        <w:t>1</w:t>
      </w:r>
      <w:proofErr w:type="gramEnd"/>
      <w:r w:rsidR="005B78B0" w:rsidRPr="00102182">
        <w:rPr>
          <w:rFonts w:ascii="Arial" w:hAnsi="Arial" w:cs="Arial"/>
          <w:sz w:val="23"/>
          <w:szCs w:val="23"/>
        </w:rPr>
        <w:t>, do Anexo VIII-A da Instrução Norma</w:t>
      </w:r>
      <w:r w:rsidR="00EC3852" w:rsidRPr="00102182">
        <w:rPr>
          <w:rFonts w:ascii="Arial" w:hAnsi="Arial" w:cs="Arial"/>
          <w:sz w:val="23"/>
          <w:szCs w:val="23"/>
        </w:rPr>
        <w:t>ti</w:t>
      </w:r>
      <w:r w:rsidR="005B78B0" w:rsidRPr="00102182">
        <w:rPr>
          <w:rFonts w:ascii="Arial" w:hAnsi="Arial" w:cs="Arial"/>
          <w:sz w:val="23"/>
          <w:szCs w:val="23"/>
        </w:rPr>
        <w:t>va SEGES/MP nº 05, de 2017</w:t>
      </w:r>
      <w:r w:rsidR="00D20E81" w:rsidRPr="00102182">
        <w:rPr>
          <w:rFonts w:ascii="Arial" w:hAnsi="Arial" w:cs="Arial"/>
          <w:sz w:val="23"/>
          <w:szCs w:val="23"/>
        </w:rPr>
        <w:t xml:space="preserve"> </w:t>
      </w:r>
      <w:r w:rsidR="005B78B0" w:rsidRPr="00102182">
        <w:rPr>
          <w:rFonts w:ascii="Arial" w:hAnsi="Arial" w:cs="Arial"/>
          <w:sz w:val="23"/>
          <w:szCs w:val="23"/>
        </w:rPr>
        <w:t>será indicada a retenção ou glosa no pagamento, proporcional à irregularidade verificada, sem prejuízo das sanções cabíveis, caso se constate que a Contratada:</w:t>
      </w:r>
    </w:p>
    <w:p w14:paraId="148EAE0E" w14:textId="26D92736" w:rsidR="00180CDC" w:rsidRPr="00102182" w:rsidRDefault="0067378D" w:rsidP="00396598">
      <w:pPr>
        <w:tabs>
          <w:tab w:val="center" w:pos="3299"/>
        </w:tabs>
        <w:spacing w:after="0" w:line="240" w:lineRule="auto"/>
        <w:ind w:left="-15" w:right="0" w:firstLine="0"/>
        <w:rPr>
          <w:rFonts w:ascii="Arial" w:hAnsi="Arial" w:cs="Arial"/>
          <w:sz w:val="23"/>
          <w:szCs w:val="23"/>
        </w:rPr>
      </w:pPr>
      <w:r w:rsidRPr="00102182">
        <w:rPr>
          <w:rFonts w:ascii="Arial" w:hAnsi="Arial" w:cs="Arial"/>
          <w:b/>
          <w:bCs/>
          <w:sz w:val="23"/>
          <w:szCs w:val="23"/>
        </w:rPr>
        <w:t>10</w:t>
      </w:r>
      <w:r w:rsidR="005B78B0" w:rsidRPr="00102182">
        <w:rPr>
          <w:rFonts w:ascii="Arial" w:hAnsi="Arial" w:cs="Arial"/>
          <w:b/>
          <w:bCs/>
          <w:sz w:val="23"/>
          <w:szCs w:val="23"/>
        </w:rPr>
        <w:t>.</w:t>
      </w:r>
      <w:r w:rsidRPr="00102182">
        <w:rPr>
          <w:rFonts w:ascii="Arial" w:hAnsi="Arial" w:cs="Arial"/>
          <w:b/>
          <w:bCs/>
          <w:sz w:val="23"/>
          <w:szCs w:val="23"/>
        </w:rPr>
        <w:t>1</w:t>
      </w:r>
      <w:r w:rsidR="005B78B0" w:rsidRPr="00102182">
        <w:rPr>
          <w:rFonts w:ascii="Arial" w:hAnsi="Arial" w:cs="Arial"/>
          <w:b/>
          <w:bCs/>
          <w:sz w:val="23"/>
          <w:szCs w:val="23"/>
        </w:rPr>
        <w:t>.</w:t>
      </w:r>
      <w:r w:rsidRPr="00102182">
        <w:rPr>
          <w:rFonts w:ascii="Arial" w:hAnsi="Arial" w:cs="Arial"/>
          <w:b/>
          <w:bCs/>
          <w:sz w:val="23"/>
          <w:szCs w:val="23"/>
        </w:rPr>
        <w:t>4</w:t>
      </w:r>
      <w:r w:rsidR="005B78B0" w:rsidRPr="00102182">
        <w:rPr>
          <w:rFonts w:ascii="Arial" w:hAnsi="Arial" w:cs="Arial"/>
          <w:b/>
          <w:bCs/>
          <w:sz w:val="23"/>
          <w:szCs w:val="23"/>
        </w:rPr>
        <w:t>.</w:t>
      </w:r>
      <w:r w:rsidR="00EC5146" w:rsidRPr="00102182">
        <w:rPr>
          <w:rFonts w:ascii="Arial" w:hAnsi="Arial" w:cs="Arial"/>
          <w:sz w:val="23"/>
          <w:szCs w:val="23"/>
        </w:rPr>
        <w:t xml:space="preserve"> </w:t>
      </w:r>
      <w:proofErr w:type="gramStart"/>
      <w:r w:rsidR="005B78B0" w:rsidRPr="00102182">
        <w:rPr>
          <w:rFonts w:ascii="Arial" w:hAnsi="Arial" w:cs="Arial"/>
          <w:sz w:val="23"/>
          <w:szCs w:val="23"/>
        </w:rPr>
        <w:t>não</w:t>
      </w:r>
      <w:proofErr w:type="gramEnd"/>
      <w:r w:rsidR="005B78B0" w:rsidRPr="00102182">
        <w:rPr>
          <w:rFonts w:ascii="Arial" w:hAnsi="Arial" w:cs="Arial"/>
          <w:sz w:val="23"/>
          <w:szCs w:val="23"/>
        </w:rPr>
        <w:t xml:space="preserve"> produziu os resultados acordados;</w:t>
      </w:r>
    </w:p>
    <w:p w14:paraId="40B80C4D" w14:textId="61ED996A" w:rsidR="00180CDC" w:rsidRPr="00102182" w:rsidRDefault="0067378D" w:rsidP="00396598">
      <w:pPr>
        <w:spacing w:after="0" w:line="240" w:lineRule="auto"/>
        <w:ind w:left="-5" w:right="193"/>
        <w:rPr>
          <w:rFonts w:ascii="Arial" w:hAnsi="Arial" w:cs="Arial"/>
          <w:sz w:val="23"/>
          <w:szCs w:val="23"/>
        </w:rPr>
      </w:pPr>
      <w:r w:rsidRPr="00102182">
        <w:rPr>
          <w:rFonts w:ascii="Arial" w:hAnsi="Arial" w:cs="Arial"/>
          <w:b/>
          <w:bCs/>
          <w:sz w:val="23"/>
          <w:szCs w:val="23"/>
        </w:rPr>
        <w:t>10</w:t>
      </w:r>
      <w:r w:rsidR="005B78B0" w:rsidRPr="00102182">
        <w:rPr>
          <w:rFonts w:ascii="Arial" w:hAnsi="Arial" w:cs="Arial"/>
          <w:b/>
          <w:bCs/>
          <w:sz w:val="23"/>
          <w:szCs w:val="23"/>
        </w:rPr>
        <w:t>.</w:t>
      </w:r>
      <w:r w:rsidRPr="00102182">
        <w:rPr>
          <w:rFonts w:ascii="Arial" w:hAnsi="Arial" w:cs="Arial"/>
          <w:b/>
          <w:bCs/>
          <w:sz w:val="23"/>
          <w:szCs w:val="23"/>
        </w:rPr>
        <w:t>1</w:t>
      </w:r>
      <w:r w:rsidR="005B78B0" w:rsidRPr="00102182">
        <w:rPr>
          <w:rFonts w:ascii="Arial" w:hAnsi="Arial" w:cs="Arial"/>
          <w:b/>
          <w:bCs/>
          <w:sz w:val="23"/>
          <w:szCs w:val="23"/>
        </w:rPr>
        <w:t>.</w:t>
      </w:r>
      <w:r w:rsidRPr="00102182">
        <w:rPr>
          <w:rFonts w:ascii="Arial" w:hAnsi="Arial" w:cs="Arial"/>
          <w:b/>
          <w:bCs/>
          <w:sz w:val="23"/>
          <w:szCs w:val="23"/>
        </w:rPr>
        <w:t>5</w:t>
      </w:r>
      <w:r w:rsidR="005B78B0" w:rsidRPr="00102182">
        <w:rPr>
          <w:rFonts w:ascii="Arial" w:hAnsi="Arial" w:cs="Arial"/>
          <w:b/>
          <w:bCs/>
          <w:sz w:val="23"/>
          <w:szCs w:val="23"/>
        </w:rPr>
        <w:t>.</w:t>
      </w:r>
      <w:r w:rsidR="005B78B0" w:rsidRPr="00102182">
        <w:rPr>
          <w:rFonts w:ascii="Arial" w:hAnsi="Arial" w:cs="Arial"/>
          <w:b/>
          <w:bCs/>
          <w:sz w:val="23"/>
          <w:szCs w:val="23"/>
        </w:rPr>
        <w:tab/>
      </w:r>
      <w:r w:rsidR="005B78B0" w:rsidRPr="00102182">
        <w:rPr>
          <w:rFonts w:ascii="Arial" w:hAnsi="Arial" w:cs="Arial"/>
          <w:sz w:val="23"/>
          <w:szCs w:val="23"/>
        </w:rPr>
        <w:t xml:space="preserve">deixou de </w:t>
      </w:r>
      <w:r w:rsidR="00F75045" w:rsidRPr="00102182">
        <w:rPr>
          <w:rFonts w:ascii="Arial" w:hAnsi="Arial" w:cs="Arial"/>
          <w:sz w:val="23"/>
          <w:szCs w:val="23"/>
        </w:rPr>
        <w:t>fornecer os bens/produtos</w:t>
      </w:r>
      <w:r w:rsidR="005B78B0" w:rsidRPr="00102182">
        <w:rPr>
          <w:rFonts w:ascii="Arial" w:hAnsi="Arial" w:cs="Arial"/>
          <w:sz w:val="23"/>
          <w:szCs w:val="23"/>
        </w:rPr>
        <w:t xml:space="preserve"> contratad</w:t>
      </w:r>
      <w:r w:rsidR="00F75045" w:rsidRPr="00102182">
        <w:rPr>
          <w:rFonts w:ascii="Arial" w:hAnsi="Arial" w:cs="Arial"/>
          <w:sz w:val="23"/>
          <w:szCs w:val="23"/>
        </w:rPr>
        <w:t>o</w:t>
      </w:r>
      <w:r w:rsidR="005B78B0" w:rsidRPr="00102182">
        <w:rPr>
          <w:rFonts w:ascii="Arial" w:hAnsi="Arial" w:cs="Arial"/>
          <w:sz w:val="23"/>
          <w:szCs w:val="23"/>
        </w:rPr>
        <w:t>s, ou não as executou com a qualidade mínima exigida;</w:t>
      </w:r>
    </w:p>
    <w:p w14:paraId="6FBCCF2B" w14:textId="32282903" w:rsidR="00180CDC" w:rsidRPr="00102182" w:rsidRDefault="0067378D" w:rsidP="00396598">
      <w:pPr>
        <w:spacing w:after="0" w:line="240" w:lineRule="auto"/>
        <w:ind w:left="-5" w:right="193"/>
        <w:rPr>
          <w:rFonts w:ascii="Arial" w:hAnsi="Arial" w:cs="Arial"/>
          <w:sz w:val="23"/>
          <w:szCs w:val="23"/>
        </w:rPr>
      </w:pPr>
      <w:r w:rsidRPr="00102182">
        <w:rPr>
          <w:rFonts w:ascii="Arial" w:hAnsi="Arial" w:cs="Arial"/>
          <w:b/>
          <w:bCs/>
          <w:sz w:val="23"/>
          <w:szCs w:val="23"/>
        </w:rPr>
        <w:t>10</w:t>
      </w:r>
      <w:r w:rsidR="005B78B0" w:rsidRPr="00102182">
        <w:rPr>
          <w:rFonts w:ascii="Arial" w:hAnsi="Arial" w:cs="Arial"/>
          <w:b/>
          <w:bCs/>
          <w:sz w:val="23"/>
          <w:szCs w:val="23"/>
        </w:rPr>
        <w:t>.</w:t>
      </w:r>
      <w:r w:rsidRPr="00102182">
        <w:rPr>
          <w:rFonts w:ascii="Arial" w:hAnsi="Arial" w:cs="Arial"/>
          <w:b/>
          <w:bCs/>
          <w:sz w:val="23"/>
          <w:szCs w:val="23"/>
        </w:rPr>
        <w:t>1</w:t>
      </w:r>
      <w:r w:rsidR="005B78B0" w:rsidRPr="00102182">
        <w:rPr>
          <w:rFonts w:ascii="Arial" w:hAnsi="Arial" w:cs="Arial"/>
          <w:b/>
          <w:bCs/>
          <w:sz w:val="23"/>
          <w:szCs w:val="23"/>
        </w:rPr>
        <w:t>.</w:t>
      </w:r>
      <w:r w:rsidRPr="00102182">
        <w:rPr>
          <w:rFonts w:ascii="Arial" w:hAnsi="Arial" w:cs="Arial"/>
          <w:b/>
          <w:bCs/>
          <w:sz w:val="23"/>
          <w:szCs w:val="23"/>
        </w:rPr>
        <w:t>6</w:t>
      </w:r>
      <w:r w:rsidR="005B78B0" w:rsidRPr="00102182">
        <w:rPr>
          <w:rFonts w:ascii="Arial" w:hAnsi="Arial" w:cs="Arial"/>
          <w:b/>
          <w:bCs/>
          <w:sz w:val="23"/>
          <w:szCs w:val="23"/>
        </w:rPr>
        <w:t>.</w:t>
      </w:r>
      <w:r w:rsidR="005B78B0" w:rsidRPr="00102182">
        <w:rPr>
          <w:rFonts w:ascii="Arial" w:hAnsi="Arial" w:cs="Arial"/>
          <w:sz w:val="23"/>
          <w:szCs w:val="23"/>
        </w:rPr>
        <w:t xml:space="preserve"> </w:t>
      </w:r>
      <w:proofErr w:type="gramStart"/>
      <w:r w:rsidR="005B78B0" w:rsidRPr="00102182">
        <w:rPr>
          <w:rFonts w:ascii="Arial" w:hAnsi="Arial" w:cs="Arial"/>
          <w:sz w:val="23"/>
          <w:szCs w:val="23"/>
        </w:rPr>
        <w:t>deixou</w:t>
      </w:r>
      <w:proofErr w:type="gramEnd"/>
      <w:r w:rsidR="005B78B0" w:rsidRPr="00102182">
        <w:rPr>
          <w:rFonts w:ascii="Arial" w:hAnsi="Arial" w:cs="Arial"/>
          <w:sz w:val="23"/>
          <w:szCs w:val="23"/>
        </w:rPr>
        <w:t xml:space="preserve"> de u</w:t>
      </w:r>
      <w:r w:rsidR="00D20E81" w:rsidRPr="00102182">
        <w:rPr>
          <w:rFonts w:ascii="Arial" w:hAnsi="Arial" w:cs="Arial"/>
          <w:sz w:val="23"/>
          <w:szCs w:val="23"/>
        </w:rPr>
        <w:t>ti</w:t>
      </w:r>
      <w:r w:rsidR="005B78B0" w:rsidRPr="00102182">
        <w:rPr>
          <w:rFonts w:ascii="Arial" w:hAnsi="Arial" w:cs="Arial"/>
          <w:sz w:val="23"/>
          <w:szCs w:val="23"/>
        </w:rPr>
        <w:t>lizar os materiais e recursos humanos exigidos para a execução do serviço, ou utilizou-os com qualidade ou quantidade inferior à demandada.</w:t>
      </w:r>
    </w:p>
    <w:p w14:paraId="3964A5B9" w14:textId="77777777" w:rsidR="00180CDC" w:rsidRPr="00102182" w:rsidRDefault="005B78B0" w:rsidP="00396598">
      <w:pPr>
        <w:spacing w:after="0" w:line="240" w:lineRule="auto"/>
        <w:ind w:left="2257" w:right="0" w:firstLine="0"/>
        <w:jc w:val="left"/>
        <w:rPr>
          <w:rFonts w:ascii="Arial" w:hAnsi="Arial" w:cs="Arial"/>
          <w:sz w:val="23"/>
          <w:szCs w:val="23"/>
        </w:rPr>
      </w:pPr>
      <w:r w:rsidRPr="00102182">
        <w:rPr>
          <w:rFonts w:ascii="Arial" w:hAnsi="Arial" w:cs="Arial"/>
          <w:sz w:val="23"/>
          <w:szCs w:val="23"/>
        </w:rPr>
        <w:t xml:space="preserve"> </w:t>
      </w:r>
    </w:p>
    <w:p w14:paraId="653682D8" w14:textId="50A12030" w:rsidR="00180CDC" w:rsidRPr="00102182" w:rsidRDefault="0067378D" w:rsidP="00396598">
      <w:pPr>
        <w:pStyle w:val="Ttulo2"/>
        <w:shd w:val="clear" w:color="auto" w:fill="E7E6E6" w:themeFill="background2"/>
        <w:tabs>
          <w:tab w:val="left" w:pos="567"/>
          <w:tab w:val="center" w:pos="2330"/>
        </w:tabs>
        <w:spacing w:after="0" w:line="240" w:lineRule="auto"/>
        <w:ind w:left="-15" w:right="0" w:firstLine="0"/>
        <w:rPr>
          <w:rFonts w:ascii="Arial" w:hAnsi="Arial" w:cs="Arial"/>
          <w:bCs/>
          <w:sz w:val="23"/>
          <w:szCs w:val="23"/>
        </w:rPr>
      </w:pPr>
      <w:r w:rsidRPr="00102182">
        <w:rPr>
          <w:rFonts w:ascii="Arial" w:hAnsi="Arial" w:cs="Arial"/>
          <w:bCs/>
          <w:sz w:val="23"/>
          <w:szCs w:val="23"/>
        </w:rPr>
        <w:t xml:space="preserve">11. </w:t>
      </w:r>
      <w:r w:rsidR="005B78B0" w:rsidRPr="00102182">
        <w:rPr>
          <w:rFonts w:ascii="Arial" w:hAnsi="Arial" w:cs="Arial"/>
          <w:bCs/>
          <w:sz w:val="23"/>
          <w:szCs w:val="23"/>
        </w:rPr>
        <w:t>DO RECEBIMENTO</w:t>
      </w:r>
    </w:p>
    <w:p w14:paraId="77469419" w14:textId="1FB01D31" w:rsidR="00180CDC" w:rsidRPr="00102182" w:rsidRDefault="0067378D" w:rsidP="00396598">
      <w:pPr>
        <w:spacing w:after="0" w:line="240" w:lineRule="auto"/>
        <w:ind w:left="-5" w:right="193"/>
        <w:rPr>
          <w:rFonts w:ascii="Arial" w:hAnsi="Arial" w:cs="Arial"/>
          <w:sz w:val="23"/>
          <w:szCs w:val="23"/>
        </w:rPr>
      </w:pPr>
      <w:r w:rsidRPr="00102182">
        <w:rPr>
          <w:rFonts w:ascii="Arial" w:hAnsi="Arial" w:cs="Arial"/>
          <w:b/>
          <w:bCs/>
          <w:sz w:val="23"/>
          <w:szCs w:val="23"/>
        </w:rPr>
        <w:t>11</w:t>
      </w:r>
      <w:r w:rsidR="005B78B0" w:rsidRPr="00102182">
        <w:rPr>
          <w:rFonts w:ascii="Arial" w:hAnsi="Arial" w:cs="Arial"/>
          <w:b/>
          <w:bCs/>
          <w:sz w:val="23"/>
          <w:szCs w:val="23"/>
        </w:rPr>
        <w:t>.</w:t>
      </w:r>
      <w:r w:rsidRPr="00102182">
        <w:rPr>
          <w:rFonts w:ascii="Arial" w:hAnsi="Arial" w:cs="Arial"/>
          <w:b/>
          <w:bCs/>
          <w:sz w:val="23"/>
          <w:szCs w:val="23"/>
        </w:rPr>
        <w:t>1</w:t>
      </w:r>
      <w:r w:rsidR="005B78B0" w:rsidRPr="00102182">
        <w:rPr>
          <w:rFonts w:ascii="Arial" w:hAnsi="Arial" w:cs="Arial"/>
          <w:b/>
          <w:bCs/>
          <w:sz w:val="23"/>
          <w:szCs w:val="23"/>
        </w:rPr>
        <w:t>.</w:t>
      </w:r>
      <w:r w:rsidR="005B78B0" w:rsidRPr="00102182">
        <w:rPr>
          <w:rFonts w:ascii="Arial" w:hAnsi="Arial" w:cs="Arial"/>
          <w:sz w:val="23"/>
          <w:szCs w:val="23"/>
        </w:rPr>
        <w:t xml:space="preserve"> Os serviços</w:t>
      </w:r>
      <w:r w:rsidR="00EE4549" w:rsidRPr="00102182">
        <w:rPr>
          <w:rFonts w:ascii="Arial" w:hAnsi="Arial" w:cs="Arial"/>
          <w:sz w:val="23"/>
          <w:szCs w:val="23"/>
        </w:rPr>
        <w:t>/bens e/ou produtos</w:t>
      </w:r>
      <w:r w:rsidR="005B78B0" w:rsidRPr="00102182">
        <w:rPr>
          <w:rFonts w:ascii="Arial" w:hAnsi="Arial" w:cs="Arial"/>
          <w:sz w:val="23"/>
          <w:szCs w:val="23"/>
        </w:rPr>
        <w:t xml:space="preserve"> serão recebidos </w:t>
      </w:r>
      <w:r w:rsidR="00A23928" w:rsidRPr="00102182">
        <w:rPr>
          <w:rFonts w:ascii="Arial" w:hAnsi="Arial" w:cs="Arial"/>
          <w:sz w:val="23"/>
          <w:szCs w:val="23"/>
        </w:rPr>
        <w:t>conforme solicitação do município</w:t>
      </w:r>
      <w:r w:rsidR="005B78B0" w:rsidRPr="00102182">
        <w:rPr>
          <w:rFonts w:ascii="Arial" w:hAnsi="Arial" w:cs="Arial"/>
          <w:sz w:val="23"/>
          <w:szCs w:val="23"/>
        </w:rPr>
        <w:t xml:space="preserve">, </w:t>
      </w:r>
      <w:r w:rsidR="00EC3852" w:rsidRPr="00102182">
        <w:rPr>
          <w:rFonts w:ascii="Arial" w:hAnsi="Arial" w:cs="Arial"/>
          <w:sz w:val="23"/>
          <w:szCs w:val="23"/>
        </w:rPr>
        <w:t xml:space="preserve">a partir da data da assinatura do contrato, </w:t>
      </w:r>
      <w:proofErr w:type="gramStart"/>
      <w:r w:rsidR="005B78B0" w:rsidRPr="00102182">
        <w:rPr>
          <w:rFonts w:ascii="Arial" w:hAnsi="Arial" w:cs="Arial"/>
          <w:sz w:val="23"/>
          <w:szCs w:val="23"/>
        </w:rPr>
        <w:t>pelo(</w:t>
      </w:r>
      <w:proofErr w:type="gramEnd"/>
      <w:r w:rsidR="005B78B0" w:rsidRPr="00102182">
        <w:rPr>
          <w:rFonts w:ascii="Arial" w:hAnsi="Arial" w:cs="Arial"/>
          <w:sz w:val="23"/>
          <w:szCs w:val="23"/>
        </w:rPr>
        <w:t>a) responsável pelo acompanhamento e fiscalização do contrato, mediante termo detalhado, quando verificado o cumprimento das exigências de caráter técnico.</w:t>
      </w:r>
    </w:p>
    <w:p w14:paraId="69AC780B" w14:textId="74A8E674" w:rsidR="00180CDC" w:rsidRPr="00102182" w:rsidRDefault="0067378D" w:rsidP="00396598">
      <w:pPr>
        <w:spacing w:after="0" w:line="240" w:lineRule="auto"/>
        <w:ind w:left="-5" w:right="193"/>
        <w:rPr>
          <w:rFonts w:ascii="Arial" w:hAnsi="Arial" w:cs="Arial"/>
          <w:sz w:val="23"/>
          <w:szCs w:val="23"/>
        </w:rPr>
      </w:pPr>
      <w:r w:rsidRPr="00102182">
        <w:rPr>
          <w:rFonts w:ascii="Arial" w:hAnsi="Arial" w:cs="Arial"/>
          <w:b/>
          <w:bCs/>
          <w:sz w:val="23"/>
          <w:szCs w:val="23"/>
        </w:rPr>
        <w:t>11</w:t>
      </w:r>
      <w:r w:rsidR="005B78B0" w:rsidRPr="00102182">
        <w:rPr>
          <w:rFonts w:ascii="Arial" w:hAnsi="Arial" w:cs="Arial"/>
          <w:b/>
          <w:bCs/>
          <w:sz w:val="23"/>
          <w:szCs w:val="23"/>
        </w:rPr>
        <w:t>.</w:t>
      </w:r>
      <w:r w:rsidRPr="00102182">
        <w:rPr>
          <w:rFonts w:ascii="Arial" w:hAnsi="Arial" w:cs="Arial"/>
          <w:b/>
          <w:bCs/>
          <w:sz w:val="23"/>
          <w:szCs w:val="23"/>
        </w:rPr>
        <w:t>1</w:t>
      </w:r>
      <w:r w:rsidR="005B78B0" w:rsidRPr="00102182">
        <w:rPr>
          <w:rFonts w:ascii="Arial" w:hAnsi="Arial" w:cs="Arial"/>
          <w:b/>
          <w:bCs/>
          <w:sz w:val="23"/>
          <w:szCs w:val="23"/>
        </w:rPr>
        <w:t>.1.</w:t>
      </w:r>
      <w:r w:rsidR="005B78B0" w:rsidRPr="00102182">
        <w:rPr>
          <w:rFonts w:ascii="Arial" w:hAnsi="Arial" w:cs="Arial"/>
          <w:sz w:val="23"/>
          <w:szCs w:val="23"/>
        </w:rPr>
        <w:t xml:space="preserve"> O contratante realizará inspeção minuciosa de todos os </w:t>
      </w:r>
      <w:r w:rsidR="00F75045" w:rsidRPr="00102182">
        <w:rPr>
          <w:rFonts w:ascii="Arial" w:hAnsi="Arial" w:cs="Arial"/>
          <w:sz w:val="23"/>
          <w:szCs w:val="23"/>
        </w:rPr>
        <w:t>bens/produtos entregues</w:t>
      </w:r>
      <w:r w:rsidR="005B78B0" w:rsidRPr="00102182">
        <w:rPr>
          <w:rFonts w:ascii="Arial" w:hAnsi="Arial" w:cs="Arial"/>
          <w:sz w:val="23"/>
          <w:szCs w:val="23"/>
        </w:rPr>
        <w:t xml:space="preserve">, com a finalidade de verificar a adequação dos </w:t>
      </w:r>
      <w:r w:rsidR="00F75045" w:rsidRPr="00102182">
        <w:rPr>
          <w:rFonts w:ascii="Arial" w:hAnsi="Arial" w:cs="Arial"/>
          <w:sz w:val="23"/>
          <w:szCs w:val="23"/>
        </w:rPr>
        <w:t>b</w:t>
      </w:r>
      <w:r w:rsidR="00EE4549" w:rsidRPr="00102182">
        <w:rPr>
          <w:rFonts w:ascii="Arial" w:hAnsi="Arial" w:cs="Arial"/>
          <w:sz w:val="23"/>
          <w:szCs w:val="23"/>
        </w:rPr>
        <w:t>en</w:t>
      </w:r>
      <w:r w:rsidR="00F75045" w:rsidRPr="00102182">
        <w:rPr>
          <w:rFonts w:ascii="Arial" w:hAnsi="Arial" w:cs="Arial"/>
          <w:sz w:val="23"/>
          <w:szCs w:val="23"/>
        </w:rPr>
        <w:t>s/produtos</w:t>
      </w:r>
      <w:r w:rsidR="005B78B0" w:rsidRPr="00102182">
        <w:rPr>
          <w:rFonts w:ascii="Arial" w:hAnsi="Arial" w:cs="Arial"/>
          <w:sz w:val="23"/>
          <w:szCs w:val="23"/>
        </w:rPr>
        <w:t xml:space="preserve"> e constatar e relacionar os arremates, retoques e revisões finais que se fizerem necessários.</w:t>
      </w:r>
    </w:p>
    <w:p w14:paraId="18862CAB" w14:textId="19902B86" w:rsidR="00180CDC" w:rsidRPr="00102182" w:rsidRDefault="0067378D" w:rsidP="00396598">
      <w:pPr>
        <w:spacing w:after="0" w:line="240" w:lineRule="auto"/>
        <w:ind w:left="-5" w:right="193"/>
        <w:rPr>
          <w:rFonts w:ascii="Arial" w:hAnsi="Arial" w:cs="Arial"/>
          <w:sz w:val="23"/>
          <w:szCs w:val="23"/>
        </w:rPr>
      </w:pPr>
      <w:r w:rsidRPr="00102182">
        <w:rPr>
          <w:rFonts w:ascii="Arial" w:hAnsi="Arial" w:cs="Arial"/>
          <w:b/>
          <w:bCs/>
          <w:sz w:val="23"/>
          <w:szCs w:val="23"/>
        </w:rPr>
        <w:lastRenderedPageBreak/>
        <w:t>11</w:t>
      </w:r>
      <w:r w:rsidR="005B78B0" w:rsidRPr="00102182">
        <w:rPr>
          <w:rFonts w:ascii="Arial" w:hAnsi="Arial" w:cs="Arial"/>
          <w:b/>
          <w:bCs/>
          <w:sz w:val="23"/>
          <w:szCs w:val="23"/>
        </w:rPr>
        <w:t>.</w:t>
      </w:r>
      <w:r w:rsidRPr="00102182">
        <w:rPr>
          <w:rFonts w:ascii="Arial" w:hAnsi="Arial" w:cs="Arial"/>
          <w:b/>
          <w:bCs/>
          <w:sz w:val="23"/>
          <w:szCs w:val="23"/>
        </w:rPr>
        <w:t>1.</w:t>
      </w:r>
      <w:r w:rsidR="005B78B0" w:rsidRPr="00102182">
        <w:rPr>
          <w:rFonts w:ascii="Arial" w:hAnsi="Arial" w:cs="Arial"/>
          <w:b/>
          <w:bCs/>
          <w:sz w:val="23"/>
          <w:szCs w:val="23"/>
        </w:rPr>
        <w:t>2.</w:t>
      </w:r>
      <w:r w:rsidR="005B78B0" w:rsidRPr="00102182">
        <w:rPr>
          <w:rFonts w:ascii="Arial" w:hAnsi="Arial" w:cs="Arial"/>
          <w:sz w:val="23"/>
          <w:szCs w:val="23"/>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E6C5A75" w14:textId="47193820" w:rsidR="00180CDC" w:rsidRPr="00102182" w:rsidRDefault="00EE4549" w:rsidP="00396598">
      <w:pPr>
        <w:spacing w:after="0" w:line="240" w:lineRule="auto"/>
        <w:ind w:left="-5" w:right="193"/>
        <w:rPr>
          <w:rFonts w:ascii="Arial" w:hAnsi="Arial" w:cs="Arial"/>
          <w:sz w:val="23"/>
          <w:szCs w:val="23"/>
        </w:rPr>
      </w:pPr>
      <w:r w:rsidRPr="00102182">
        <w:rPr>
          <w:rFonts w:ascii="Arial" w:hAnsi="Arial" w:cs="Arial"/>
          <w:b/>
          <w:bCs/>
          <w:sz w:val="23"/>
          <w:szCs w:val="23"/>
        </w:rPr>
        <w:t>11</w:t>
      </w:r>
      <w:r w:rsidR="005B78B0" w:rsidRPr="00102182">
        <w:rPr>
          <w:rFonts w:ascii="Arial" w:hAnsi="Arial" w:cs="Arial"/>
          <w:b/>
          <w:bCs/>
          <w:sz w:val="23"/>
          <w:szCs w:val="23"/>
        </w:rPr>
        <w:t>.1.3.</w:t>
      </w:r>
      <w:r w:rsidR="005B78B0" w:rsidRPr="00102182">
        <w:rPr>
          <w:rFonts w:ascii="Arial" w:hAnsi="Arial" w:cs="Arial"/>
          <w:sz w:val="23"/>
          <w:szCs w:val="23"/>
        </w:rPr>
        <w:t xml:space="preserve"> O Contratado fica </w:t>
      </w:r>
      <w:proofErr w:type="gramStart"/>
      <w:r w:rsidR="005B78B0" w:rsidRPr="00102182">
        <w:rPr>
          <w:rFonts w:ascii="Arial" w:hAnsi="Arial" w:cs="Arial"/>
          <w:sz w:val="23"/>
          <w:szCs w:val="23"/>
        </w:rPr>
        <w:t>obrigada</w:t>
      </w:r>
      <w:proofErr w:type="gramEnd"/>
      <w:r w:rsidR="005B78B0" w:rsidRPr="00102182">
        <w:rPr>
          <w:rFonts w:ascii="Arial" w:hAnsi="Arial" w:cs="Arial"/>
          <w:sz w:val="23"/>
          <w:szCs w:val="23"/>
        </w:rPr>
        <w:t xml:space="preserve"> a reparar, corrigir, remover, reconstruir ou subs</w:t>
      </w:r>
      <w:r w:rsidR="00EC3852" w:rsidRPr="00102182">
        <w:rPr>
          <w:rFonts w:ascii="Arial" w:hAnsi="Arial" w:cs="Arial"/>
          <w:sz w:val="23"/>
          <w:szCs w:val="23"/>
        </w:rPr>
        <w:t>ti</w:t>
      </w:r>
      <w:r w:rsidR="005B78B0" w:rsidRPr="00102182">
        <w:rPr>
          <w:rFonts w:ascii="Arial" w:hAnsi="Arial" w:cs="Arial"/>
          <w:sz w:val="23"/>
          <w:szCs w:val="23"/>
        </w:rPr>
        <w:t>tuir, às suas expensas, no todo ou em parte, o objeto em que se verificarem vícios, defeitos ou incorreções resultantes da execução ou materiais empregados, cabendo à fiscalização não atestar a úl</w:t>
      </w:r>
      <w:r w:rsidR="00EC3852" w:rsidRPr="00102182">
        <w:rPr>
          <w:rFonts w:ascii="Arial" w:hAnsi="Arial" w:cs="Arial"/>
          <w:sz w:val="23"/>
          <w:szCs w:val="23"/>
        </w:rPr>
        <w:t>ti</w:t>
      </w:r>
      <w:r w:rsidR="005B78B0" w:rsidRPr="00102182">
        <w:rPr>
          <w:rFonts w:ascii="Arial" w:hAnsi="Arial" w:cs="Arial"/>
          <w:sz w:val="23"/>
          <w:szCs w:val="23"/>
        </w:rPr>
        <w:t>ma e/ou única medição de serviços até que sejam sanadas todas as eventuais pendências que possam vir a ser apontadas no Recebimento Provisório.</w:t>
      </w:r>
    </w:p>
    <w:p w14:paraId="4DD73F80" w14:textId="716EF1C2" w:rsidR="00180CDC" w:rsidRPr="00102182" w:rsidRDefault="00EE4549" w:rsidP="00396598">
      <w:pPr>
        <w:spacing w:after="0" w:line="240" w:lineRule="auto"/>
        <w:ind w:left="-5" w:right="193"/>
        <w:rPr>
          <w:rFonts w:ascii="Arial" w:hAnsi="Arial" w:cs="Arial"/>
          <w:sz w:val="23"/>
          <w:szCs w:val="23"/>
        </w:rPr>
      </w:pPr>
      <w:r w:rsidRPr="00102182">
        <w:rPr>
          <w:rFonts w:ascii="Arial" w:hAnsi="Arial" w:cs="Arial"/>
          <w:b/>
          <w:bCs/>
          <w:sz w:val="23"/>
          <w:szCs w:val="23"/>
        </w:rPr>
        <w:t>11</w:t>
      </w:r>
      <w:r w:rsidR="005B78B0" w:rsidRPr="00102182">
        <w:rPr>
          <w:rFonts w:ascii="Arial" w:hAnsi="Arial" w:cs="Arial"/>
          <w:b/>
          <w:bCs/>
          <w:sz w:val="23"/>
          <w:szCs w:val="23"/>
        </w:rPr>
        <w:t>.1.4.</w:t>
      </w:r>
      <w:r w:rsidR="005B78B0" w:rsidRPr="00102182">
        <w:rPr>
          <w:rFonts w:ascii="Arial" w:hAnsi="Arial" w:cs="Arial"/>
          <w:sz w:val="23"/>
          <w:szCs w:val="23"/>
        </w:rPr>
        <w:t xml:space="preserve"> O recebimento provisório também ficará sujeito, quando cabível, à conclusão de todos os testes de campo e à entrega dos Manuais e Instruções exigíveis.</w:t>
      </w:r>
    </w:p>
    <w:p w14:paraId="55ABFB39" w14:textId="33161E2E" w:rsidR="00180CDC" w:rsidRPr="00102182" w:rsidRDefault="00EE4549" w:rsidP="00396598">
      <w:pPr>
        <w:spacing w:after="0" w:line="240" w:lineRule="auto"/>
        <w:ind w:left="-5" w:right="193"/>
        <w:rPr>
          <w:rFonts w:ascii="Arial" w:hAnsi="Arial" w:cs="Arial"/>
          <w:sz w:val="23"/>
          <w:szCs w:val="23"/>
        </w:rPr>
      </w:pPr>
      <w:r w:rsidRPr="00102182">
        <w:rPr>
          <w:rFonts w:ascii="Arial" w:hAnsi="Arial" w:cs="Arial"/>
          <w:b/>
          <w:bCs/>
          <w:sz w:val="23"/>
          <w:szCs w:val="23"/>
        </w:rPr>
        <w:t>11</w:t>
      </w:r>
      <w:r w:rsidR="005B78B0" w:rsidRPr="00102182">
        <w:rPr>
          <w:rFonts w:ascii="Arial" w:hAnsi="Arial" w:cs="Arial"/>
          <w:b/>
          <w:bCs/>
          <w:sz w:val="23"/>
          <w:szCs w:val="23"/>
        </w:rPr>
        <w:t>.1.5.</w:t>
      </w:r>
      <w:r w:rsidR="005B78B0" w:rsidRPr="00102182">
        <w:rPr>
          <w:rFonts w:ascii="Arial" w:hAnsi="Arial" w:cs="Arial"/>
          <w:sz w:val="23"/>
          <w:szCs w:val="23"/>
        </w:rPr>
        <w:t xml:space="preserve"> No prazo supracitado para o recebimento provisório, cada fiscal ou a equipe de fiscalização deverá elaborar Relatório Circunstanciado em consonância com suas atribuições, e encaminhá-lo ao gestor do contrato.</w:t>
      </w:r>
    </w:p>
    <w:p w14:paraId="41D19EDC" w14:textId="73653328" w:rsidR="00180CDC" w:rsidRPr="00102182" w:rsidRDefault="00EE4549" w:rsidP="00396598">
      <w:pPr>
        <w:spacing w:after="0" w:line="240" w:lineRule="auto"/>
        <w:ind w:left="-5" w:right="193"/>
        <w:rPr>
          <w:rFonts w:ascii="Arial" w:hAnsi="Arial" w:cs="Arial"/>
          <w:sz w:val="23"/>
          <w:szCs w:val="23"/>
        </w:rPr>
      </w:pPr>
      <w:r w:rsidRPr="00102182">
        <w:rPr>
          <w:rFonts w:ascii="Arial" w:hAnsi="Arial" w:cs="Arial"/>
          <w:b/>
          <w:bCs/>
          <w:sz w:val="23"/>
          <w:szCs w:val="23"/>
        </w:rPr>
        <w:t>11</w:t>
      </w:r>
      <w:r w:rsidR="005B78B0" w:rsidRPr="00102182">
        <w:rPr>
          <w:rFonts w:ascii="Arial" w:hAnsi="Arial" w:cs="Arial"/>
          <w:b/>
          <w:bCs/>
          <w:sz w:val="23"/>
          <w:szCs w:val="23"/>
        </w:rPr>
        <w:t>.1.6.</w:t>
      </w:r>
      <w:r w:rsidR="005B78B0" w:rsidRPr="00102182">
        <w:rPr>
          <w:rFonts w:ascii="Arial" w:hAnsi="Arial" w:cs="Arial"/>
          <w:sz w:val="23"/>
          <w:szCs w:val="23"/>
        </w:rPr>
        <w:t xml:space="preserve"> </w:t>
      </w:r>
      <w:r w:rsidR="00A23928" w:rsidRPr="00102182">
        <w:rPr>
          <w:rFonts w:ascii="Arial" w:hAnsi="Arial" w:cs="Arial"/>
          <w:sz w:val="23"/>
          <w:szCs w:val="23"/>
        </w:rPr>
        <w:t>Q</w:t>
      </w:r>
      <w:r w:rsidR="005B78B0" w:rsidRPr="00102182">
        <w:rPr>
          <w:rFonts w:ascii="Arial" w:hAnsi="Arial" w:cs="Arial"/>
          <w:sz w:val="23"/>
          <w:szCs w:val="23"/>
        </w:rPr>
        <w:t>uando a fiscalização for exercida por um único servidor, o relatório circunstanciado deverá conter o registro, a análise e a conclusão acerca das ocorrências na execução do contrato, em relação à fiscalização técnica e administra</w:t>
      </w:r>
      <w:r w:rsidR="00EC3852" w:rsidRPr="00102182">
        <w:rPr>
          <w:rFonts w:ascii="Arial" w:hAnsi="Arial" w:cs="Arial"/>
          <w:sz w:val="23"/>
          <w:szCs w:val="23"/>
        </w:rPr>
        <w:t>ti</w:t>
      </w:r>
      <w:r w:rsidR="005B78B0" w:rsidRPr="00102182">
        <w:rPr>
          <w:rFonts w:ascii="Arial" w:hAnsi="Arial" w:cs="Arial"/>
          <w:sz w:val="23"/>
          <w:szCs w:val="23"/>
        </w:rPr>
        <w:t>va e demais documentos que julgar necessários, devendo encaminhá-los ao gestor do contrato para recebimento definitivo.</w:t>
      </w:r>
    </w:p>
    <w:p w14:paraId="21C84001" w14:textId="07406371" w:rsidR="00180CDC" w:rsidRPr="00102182" w:rsidRDefault="00EE4549" w:rsidP="00396598">
      <w:pPr>
        <w:spacing w:after="0" w:line="240" w:lineRule="auto"/>
        <w:ind w:left="-5" w:right="0"/>
        <w:rPr>
          <w:rFonts w:ascii="Arial" w:hAnsi="Arial" w:cs="Arial"/>
          <w:sz w:val="23"/>
          <w:szCs w:val="23"/>
        </w:rPr>
      </w:pPr>
      <w:r w:rsidRPr="00102182">
        <w:rPr>
          <w:rFonts w:ascii="Arial" w:hAnsi="Arial" w:cs="Arial"/>
          <w:b/>
          <w:bCs/>
          <w:sz w:val="23"/>
          <w:szCs w:val="23"/>
        </w:rPr>
        <w:t>11</w:t>
      </w:r>
      <w:r w:rsidR="005B78B0" w:rsidRPr="00102182">
        <w:rPr>
          <w:rFonts w:ascii="Arial" w:hAnsi="Arial" w:cs="Arial"/>
          <w:b/>
          <w:bCs/>
          <w:sz w:val="23"/>
          <w:szCs w:val="23"/>
        </w:rPr>
        <w:t>.2.</w:t>
      </w:r>
      <w:r w:rsidR="005B78B0" w:rsidRPr="00102182">
        <w:rPr>
          <w:rFonts w:ascii="Arial" w:hAnsi="Arial" w:cs="Arial"/>
          <w:sz w:val="23"/>
          <w:szCs w:val="23"/>
        </w:rPr>
        <w:tab/>
        <w:t>Os serviços poderão ser rejeitados, no todo ou em parte, quando em desacordo com as especificações constantes neste Termo de Referência e na proposta, devendo ser corrigidos/refeitos/subs</w:t>
      </w:r>
      <w:r w:rsidR="00EC3852" w:rsidRPr="00102182">
        <w:rPr>
          <w:rFonts w:ascii="Arial" w:hAnsi="Arial" w:cs="Arial"/>
          <w:sz w:val="23"/>
          <w:szCs w:val="23"/>
        </w:rPr>
        <w:t>ti</w:t>
      </w:r>
      <w:r w:rsidR="005B78B0" w:rsidRPr="00102182">
        <w:rPr>
          <w:rFonts w:ascii="Arial" w:hAnsi="Arial" w:cs="Arial"/>
          <w:sz w:val="23"/>
          <w:szCs w:val="23"/>
        </w:rPr>
        <w:t xml:space="preserve">tuídos </w:t>
      </w:r>
      <w:r w:rsidR="00957196" w:rsidRPr="00102182">
        <w:rPr>
          <w:rFonts w:ascii="Arial" w:hAnsi="Arial" w:cs="Arial"/>
          <w:sz w:val="23"/>
          <w:szCs w:val="23"/>
        </w:rPr>
        <w:t>de maneira imediata</w:t>
      </w:r>
      <w:r w:rsidR="005B78B0" w:rsidRPr="00102182">
        <w:rPr>
          <w:rFonts w:ascii="Arial" w:hAnsi="Arial" w:cs="Arial"/>
          <w:sz w:val="23"/>
          <w:szCs w:val="23"/>
        </w:rPr>
        <w:t>, a contar da no</w:t>
      </w:r>
      <w:r w:rsidR="00EC3852" w:rsidRPr="00102182">
        <w:rPr>
          <w:rFonts w:ascii="Arial" w:hAnsi="Arial" w:cs="Arial"/>
          <w:sz w:val="23"/>
          <w:szCs w:val="23"/>
        </w:rPr>
        <w:t>ti</w:t>
      </w:r>
      <w:r w:rsidR="005B78B0" w:rsidRPr="00102182">
        <w:rPr>
          <w:rFonts w:ascii="Arial" w:hAnsi="Arial" w:cs="Arial"/>
          <w:sz w:val="23"/>
          <w:szCs w:val="23"/>
        </w:rPr>
        <w:t>ficação da contratada, às suas custas, sem prejuízo da aplicação das penalidades.</w:t>
      </w:r>
    </w:p>
    <w:p w14:paraId="1A4C374A" w14:textId="6789ACB9" w:rsidR="00180CDC" w:rsidRPr="00102182" w:rsidRDefault="00EE4549" w:rsidP="00396598">
      <w:pPr>
        <w:spacing w:after="0" w:line="240" w:lineRule="auto"/>
        <w:ind w:left="-5" w:right="193"/>
        <w:rPr>
          <w:rFonts w:ascii="Arial" w:hAnsi="Arial" w:cs="Arial"/>
          <w:sz w:val="23"/>
          <w:szCs w:val="23"/>
        </w:rPr>
      </w:pPr>
      <w:r w:rsidRPr="00102182">
        <w:rPr>
          <w:rFonts w:ascii="Arial" w:hAnsi="Arial" w:cs="Arial"/>
          <w:b/>
          <w:bCs/>
          <w:sz w:val="23"/>
          <w:szCs w:val="23"/>
        </w:rPr>
        <w:t>11</w:t>
      </w:r>
      <w:r w:rsidR="005B78B0" w:rsidRPr="00102182">
        <w:rPr>
          <w:rFonts w:ascii="Arial" w:hAnsi="Arial" w:cs="Arial"/>
          <w:b/>
          <w:bCs/>
          <w:sz w:val="23"/>
          <w:szCs w:val="23"/>
        </w:rPr>
        <w:t xml:space="preserve">.3. </w:t>
      </w:r>
      <w:r w:rsidR="005B78B0" w:rsidRPr="00102182">
        <w:rPr>
          <w:rFonts w:ascii="Arial" w:hAnsi="Arial" w:cs="Arial"/>
          <w:sz w:val="23"/>
          <w:szCs w:val="23"/>
        </w:rPr>
        <w:t xml:space="preserve">Os </w:t>
      </w:r>
      <w:r w:rsidR="000B6675" w:rsidRPr="00102182">
        <w:rPr>
          <w:rFonts w:ascii="Arial" w:hAnsi="Arial" w:cs="Arial"/>
          <w:sz w:val="23"/>
          <w:szCs w:val="23"/>
        </w:rPr>
        <w:t>bens/produtos</w:t>
      </w:r>
      <w:r w:rsidR="00957196" w:rsidRPr="00102182">
        <w:rPr>
          <w:rFonts w:ascii="Arial" w:hAnsi="Arial" w:cs="Arial"/>
          <w:sz w:val="23"/>
          <w:szCs w:val="23"/>
        </w:rPr>
        <w:t>/serviços</w:t>
      </w:r>
      <w:r w:rsidR="005B78B0" w:rsidRPr="00102182">
        <w:rPr>
          <w:rFonts w:ascii="Arial" w:hAnsi="Arial" w:cs="Arial"/>
          <w:sz w:val="23"/>
          <w:szCs w:val="23"/>
        </w:rPr>
        <w:t xml:space="preserve"> serão recebidos defini</w:t>
      </w:r>
      <w:r w:rsidR="00EC3852" w:rsidRPr="00102182">
        <w:rPr>
          <w:rFonts w:ascii="Arial" w:hAnsi="Arial" w:cs="Arial"/>
          <w:sz w:val="23"/>
          <w:szCs w:val="23"/>
        </w:rPr>
        <w:t>ti</w:t>
      </w:r>
      <w:r w:rsidR="005B78B0" w:rsidRPr="00102182">
        <w:rPr>
          <w:rFonts w:ascii="Arial" w:hAnsi="Arial" w:cs="Arial"/>
          <w:sz w:val="23"/>
          <w:szCs w:val="23"/>
        </w:rPr>
        <w:t xml:space="preserve">vamente no prazo de </w:t>
      </w:r>
      <w:r w:rsidR="00166503" w:rsidRPr="00102182">
        <w:rPr>
          <w:rFonts w:ascii="Arial" w:hAnsi="Arial" w:cs="Arial"/>
          <w:sz w:val="23"/>
          <w:szCs w:val="23"/>
        </w:rPr>
        <w:t>18</w:t>
      </w:r>
      <w:r w:rsidR="00A23928" w:rsidRPr="00102182">
        <w:rPr>
          <w:rFonts w:ascii="Arial" w:hAnsi="Arial" w:cs="Arial"/>
          <w:sz w:val="23"/>
          <w:szCs w:val="23"/>
        </w:rPr>
        <w:t>0</w:t>
      </w:r>
      <w:r w:rsidR="00EC3852" w:rsidRPr="00102182">
        <w:rPr>
          <w:rFonts w:ascii="Arial" w:hAnsi="Arial" w:cs="Arial"/>
          <w:sz w:val="23"/>
          <w:szCs w:val="23"/>
        </w:rPr>
        <w:t xml:space="preserve"> (</w:t>
      </w:r>
      <w:r w:rsidR="00166503" w:rsidRPr="00102182">
        <w:rPr>
          <w:rFonts w:ascii="Arial" w:hAnsi="Arial" w:cs="Arial"/>
          <w:sz w:val="23"/>
          <w:szCs w:val="23"/>
        </w:rPr>
        <w:t>cento e oitenta</w:t>
      </w:r>
      <w:r w:rsidR="00A23928" w:rsidRPr="00102182">
        <w:rPr>
          <w:rFonts w:ascii="Arial" w:hAnsi="Arial" w:cs="Arial"/>
          <w:sz w:val="23"/>
          <w:szCs w:val="23"/>
        </w:rPr>
        <w:t>) dias</w:t>
      </w:r>
      <w:r w:rsidR="005B78B0" w:rsidRPr="00102182">
        <w:rPr>
          <w:rFonts w:ascii="Arial" w:hAnsi="Arial" w:cs="Arial"/>
          <w:sz w:val="23"/>
          <w:szCs w:val="23"/>
        </w:rPr>
        <w:t xml:space="preserve">, contados </w:t>
      </w:r>
      <w:r w:rsidR="00EC3852" w:rsidRPr="00102182">
        <w:rPr>
          <w:rFonts w:ascii="Arial" w:hAnsi="Arial" w:cs="Arial"/>
          <w:sz w:val="23"/>
          <w:szCs w:val="23"/>
        </w:rPr>
        <w:t>da assinatura do contrato</w:t>
      </w:r>
      <w:r w:rsidR="005B78B0" w:rsidRPr="00102182">
        <w:rPr>
          <w:rFonts w:ascii="Arial" w:hAnsi="Arial" w:cs="Arial"/>
          <w:sz w:val="23"/>
          <w:szCs w:val="23"/>
        </w:rPr>
        <w:t>, por servidor ou comissão designada pela autoridade competente, após a verificação da qualidade e quan</w:t>
      </w:r>
      <w:r w:rsidR="00EC3852" w:rsidRPr="00102182">
        <w:rPr>
          <w:rFonts w:ascii="Arial" w:hAnsi="Arial" w:cs="Arial"/>
          <w:sz w:val="23"/>
          <w:szCs w:val="23"/>
        </w:rPr>
        <w:t>ti</w:t>
      </w:r>
      <w:r w:rsidR="005B78B0" w:rsidRPr="00102182">
        <w:rPr>
          <w:rFonts w:ascii="Arial" w:hAnsi="Arial" w:cs="Arial"/>
          <w:sz w:val="23"/>
          <w:szCs w:val="23"/>
        </w:rPr>
        <w:t>dade do serviço e consequente aceitação mediante termo detalhado, obedecendo as seguintes diretrizes:</w:t>
      </w:r>
    </w:p>
    <w:p w14:paraId="78F1CBF3" w14:textId="23A6FD71" w:rsidR="00180CDC" w:rsidRPr="00102182" w:rsidRDefault="00EE4549" w:rsidP="00396598">
      <w:pPr>
        <w:spacing w:after="0" w:line="240" w:lineRule="auto"/>
        <w:ind w:left="-5" w:right="193"/>
        <w:rPr>
          <w:rFonts w:ascii="Arial" w:hAnsi="Arial" w:cs="Arial"/>
          <w:sz w:val="23"/>
          <w:szCs w:val="23"/>
        </w:rPr>
      </w:pPr>
      <w:r w:rsidRPr="00102182">
        <w:rPr>
          <w:rFonts w:ascii="Arial" w:hAnsi="Arial" w:cs="Arial"/>
          <w:b/>
          <w:bCs/>
          <w:sz w:val="23"/>
          <w:szCs w:val="23"/>
        </w:rPr>
        <w:t>11</w:t>
      </w:r>
      <w:r w:rsidR="005B78B0" w:rsidRPr="00102182">
        <w:rPr>
          <w:rFonts w:ascii="Arial" w:hAnsi="Arial" w:cs="Arial"/>
          <w:b/>
          <w:bCs/>
          <w:sz w:val="23"/>
          <w:szCs w:val="23"/>
        </w:rPr>
        <w:t xml:space="preserve">.3.1. </w:t>
      </w:r>
      <w:r w:rsidR="005B78B0" w:rsidRPr="00102182">
        <w:rPr>
          <w:rFonts w:ascii="Arial" w:hAnsi="Arial" w:cs="Arial"/>
          <w:sz w:val="23"/>
          <w:szCs w:val="23"/>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F2A20B6" w14:textId="74BD9D98" w:rsidR="00180CDC" w:rsidRPr="00102182" w:rsidRDefault="00EE4549" w:rsidP="00396598">
      <w:pPr>
        <w:spacing w:after="0" w:line="240" w:lineRule="auto"/>
        <w:ind w:left="-5" w:right="193"/>
        <w:rPr>
          <w:rFonts w:ascii="Arial" w:hAnsi="Arial" w:cs="Arial"/>
          <w:sz w:val="23"/>
          <w:szCs w:val="23"/>
        </w:rPr>
      </w:pPr>
      <w:r w:rsidRPr="00102182">
        <w:rPr>
          <w:rFonts w:ascii="Arial" w:hAnsi="Arial" w:cs="Arial"/>
          <w:b/>
          <w:bCs/>
          <w:sz w:val="23"/>
          <w:szCs w:val="23"/>
        </w:rPr>
        <w:t>11</w:t>
      </w:r>
      <w:r w:rsidR="005B78B0" w:rsidRPr="00102182">
        <w:rPr>
          <w:rFonts w:ascii="Arial" w:hAnsi="Arial" w:cs="Arial"/>
          <w:b/>
          <w:bCs/>
          <w:sz w:val="23"/>
          <w:szCs w:val="23"/>
        </w:rPr>
        <w:t xml:space="preserve">.3.2. </w:t>
      </w:r>
      <w:r w:rsidR="005B78B0" w:rsidRPr="00102182">
        <w:rPr>
          <w:rFonts w:ascii="Arial" w:hAnsi="Arial" w:cs="Arial"/>
          <w:sz w:val="23"/>
          <w:szCs w:val="23"/>
        </w:rPr>
        <w:t>Emi</w:t>
      </w:r>
      <w:r w:rsidR="00EC3852" w:rsidRPr="00102182">
        <w:rPr>
          <w:rFonts w:ascii="Arial" w:hAnsi="Arial" w:cs="Arial"/>
          <w:sz w:val="23"/>
          <w:szCs w:val="23"/>
        </w:rPr>
        <w:t>ti</w:t>
      </w:r>
      <w:r w:rsidR="005B78B0" w:rsidRPr="00102182">
        <w:rPr>
          <w:rFonts w:ascii="Arial" w:hAnsi="Arial" w:cs="Arial"/>
          <w:sz w:val="23"/>
          <w:szCs w:val="23"/>
        </w:rPr>
        <w:t>r Termo Circunstanciado para efeito de recebimento defini</w:t>
      </w:r>
      <w:r w:rsidR="00EC3852" w:rsidRPr="00102182">
        <w:rPr>
          <w:rFonts w:ascii="Arial" w:hAnsi="Arial" w:cs="Arial"/>
          <w:sz w:val="23"/>
          <w:szCs w:val="23"/>
        </w:rPr>
        <w:t>ti</w:t>
      </w:r>
      <w:r w:rsidR="005B78B0" w:rsidRPr="00102182">
        <w:rPr>
          <w:rFonts w:ascii="Arial" w:hAnsi="Arial" w:cs="Arial"/>
          <w:sz w:val="23"/>
          <w:szCs w:val="23"/>
        </w:rPr>
        <w:t xml:space="preserve">vo dos serviços prestados, com base nos relatórios e documentações apresentadas; </w:t>
      </w:r>
      <w:proofErr w:type="gramStart"/>
      <w:r w:rsidR="005B78B0" w:rsidRPr="00102182">
        <w:rPr>
          <w:rFonts w:ascii="Arial" w:hAnsi="Arial" w:cs="Arial"/>
          <w:sz w:val="23"/>
          <w:szCs w:val="23"/>
        </w:rPr>
        <w:t>e</w:t>
      </w:r>
      <w:proofErr w:type="gramEnd"/>
    </w:p>
    <w:p w14:paraId="322B480F" w14:textId="026AD9DC" w:rsidR="00180CDC" w:rsidRDefault="00EE4549" w:rsidP="00396598">
      <w:pPr>
        <w:spacing w:after="0" w:line="240" w:lineRule="auto"/>
        <w:ind w:left="-5" w:right="193"/>
        <w:rPr>
          <w:rFonts w:ascii="Arial" w:hAnsi="Arial" w:cs="Arial"/>
          <w:sz w:val="23"/>
          <w:szCs w:val="23"/>
        </w:rPr>
      </w:pPr>
      <w:r w:rsidRPr="00102182">
        <w:rPr>
          <w:rFonts w:ascii="Arial" w:hAnsi="Arial" w:cs="Arial"/>
          <w:b/>
          <w:bCs/>
          <w:sz w:val="23"/>
          <w:szCs w:val="23"/>
        </w:rPr>
        <w:t>11</w:t>
      </w:r>
      <w:r w:rsidR="005B78B0" w:rsidRPr="00102182">
        <w:rPr>
          <w:rFonts w:ascii="Arial" w:hAnsi="Arial" w:cs="Arial"/>
          <w:b/>
          <w:bCs/>
          <w:sz w:val="23"/>
          <w:szCs w:val="23"/>
        </w:rPr>
        <w:t>.3.3.</w:t>
      </w:r>
      <w:r w:rsidR="005B78B0" w:rsidRPr="00102182">
        <w:rPr>
          <w:rFonts w:ascii="Arial" w:hAnsi="Arial" w:cs="Arial"/>
          <w:sz w:val="23"/>
          <w:szCs w:val="23"/>
        </w:rPr>
        <w:t xml:space="preserve"> O recebimento provisório ou defini</w:t>
      </w:r>
      <w:r w:rsidR="00EC3852" w:rsidRPr="00102182">
        <w:rPr>
          <w:rFonts w:ascii="Arial" w:hAnsi="Arial" w:cs="Arial"/>
          <w:sz w:val="23"/>
          <w:szCs w:val="23"/>
        </w:rPr>
        <w:t>ti</w:t>
      </w:r>
      <w:r w:rsidR="005B78B0" w:rsidRPr="00102182">
        <w:rPr>
          <w:rFonts w:ascii="Arial" w:hAnsi="Arial" w:cs="Arial"/>
          <w:sz w:val="23"/>
          <w:szCs w:val="23"/>
        </w:rPr>
        <w:t>vo não excluirá a responsabilidade civil pela solidez e pela segurança do serviço nem a responsabilidade ético-profissional pela perfeita execução do contrato.</w:t>
      </w:r>
    </w:p>
    <w:p w14:paraId="57A02C67" w14:textId="6202A1D7" w:rsidR="00102182" w:rsidRPr="00102182" w:rsidRDefault="00102182" w:rsidP="00396598">
      <w:pPr>
        <w:spacing w:after="0" w:line="240" w:lineRule="auto"/>
        <w:ind w:left="-5" w:right="193"/>
        <w:rPr>
          <w:rFonts w:ascii="Arial" w:hAnsi="Arial" w:cs="Arial"/>
          <w:sz w:val="23"/>
          <w:szCs w:val="23"/>
        </w:rPr>
      </w:pPr>
      <w:r>
        <w:rPr>
          <w:rFonts w:ascii="Arial" w:hAnsi="Arial" w:cs="Arial"/>
          <w:b/>
          <w:bCs/>
          <w:sz w:val="23"/>
          <w:szCs w:val="23"/>
        </w:rPr>
        <w:t>11.</w:t>
      </w:r>
      <w:r>
        <w:rPr>
          <w:rFonts w:ascii="Arial" w:hAnsi="Arial" w:cs="Arial"/>
          <w:sz w:val="23"/>
          <w:szCs w:val="23"/>
        </w:rPr>
        <w:t xml:space="preserve">3.4. O contato será fiscalizado e é de responsabilidade do Sr. </w:t>
      </w:r>
      <w:proofErr w:type="spellStart"/>
      <w:r>
        <w:rPr>
          <w:rFonts w:ascii="Arial" w:hAnsi="Arial" w:cs="Arial"/>
          <w:sz w:val="23"/>
          <w:szCs w:val="23"/>
        </w:rPr>
        <w:t>Diegomar</w:t>
      </w:r>
      <w:proofErr w:type="spellEnd"/>
      <w:r>
        <w:rPr>
          <w:rFonts w:ascii="Arial" w:hAnsi="Arial" w:cs="Arial"/>
          <w:sz w:val="23"/>
          <w:szCs w:val="23"/>
        </w:rPr>
        <w:t xml:space="preserve"> Bueno Secretario Municipal de Administração.</w:t>
      </w:r>
      <w:bookmarkStart w:id="0" w:name="_GoBack"/>
      <w:bookmarkEnd w:id="0"/>
      <w:r>
        <w:rPr>
          <w:rFonts w:ascii="Arial" w:hAnsi="Arial" w:cs="Arial"/>
          <w:sz w:val="23"/>
          <w:szCs w:val="23"/>
        </w:rPr>
        <w:t xml:space="preserve"> </w:t>
      </w:r>
    </w:p>
    <w:p w14:paraId="41782EEE" w14:textId="77777777" w:rsidR="00180CDC" w:rsidRPr="00102182" w:rsidRDefault="005B78B0" w:rsidP="00396598">
      <w:pPr>
        <w:spacing w:after="0" w:line="240" w:lineRule="auto"/>
        <w:ind w:left="0" w:right="0" w:firstLine="0"/>
        <w:jc w:val="left"/>
        <w:rPr>
          <w:rFonts w:ascii="Arial" w:hAnsi="Arial" w:cs="Arial"/>
          <w:sz w:val="23"/>
          <w:szCs w:val="23"/>
        </w:rPr>
      </w:pPr>
      <w:r w:rsidRPr="00102182">
        <w:rPr>
          <w:rFonts w:ascii="Arial" w:hAnsi="Arial" w:cs="Arial"/>
          <w:sz w:val="23"/>
          <w:szCs w:val="23"/>
        </w:rPr>
        <w:t xml:space="preserve"> </w:t>
      </w:r>
    </w:p>
    <w:p w14:paraId="24461AC4" w14:textId="76FD216C" w:rsidR="00180CDC" w:rsidRPr="00102182" w:rsidRDefault="00EE4549" w:rsidP="00396598">
      <w:pPr>
        <w:pStyle w:val="Ttulo1"/>
        <w:shd w:val="clear" w:color="auto" w:fill="E7E6E6" w:themeFill="background2"/>
        <w:tabs>
          <w:tab w:val="right" w:pos="10724"/>
        </w:tabs>
        <w:spacing w:after="0" w:line="240" w:lineRule="auto"/>
        <w:ind w:left="-15" w:right="0" w:firstLine="0"/>
        <w:jc w:val="both"/>
        <w:rPr>
          <w:rFonts w:ascii="Arial" w:hAnsi="Arial" w:cs="Arial"/>
          <w:sz w:val="23"/>
          <w:szCs w:val="23"/>
        </w:rPr>
      </w:pPr>
      <w:r w:rsidRPr="00102182">
        <w:rPr>
          <w:rFonts w:ascii="Arial" w:hAnsi="Arial" w:cs="Arial"/>
          <w:sz w:val="23"/>
          <w:szCs w:val="23"/>
        </w:rPr>
        <w:t>12</w:t>
      </w:r>
      <w:r w:rsidR="005B78B0" w:rsidRPr="00102182">
        <w:rPr>
          <w:rFonts w:ascii="Arial" w:hAnsi="Arial" w:cs="Arial"/>
          <w:sz w:val="23"/>
          <w:szCs w:val="23"/>
        </w:rPr>
        <w:t>.</w:t>
      </w:r>
      <w:r w:rsidR="00EC3852" w:rsidRPr="00102182">
        <w:rPr>
          <w:rFonts w:ascii="Arial" w:hAnsi="Arial" w:cs="Arial"/>
          <w:sz w:val="23"/>
          <w:szCs w:val="23"/>
        </w:rPr>
        <w:t xml:space="preserve"> </w:t>
      </w:r>
      <w:r w:rsidR="005B78B0" w:rsidRPr="00102182">
        <w:rPr>
          <w:rFonts w:ascii="Arial" w:hAnsi="Arial" w:cs="Arial"/>
          <w:sz w:val="23"/>
          <w:szCs w:val="23"/>
        </w:rPr>
        <w:t>FORMA E CRITÉRIOS DE SELEÇÃO DO FORNECEDOR</w:t>
      </w:r>
    </w:p>
    <w:p w14:paraId="6E904A9B" w14:textId="77777777" w:rsidR="00EC3852" w:rsidRPr="00102182" w:rsidRDefault="00EC3852" w:rsidP="00396598">
      <w:pPr>
        <w:spacing w:after="0" w:line="240" w:lineRule="auto"/>
        <w:ind w:left="-5" w:right="193"/>
        <w:rPr>
          <w:rFonts w:ascii="Arial" w:hAnsi="Arial" w:cs="Arial"/>
          <w:sz w:val="23"/>
          <w:szCs w:val="23"/>
        </w:rPr>
      </w:pPr>
    </w:p>
    <w:p w14:paraId="307D905E" w14:textId="398F17FD" w:rsidR="00180CDC" w:rsidRPr="00102182" w:rsidRDefault="00EE4549" w:rsidP="00396598">
      <w:pPr>
        <w:spacing w:after="0" w:line="240" w:lineRule="auto"/>
        <w:ind w:left="-5" w:right="193"/>
        <w:rPr>
          <w:rFonts w:ascii="Arial" w:hAnsi="Arial" w:cs="Arial"/>
          <w:sz w:val="23"/>
          <w:szCs w:val="23"/>
        </w:rPr>
      </w:pPr>
      <w:r w:rsidRPr="00102182">
        <w:rPr>
          <w:rFonts w:ascii="Arial" w:hAnsi="Arial" w:cs="Arial"/>
          <w:b/>
          <w:bCs/>
          <w:sz w:val="23"/>
          <w:szCs w:val="23"/>
        </w:rPr>
        <w:t>12</w:t>
      </w:r>
      <w:r w:rsidR="005B78B0" w:rsidRPr="00102182">
        <w:rPr>
          <w:rFonts w:ascii="Arial" w:hAnsi="Arial" w:cs="Arial"/>
          <w:b/>
          <w:bCs/>
          <w:sz w:val="23"/>
          <w:szCs w:val="23"/>
        </w:rPr>
        <w:t>.1.</w:t>
      </w:r>
      <w:r w:rsidR="005B78B0" w:rsidRPr="00102182">
        <w:rPr>
          <w:rFonts w:ascii="Arial" w:hAnsi="Arial" w:cs="Arial"/>
          <w:sz w:val="23"/>
          <w:szCs w:val="23"/>
        </w:rPr>
        <w:t xml:space="preserve"> O fornecedor será selecionado por meio da realização de procedimento de </w:t>
      </w:r>
      <w:r w:rsidR="00EC5146" w:rsidRPr="00102182">
        <w:rPr>
          <w:rFonts w:ascii="Arial" w:hAnsi="Arial" w:cs="Arial"/>
          <w:sz w:val="23"/>
          <w:szCs w:val="23"/>
        </w:rPr>
        <w:t>Dispensa</w:t>
      </w:r>
      <w:r w:rsidR="005B78B0" w:rsidRPr="00102182">
        <w:rPr>
          <w:rFonts w:ascii="Arial" w:hAnsi="Arial" w:cs="Arial"/>
          <w:sz w:val="23"/>
          <w:szCs w:val="23"/>
        </w:rPr>
        <w:t xml:space="preserve"> de </w:t>
      </w:r>
      <w:r w:rsidR="00EC5146" w:rsidRPr="00102182">
        <w:rPr>
          <w:rFonts w:ascii="Arial" w:hAnsi="Arial" w:cs="Arial"/>
          <w:sz w:val="23"/>
          <w:szCs w:val="23"/>
        </w:rPr>
        <w:t>L</w:t>
      </w:r>
      <w:r w:rsidR="005B78B0" w:rsidRPr="00102182">
        <w:rPr>
          <w:rFonts w:ascii="Arial" w:hAnsi="Arial" w:cs="Arial"/>
          <w:sz w:val="23"/>
          <w:szCs w:val="23"/>
        </w:rPr>
        <w:t xml:space="preserve">icitação, com fundamento na Lei nº 14.133, de 01 de abril de 2021, que regulamenta o ar </w:t>
      </w:r>
      <w:proofErr w:type="gramStart"/>
      <w:r w:rsidR="005B78B0" w:rsidRPr="00102182">
        <w:rPr>
          <w:rFonts w:ascii="Arial" w:hAnsi="Arial" w:cs="Arial"/>
          <w:sz w:val="23"/>
          <w:szCs w:val="23"/>
        </w:rPr>
        <w:t>go</w:t>
      </w:r>
      <w:proofErr w:type="gramEnd"/>
      <w:r w:rsidR="005B78B0" w:rsidRPr="00102182">
        <w:rPr>
          <w:rFonts w:ascii="Arial" w:hAnsi="Arial" w:cs="Arial"/>
          <w:sz w:val="23"/>
          <w:szCs w:val="23"/>
        </w:rPr>
        <w:t xml:space="preserve"> 37, inciso XXI, da Cons</w:t>
      </w:r>
      <w:r w:rsidR="00EC3852" w:rsidRPr="00102182">
        <w:rPr>
          <w:rFonts w:ascii="Arial" w:hAnsi="Arial" w:cs="Arial"/>
          <w:sz w:val="23"/>
          <w:szCs w:val="23"/>
        </w:rPr>
        <w:t>ti</w:t>
      </w:r>
      <w:r w:rsidR="005B78B0" w:rsidRPr="00102182">
        <w:rPr>
          <w:rFonts w:ascii="Arial" w:hAnsi="Arial" w:cs="Arial"/>
          <w:sz w:val="23"/>
          <w:szCs w:val="23"/>
        </w:rPr>
        <w:t>tuição Federal, e ins</w:t>
      </w:r>
      <w:r w:rsidR="00EC3852" w:rsidRPr="00102182">
        <w:rPr>
          <w:rFonts w:ascii="Arial" w:hAnsi="Arial" w:cs="Arial"/>
          <w:sz w:val="23"/>
          <w:szCs w:val="23"/>
        </w:rPr>
        <w:t>ti</w:t>
      </w:r>
      <w:r w:rsidR="005B78B0" w:rsidRPr="00102182">
        <w:rPr>
          <w:rFonts w:ascii="Arial" w:hAnsi="Arial" w:cs="Arial"/>
          <w:sz w:val="23"/>
          <w:szCs w:val="23"/>
        </w:rPr>
        <w:t>tui normas para licitações e contratos da Administração Pública e dá outras providências.</w:t>
      </w:r>
    </w:p>
    <w:p w14:paraId="04CABB0F" w14:textId="71939928" w:rsidR="00EC3852" w:rsidRPr="00102182" w:rsidRDefault="00EE4549" w:rsidP="00396598">
      <w:pPr>
        <w:spacing w:after="0" w:line="240" w:lineRule="auto"/>
        <w:ind w:left="-5" w:right="193"/>
        <w:rPr>
          <w:rFonts w:ascii="Arial" w:hAnsi="Arial" w:cs="Arial"/>
          <w:sz w:val="23"/>
          <w:szCs w:val="23"/>
        </w:rPr>
      </w:pPr>
      <w:r w:rsidRPr="00102182">
        <w:rPr>
          <w:rFonts w:ascii="Arial" w:hAnsi="Arial" w:cs="Arial"/>
          <w:b/>
          <w:bCs/>
          <w:sz w:val="23"/>
          <w:szCs w:val="23"/>
        </w:rPr>
        <w:t>12</w:t>
      </w:r>
      <w:r w:rsidR="005B78B0" w:rsidRPr="00102182">
        <w:rPr>
          <w:rFonts w:ascii="Arial" w:hAnsi="Arial" w:cs="Arial"/>
          <w:b/>
          <w:bCs/>
          <w:sz w:val="23"/>
          <w:szCs w:val="23"/>
        </w:rPr>
        <w:t>.2.</w:t>
      </w:r>
      <w:r w:rsidR="005B78B0" w:rsidRPr="00102182">
        <w:rPr>
          <w:rFonts w:ascii="Arial" w:hAnsi="Arial" w:cs="Arial"/>
          <w:sz w:val="23"/>
          <w:szCs w:val="23"/>
        </w:rPr>
        <w:t xml:space="preserve"> O objeto em questão será contratado com fundamento no </w:t>
      </w:r>
      <w:r w:rsidR="00EC5146" w:rsidRPr="00102182">
        <w:rPr>
          <w:rFonts w:ascii="Arial" w:hAnsi="Arial" w:cs="Arial"/>
          <w:sz w:val="23"/>
          <w:szCs w:val="23"/>
        </w:rPr>
        <w:t>A</w:t>
      </w:r>
      <w:r w:rsidR="005B78B0" w:rsidRPr="00102182">
        <w:rPr>
          <w:rFonts w:ascii="Arial" w:hAnsi="Arial" w:cs="Arial"/>
          <w:sz w:val="23"/>
          <w:szCs w:val="23"/>
        </w:rPr>
        <w:t>rt. 7</w:t>
      </w:r>
      <w:r w:rsidR="00EC5146" w:rsidRPr="00102182">
        <w:rPr>
          <w:rFonts w:ascii="Arial" w:hAnsi="Arial" w:cs="Arial"/>
          <w:sz w:val="23"/>
          <w:szCs w:val="23"/>
        </w:rPr>
        <w:t xml:space="preserve">5 </w:t>
      </w:r>
      <w:r w:rsidR="005B78B0" w:rsidRPr="00102182">
        <w:rPr>
          <w:rFonts w:ascii="Arial" w:hAnsi="Arial" w:cs="Arial"/>
          <w:sz w:val="23"/>
          <w:szCs w:val="23"/>
        </w:rPr>
        <w:t>da referida Lei</w:t>
      </w:r>
      <w:r w:rsidR="00EC5146" w:rsidRPr="00102182">
        <w:rPr>
          <w:rFonts w:ascii="Arial" w:hAnsi="Arial" w:cs="Arial"/>
          <w:sz w:val="23"/>
          <w:szCs w:val="23"/>
        </w:rPr>
        <w:t xml:space="preserve">, Inciso </w:t>
      </w:r>
      <w:r w:rsidR="00A23928" w:rsidRPr="00102182">
        <w:rPr>
          <w:rFonts w:ascii="Arial" w:hAnsi="Arial" w:cs="Arial"/>
          <w:sz w:val="23"/>
          <w:szCs w:val="23"/>
        </w:rPr>
        <w:t>II, que diz que:</w:t>
      </w:r>
    </w:p>
    <w:p w14:paraId="19450F9D" w14:textId="77777777" w:rsidR="00EC3852" w:rsidRPr="00102182" w:rsidRDefault="00EC3852" w:rsidP="00396598">
      <w:pPr>
        <w:spacing w:after="0" w:line="240" w:lineRule="auto"/>
        <w:ind w:left="-5" w:right="193"/>
        <w:rPr>
          <w:rFonts w:ascii="Arial" w:hAnsi="Arial" w:cs="Arial"/>
          <w:sz w:val="23"/>
          <w:szCs w:val="23"/>
        </w:rPr>
      </w:pPr>
    </w:p>
    <w:p w14:paraId="2B8F191F" w14:textId="615D34F4" w:rsidR="0067378D" w:rsidRDefault="000B6675" w:rsidP="00EE4549">
      <w:pPr>
        <w:spacing w:after="0" w:line="240" w:lineRule="auto"/>
        <w:ind w:left="4820" w:right="193" w:firstLine="0"/>
        <w:rPr>
          <w:rFonts w:ascii="Arial" w:hAnsi="Arial" w:cs="Arial"/>
          <w:i/>
          <w:iCs/>
          <w:sz w:val="23"/>
          <w:szCs w:val="23"/>
        </w:rPr>
      </w:pPr>
      <w:r w:rsidRPr="00102182">
        <w:rPr>
          <w:rFonts w:ascii="Arial" w:hAnsi="Arial" w:cs="Arial"/>
          <w:i/>
          <w:iCs/>
          <w:sz w:val="23"/>
          <w:szCs w:val="23"/>
        </w:rPr>
        <w:t>II - para contratação que envolva valores inferiores a R$ 59.906,02 (cinquenta e nove mil novecentos e seis reais com dois centavos), no caso de outros serviços e compras (Vide Decreto nº 11.871, de 2023)</w:t>
      </w:r>
      <w:r w:rsidR="00EC5146" w:rsidRPr="00102182">
        <w:rPr>
          <w:rFonts w:ascii="Arial" w:hAnsi="Arial" w:cs="Arial"/>
          <w:i/>
          <w:iCs/>
          <w:sz w:val="23"/>
          <w:szCs w:val="23"/>
        </w:rPr>
        <w:t>;</w:t>
      </w:r>
    </w:p>
    <w:p w14:paraId="1240B8DD" w14:textId="77777777" w:rsidR="00102182" w:rsidRDefault="00102182" w:rsidP="00EE4549">
      <w:pPr>
        <w:spacing w:after="0" w:line="240" w:lineRule="auto"/>
        <w:ind w:left="4820" w:right="193" w:firstLine="0"/>
        <w:rPr>
          <w:rFonts w:ascii="Arial" w:hAnsi="Arial" w:cs="Arial"/>
          <w:i/>
          <w:iCs/>
          <w:sz w:val="23"/>
          <w:szCs w:val="23"/>
        </w:rPr>
      </w:pPr>
    </w:p>
    <w:p w14:paraId="5800B0BA" w14:textId="77777777" w:rsidR="00102182" w:rsidRPr="00102182" w:rsidRDefault="00102182" w:rsidP="00EE4549">
      <w:pPr>
        <w:spacing w:after="0" w:line="240" w:lineRule="auto"/>
        <w:ind w:left="4820" w:right="193" w:firstLine="0"/>
        <w:rPr>
          <w:rFonts w:ascii="Arial" w:hAnsi="Arial" w:cs="Arial"/>
          <w:i/>
          <w:iCs/>
          <w:sz w:val="23"/>
          <w:szCs w:val="23"/>
        </w:rPr>
      </w:pPr>
    </w:p>
    <w:p w14:paraId="4FC55C1E" w14:textId="77777777" w:rsidR="00066C10" w:rsidRPr="00102182" w:rsidRDefault="00066C10" w:rsidP="00EE4549">
      <w:pPr>
        <w:spacing w:after="0" w:line="240" w:lineRule="auto"/>
        <w:ind w:left="4820" w:right="193" w:firstLine="0"/>
        <w:rPr>
          <w:rFonts w:ascii="Arial" w:hAnsi="Arial" w:cs="Arial"/>
          <w:i/>
          <w:iCs/>
          <w:sz w:val="23"/>
          <w:szCs w:val="23"/>
        </w:rPr>
      </w:pPr>
    </w:p>
    <w:p w14:paraId="2A10B670" w14:textId="31D4F7D5" w:rsidR="00180CDC" w:rsidRPr="00102182" w:rsidRDefault="00EE4549" w:rsidP="00396598">
      <w:pPr>
        <w:spacing w:after="0" w:line="240" w:lineRule="auto"/>
        <w:ind w:left="-5" w:right="193"/>
        <w:rPr>
          <w:rFonts w:ascii="Arial" w:hAnsi="Arial" w:cs="Arial"/>
          <w:sz w:val="23"/>
          <w:szCs w:val="23"/>
        </w:rPr>
      </w:pPr>
      <w:r w:rsidRPr="00102182">
        <w:rPr>
          <w:rFonts w:ascii="Arial" w:hAnsi="Arial" w:cs="Arial"/>
          <w:b/>
          <w:bCs/>
          <w:sz w:val="23"/>
          <w:szCs w:val="23"/>
        </w:rPr>
        <w:t>12</w:t>
      </w:r>
      <w:r w:rsidR="005B78B0" w:rsidRPr="00102182">
        <w:rPr>
          <w:rFonts w:ascii="Arial" w:hAnsi="Arial" w:cs="Arial"/>
          <w:b/>
          <w:bCs/>
          <w:sz w:val="23"/>
          <w:szCs w:val="23"/>
        </w:rPr>
        <w:t>.3.</w:t>
      </w:r>
      <w:r w:rsidR="005B78B0" w:rsidRPr="00102182">
        <w:rPr>
          <w:rFonts w:ascii="Arial" w:hAnsi="Arial" w:cs="Arial"/>
          <w:sz w:val="23"/>
          <w:szCs w:val="23"/>
        </w:rPr>
        <w:t xml:space="preserve"> Após extensa pesquisa </w:t>
      </w:r>
      <w:r w:rsidR="00EC5146" w:rsidRPr="00102182">
        <w:rPr>
          <w:rFonts w:ascii="Arial" w:hAnsi="Arial" w:cs="Arial"/>
          <w:sz w:val="23"/>
          <w:szCs w:val="23"/>
        </w:rPr>
        <w:t xml:space="preserve">de serviços </w:t>
      </w:r>
      <w:r w:rsidR="00CB056C" w:rsidRPr="00102182">
        <w:rPr>
          <w:rFonts w:ascii="Arial" w:hAnsi="Arial" w:cs="Arial"/>
          <w:sz w:val="23"/>
          <w:szCs w:val="23"/>
        </w:rPr>
        <w:t xml:space="preserve">semelhantes a </w:t>
      </w:r>
      <w:r w:rsidR="00EC5146" w:rsidRPr="00102182">
        <w:rPr>
          <w:rFonts w:ascii="Arial" w:hAnsi="Arial" w:cs="Arial"/>
          <w:sz w:val="23"/>
          <w:szCs w:val="23"/>
        </w:rPr>
        <w:t xml:space="preserve">este, a escolha por esta modalidade de licitação </w:t>
      </w:r>
      <w:r w:rsidR="005B78B0" w:rsidRPr="00102182">
        <w:rPr>
          <w:rFonts w:ascii="Arial" w:hAnsi="Arial" w:cs="Arial"/>
          <w:sz w:val="23"/>
          <w:szCs w:val="23"/>
        </w:rPr>
        <w:t>foi feita com base nas seguintes razões:</w:t>
      </w:r>
    </w:p>
    <w:p w14:paraId="63BC3DF7" w14:textId="60081EDD" w:rsidR="00CB056C" w:rsidRPr="00102182" w:rsidRDefault="00EE4549" w:rsidP="00396598">
      <w:pPr>
        <w:spacing w:after="0" w:line="240" w:lineRule="auto"/>
        <w:ind w:left="-5" w:right="193"/>
        <w:rPr>
          <w:rFonts w:ascii="Arial" w:hAnsi="Arial" w:cs="Arial"/>
          <w:sz w:val="23"/>
          <w:szCs w:val="23"/>
        </w:rPr>
      </w:pPr>
      <w:r w:rsidRPr="00102182">
        <w:rPr>
          <w:rFonts w:ascii="Arial" w:hAnsi="Arial" w:cs="Arial"/>
          <w:b/>
          <w:bCs/>
          <w:sz w:val="23"/>
          <w:szCs w:val="23"/>
        </w:rPr>
        <w:t>12</w:t>
      </w:r>
      <w:r w:rsidR="005B78B0" w:rsidRPr="00102182">
        <w:rPr>
          <w:rFonts w:ascii="Arial" w:hAnsi="Arial" w:cs="Arial"/>
          <w:b/>
          <w:bCs/>
          <w:sz w:val="23"/>
          <w:szCs w:val="23"/>
        </w:rPr>
        <w:t>.3.1.</w:t>
      </w:r>
      <w:r w:rsidR="005B78B0" w:rsidRPr="00102182">
        <w:rPr>
          <w:rFonts w:ascii="Arial" w:hAnsi="Arial" w:cs="Arial"/>
          <w:sz w:val="23"/>
          <w:szCs w:val="23"/>
        </w:rPr>
        <w:t xml:space="preserve"> </w:t>
      </w:r>
      <w:r w:rsidR="00EC5146" w:rsidRPr="00102182">
        <w:rPr>
          <w:rFonts w:ascii="Arial" w:hAnsi="Arial" w:cs="Arial"/>
          <w:sz w:val="23"/>
          <w:szCs w:val="23"/>
        </w:rPr>
        <w:t>Os valores são praticados no mercado, sem exequíveis e não superfaturados</w:t>
      </w:r>
      <w:r w:rsidR="00CB056C" w:rsidRPr="00102182">
        <w:rPr>
          <w:rFonts w:ascii="Arial" w:hAnsi="Arial" w:cs="Arial"/>
          <w:sz w:val="23"/>
          <w:szCs w:val="23"/>
        </w:rPr>
        <w:t>;</w:t>
      </w:r>
    </w:p>
    <w:p w14:paraId="47A22058" w14:textId="7C45F337" w:rsidR="00CB056C" w:rsidRPr="00102182" w:rsidRDefault="00EE4549" w:rsidP="00396598">
      <w:pPr>
        <w:spacing w:after="0" w:line="240" w:lineRule="auto"/>
        <w:ind w:left="-5" w:right="193"/>
        <w:rPr>
          <w:rFonts w:ascii="Arial" w:hAnsi="Arial" w:cs="Arial"/>
          <w:sz w:val="23"/>
          <w:szCs w:val="23"/>
        </w:rPr>
      </w:pPr>
      <w:r w:rsidRPr="00102182">
        <w:rPr>
          <w:rFonts w:ascii="Arial" w:hAnsi="Arial" w:cs="Arial"/>
          <w:b/>
          <w:bCs/>
          <w:sz w:val="23"/>
          <w:szCs w:val="23"/>
        </w:rPr>
        <w:t>12</w:t>
      </w:r>
      <w:r w:rsidR="00CB056C" w:rsidRPr="00102182">
        <w:rPr>
          <w:rFonts w:ascii="Arial" w:hAnsi="Arial" w:cs="Arial"/>
          <w:b/>
          <w:bCs/>
          <w:sz w:val="23"/>
          <w:szCs w:val="23"/>
        </w:rPr>
        <w:t>.3.2.</w:t>
      </w:r>
      <w:r w:rsidR="00CB056C" w:rsidRPr="00102182">
        <w:rPr>
          <w:rFonts w:ascii="Arial" w:hAnsi="Arial" w:cs="Arial"/>
          <w:sz w:val="23"/>
          <w:szCs w:val="23"/>
        </w:rPr>
        <w:t xml:space="preserve"> </w:t>
      </w:r>
      <w:r w:rsidR="00EC5146" w:rsidRPr="00102182">
        <w:rPr>
          <w:rFonts w:ascii="Arial" w:hAnsi="Arial" w:cs="Arial"/>
          <w:sz w:val="23"/>
          <w:szCs w:val="23"/>
        </w:rPr>
        <w:t xml:space="preserve">Os </w:t>
      </w:r>
      <w:r w:rsidR="000B6675" w:rsidRPr="00102182">
        <w:rPr>
          <w:rFonts w:ascii="Arial" w:hAnsi="Arial" w:cs="Arial"/>
          <w:sz w:val="23"/>
          <w:szCs w:val="23"/>
        </w:rPr>
        <w:t>bens/produtos</w:t>
      </w:r>
      <w:r w:rsidR="00066C10" w:rsidRPr="00102182">
        <w:rPr>
          <w:rFonts w:ascii="Arial" w:hAnsi="Arial" w:cs="Arial"/>
          <w:sz w:val="23"/>
          <w:szCs w:val="23"/>
        </w:rPr>
        <w:t>/serviços</w:t>
      </w:r>
      <w:r w:rsidR="000B6675" w:rsidRPr="00102182">
        <w:rPr>
          <w:rFonts w:ascii="Arial" w:hAnsi="Arial" w:cs="Arial"/>
          <w:sz w:val="23"/>
          <w:szCs w:val="23"/>
        </w:rPr>
        <w:t xml:space="preserve"> são de extrema necessidade e são necessários com urgência</w:t>
      </w:r>
      <w:r w:rsidR="00CB056C" w:rsidRPr="00102182">
        <w:rPr>
          <w:rFonts w:ascii="Arial" w:hAnsi="Arial" w:cs="Arial"/>
          <w:sz w:val="23"/>
          <w:szCs w:val="23"/>
        </w:rPr>
        <w:t>;</w:t>
      </w:r>
    </w:p>
    <w:p w14:paraId="2271C9E6" w14:textId="4D73A255" w:rsidR="00CB056C" w:rsidRPr="00102182" w:rsidRDefault="00EE4549" w:rsidP="00715103">
      <w:pPr>
        <w:spacing w:after="0" w:line="240" w:lineRule="auto"/>
        <w:ind w:left="-5" w:right="193"/>
        <w:rPr>
          <w:rFonts w:ascii="Arial" w:hAnsi="Arial" w:cs="Arial"/>
          <w:sz w:val="23"/>
          <w:szCs w:val="23"/>
        </w:rPr>
      </w:pPr>
      <w:r w:rsidRPr="00102182">
        <w:rPr>
          <w:rFonts w:ascii="Arial" w:hAnsi="Arial" w:cs="Arial"/>
          <w:b/>
          <w:bCs/>
          <w:sz w:val="23"/>
          <w:szCs w:val="23"/>
        </w:rPr>
        <w:t>12</w:t>
      </w:r>
      <w:r w:rsidR="00CB056C" w:rsidRPr="00102182">
        <w:rPr>
          <w:rFonts w:ascii="Arial" w:hAnsi="Arial" w:cs="Arial"/>
          <w:b/>
          <w:bCs/>
          <w:sz w:val="23"/>
          <w:szCs w:val="23"/>
        </w:rPr>
        <w:t>.3.3.</w:t>
      </w:r>
      <w:r w:rsidR="00CB056C" w:rsidRPr="00102182">
        <w:rPr>
          <w:rFonts w:ascii="Arial" w:hAnsi="Arial" w:cs="Arial"/>
          <w:sz w:val="23"/>
          <w:szCs w:val="23"/>
        </w:rPr>
        <w:t xml:space="preserve"> </w:t>
      </w:r>
      <w:r w:rsidR="00EC5146" w:rsidRPr="00102182">
        <w:rPr>
          <w:rFonts w:ascii="Arial" w:hAnsi="Arial" w:cs="Arial"/>
          <w:sz w:val="23"/>
          <w:szCs w:val="23"/>
        </w:rPr>
        <w:t xml:space="preserve">O município possui urgência </w:t>
      </w:r>
      <w:r w:rsidR="00066C10" w:rsidRPr="00102182">
        <w:rPr>
          <w:rFonts w:ascii="Arial" w:hAnsi="Arial" w:cs="Arial"/>
          <w:sz w:val="23"/>
          <w:szCs w:val="23"/>
        </w:rPr>
        <w:t>na referida contratação</w:t>
      </w:r>
      <w:r w:rsidR="00EC5146" w:rsidRPr="00102182">
        <w:rPr>
          <w:rFonts w:ascii="Arial" w:hAnsi="Arial" w:cs="Arial"/>
          <w:sz w:val="23"/>
          <w:szCs w:val="23"/>
        </w:rPr>
        <w:t xml:space="preserve">, tendo em vista </w:t>
      </w:r>
      <w:r w:rsidR="00066C10" w:rsidRPr="00102182">
        <w:rPr>
          <w:rFonts w:ascii="Arial" w:hAnsi="Arial" w:cs="Arial"/>
          <w:sz w:val="23"/>
          <w:szCs w:val="23"/>
        </w:rPr>
        <w:t xml:space="preserve">que </w:t>
      </w:r>
      <w:r w:rsidR="00166503" w:rsidRPr="00102182">
        <w:rPr>
          <w:rFonts w:ascii="Arial" w:hAnsi="Arial" w:cs="Arial"/>
          <w:sz w:val="23"/>
          <w:szCs w:val="23"/>
        </w:rPr>
        <w:t>os serviços precisam ser mantidos de maneira contínua</w:t>
      </w:r>
      <w:r w:rsidR="00CB056C" w:rsidRPr="00102182">
        <w:rPr>
          <w:rFonts w:ascii="Arial" w:hAnsi="Arial" w:cs="Arial"/>
          <w:sz w:val="23"/>
          <w:szCs w:val="23"/>
        </w:rPr>
        <w:t>.</w:t>
      </w:r>
    </w:p>
    <w:p w14:paraId="02C0E16E" w14:textId="12BA7416" w:rsidR="00180CDC" w:rsidRPr="00102182" w:rsidRDefault="00715103" w:rsidP="00715103">
      <w:pPr>
        <w:tabs>
          <w:tab w:val="left" w:pos="284"/>
          <w:tab w:val="center" w:pos="2045"/>
          <w:tab w:val="center" w:pos="2963"/>
          <w:tab w:val="center" w:pos="3787"/>
          <w:tab w:val="center" w:pos="4680"/>
          <w:tab w:val="center" w:pos="5492"/>
          <w:tab w:val="center" w:pos="6235"/>
          <w:tab w:val="center" w:pos="7240"/>
          <w:tab w:val="center" w:pos="8638"/>
          <w:tab w:val="center" w:pos="9391"/>
          <w:tab w:val="right" w:pos="10724"/>
        </w:tabs>
        <w:spacing w:after="0" w:line="240" w:lineRule="auto"/>
        <w:ind w:left="-5" w:right="19"/>
        <w:rPr>
          <w:rFonts w:ascii="Arial" w:hAnsi="Arial" w:cs="Arial"/>
          <w:sz w:val="23"/>
          <w:szCs w:val="23"/>
        </w:rPr>
      </w:pPr>
      <w:r w:rsidRPr="00102182">
        <w:rPr>
          <w:rFonts w:ascii="Arial" w:hAnsi="Arial" w:cs="Arial"/>
          <w:b/>
          <w:bCs/>
          <w:sz w:val="23"/>
          <w:szCs w:val="23"/>
        </w:rPr>
        <w:t>12.4.</w:t>
      </w:r>
      <w:r w:rsidR="00CB056C" w:rsidRPr="00102182">
        <w:rPr>
          <w:rFonts w:ascii="Arial" w:hAnsi="Arial" w:cs="Arial"/>
          <w:sz w:val="23"/>
          <w:szCs w:val="23"/>
        </w:rPr>
        <w:t xml:space="preserve"> </w:t>
      </w:r>
      <w:r w:rsidR="005B78B0" w:rsidRPr="00102182">
        <w:rPr>
          <w:rFonts w:ascii="Arial" w:hAnsi="Arial" w:cs="Arial"/>
          <w:sz w:val="23"/>
          <w:szCs w:val="23"/>
        </w:rPr>
        <w:t xml:space="preserve">Previamente </w:t>
      </w:r>
      <w:r w:rsidR="005B78B0" w:rsidRPr="00102182">
        <w:rPr>
          <w:rFonts w:ascii="Arial" w:hAnsi="Arial" w:cs="Arial"/>
          <w:sz w:val="23"/>
          <w:szCs w:val="23"/>
        </w:rPr>
        <w:tab/>
      </w:r>
      <w:proofErr w:type="gramStart"/>
      <w:r w:rsidR="005B78B0" w:rsidRPr="00102182">
        <w:rPr>
          <w:rFonts w:ascii="Arial" w:hAnsi="Arial" w:cs="Arial"/>
          <w:sz w:val="23"/>
          <w:szCs w:val="23"/>
        </w:rPr>
        <w:t>à</w:t>
      </w:r>
      <w:proofErr w:type="gramEnd"/>
      <w:r w:rsidR="005B78B0" w:rsidRPr="00102182">
        <w:rPr>
          <w:rFonts w:ascii="Arial" w:hAnsi="Arial" w:cs="Arial"/>
          <w:sz w:val="23"/>
          <w:szCs w:val="23"/>
        </w:rPr>
        <w:t xml:space="preserve"> </w:t>
      </w:r>
      <w:r w:rsidR="005B78B0" w:rsidRPr="00102182">
        <w:rPr>
          <w:rFonts w:ascii="Arial" w:hAnsi="Arial" w:cs="Arial"/>
          <w:sz w:val="23"/>
          <w:szCs w:val="23"/>
        </w:rPr>
        <w:tab/>
        <w:t xml:space="preserve">celebração </w:t>
      </w:r>
      <w:r w:rsidR="005B78B0" w:rsidRPr="00102182">
        <w:rPr>
          <w:rFonts w:ascii="Arial" w:hAnsi="Arial" w:cs="Arial"/>
          <w:sz w:val="23"/>
          <w:szCs w:val="23"/>
        </w:rPr>
        <w:tab/>
        <w:t xml:space="preserve">do </w:t>
      </w:r>
      <w:r w:rsidR="005B78B0" w:rsidRPr="00102182">
        <w:rPr>
          <w:rFonts w:ascii="Arial" w:hAnsi="Arial" w:cs="Arial"/>
          <w:sz w:val="23"/>
          <w:szCs w:val="23"/>
        </w:rPr>
        <w:tab/>
        <w:t>contrato,</w:t>
      </w:r>
      <w:r w:rsidRPr="00102182">
        <w:rPr>
          <w:rFonts w:ascii="Arial" w:hAnsi="Arial" w:cs="Arial"/>
          <w:sz w:val="23"/>
          <w:szCs w:val="23"/>
        </w:rPr>
        <w:t xml:space="preserve"> a </w:t>
      </w:r>
      <w:r w:rsidR="005B78B0" w:rsidRPr="00102182">
        <w:rPr>
          <w:rFonts w:ascii="Arial" w:hAnsi="Arial" w:cs="Arial"/>
          <w:sz w:val="23"/>
          <w:szCs w:val="23"/>
        </w:rPr>
        <w:tab/>
        <w:t xml:space="preserve">Administração </w:t>
      </w:r>
      <w:r w:rsidR="005B78B0" w:rsidRPr="00102182">
        <w:rPr>
          <w:rFonts w:ascii="Arial" w:hAnsi="Arial" w:cs="Arial"/>
          <w:sz w:val="23"/>
          <w:szCs w:val="23"/>
        </w:rPr>
        <w:tab/>
        <w:t>verificará</w:t>
      </w:r>
      <w:r w:rsidRPr="00102182">
        <w:rPr>
          <w:rFonts w:ascii="Arial" w:hAnsi="Arial" w:cs="Arial"/>
          <w:sz w:val="23"/>
          <w:szCs w:val="23"/>
        </w:rPr>
        <w:t xml:space="preserve"> </w:t>
      </w:r>
      <w:r w:rsidR="005B78B0" w:rsidRPr="00102182">
        <w:rPr>
          <w:rFonts w:ascii="Arial" w:hAnsi="Arial" w:cs="Arial"/>
          <w:sz w:val="23"/>
          <w:szCs w:val="23"/>
        </w:rPr>
        <w:t>o</w:t>
      </w:r>
      <w:r w:rsidRPr="00102182">
        <w:rPr>
          <w:rFonts w:ascii="Arial" w:hAnsi="Arial" w:cs="Arial"/>
          <w:sz w:val="23"/>
          <w:szCs w:val="23"/>
        </w:rPr>
        <w:t xml:space="preserve"> </w:t>
      </w:r>
      <w:r w:rsidR="005B78B0" w:rsidRPr="00102182">
        <w:rPr>
          <w:rFonts w:ascii="Arial" w:hAnsi="Arial" w:cs="Arial"/>
          <w:sz w:val="23"/>
          <w:szCs w:val="23"/>
        </w:rPr>
        <w:t>eventua</w:t>
      </w:r>
      <w:r w:rsidR="00CB056C" w:rsidRPr="00102182">
        <w:rPr>
          <w:rFonts w:ascii="Arial" w:hAnsi="Arial" w:cs="Arial"/>
          <w:sz w:val="23"/>
          <w:szCs w:val="23"/>
        </w:rPr>
        <w:t>l</w:t>
      </w:r>
      <w:r w:rsidR="00066C10" w:rsidRPr="00102182">
        <w:rPr>
          <w:rFonts w:ascii="Arial" w:hAnsi="Arial" w:cs="Arial"/>
          <w:sz w:val="23"/>
          <w:szCs w:val="23"/>
        </w:rPr>
        <w:t xml:space="preserve"> </w:t>
      </w:r>
      <w:r w:rsidR="005B78B0" w:rsidRPr="00102182">
        <w:rPr>
          <w:rFonts w:ascii="Arial" w:hAnsi="Arial" w:cs="Arial"/>
          <w:sz w:val="23"/>
          <w:szCs w:val="23"/>
        </w:rPr>
        <w:t>descumprimento das condições para contratação, especialmente quanto à existência de sanção que a impeça, mediante a consulta a cadastros informativos oficiais, tais como:</w:t>
      </w:r>
    </w:p>
    <w:p w14:paraId="3C94E23F" w14:textId="77777777" w:rsidR="00180CDC" w:rsidRPr="00102182" w:rsidRDefault="005B78B0" w:rsidP="00715103">
      <w:pPr>
        <w:numPr>
          <w:ilvl w:val="0"/>
          <w:numId w:val="3"/>
        </w:numPr>
        <w:tabs>
          <w:tab w:val="left" w:pos="284"/>
        </w:tabs>
        <w:spacing w:after="0" w:line="240" w:lineRule="auto"/>
        <w:ind w:left="-5" w:right="100"/>
        <w:rPr>
          <w:rFonts w:ascii="Arial" w:hAnsi="Arial" w:cs="Arial"/>
          <w:sz w:val="23"/>
          <w:szCs w:val="23"/>
        </w:rPr>
      </w:pPr>
      <w:r w:rsidRPr="00102182">
        <w:rPr>
          <w:rFonts w:ascii="Arial" w:hAnsi="Arial" w:cs="Arial"/>
          <w:sz w:val="23"/>
          <w:szCs w:val="23"/>
        </w:rPr>
        <w:t>SICAF;</w:t>
      </w:r>
    </w:p>
    <w:p w14:paraId="5B78B6AF" w14:textId="399A5B33" w:rsidR="00180CDC" w:rsidRPr="00102182" w:rsidRDefault="005B78B0" w:rsidP="00715103">
      <w:pPr>
        <w:numPr>
          <w:ilvl w:val="0"/>
          <w:numId w:val="3"/>
        </w:numPr>
        <w:tabs>
          <w:tab w:val="left" w:pos="284"/>
        </w:tabs>
        <w:spacing w:after="0" w:line="240" w:lineRule="auto"/>
        <w:ind w:left="-5" w:right="193"/>
        <w:rPr>
          <w:rFonts w:ascii="Arial" w:hAnsi="Arial" w:cs="Arial"/>
          <w:sz w:val="23"/>
          <w:szCs w:val="23"/>
        </w:rPr>
      </w:pPr>
      <w:r w:rsidRPr="00102182">
        <w:rPr>
          <w:rFonts w:ascii="Arial" w:hAnsi="Arial" w:cs="Arial"/>
          <w:sz w:val="23"/>
          <w:szCs w:val="23"/>
        </w:rPr>
        <w:t>Cadastro Nacional de Empresas Inidôneas e Suspensas - CEIS, man</w:t>
      </w:r>
      <w:r w:rsidR="00CB056C" w:rsidRPr="00102182">
        <w:rPr>
          <w:rFonts w:ascii="Arial" w:hAnsi="Arial" w:cs="Arial"/>
          <w:sz w:val="23"/>
          <w:szCs w:val="23"/>
        </w:rPr>
        <w:t>ti</w:t>
      </w:r>
      <w:r w:rsidRPr="00102182">
        <w:rPr>
          <w:rFonts w:ascii="Arial" w:hAnsi="Arial" w:cs="Arial"/>
          <w:sz w:val="23"/>
          <w:szCs w:val="23"/>
        </w:rPr>
        <w:t>do pela</w:t>
      </w:r>
      <w:r w:rsidR="00CB056C" w:rsidRPr="00102182">
        <w:rPr>
          <w:rFonts w:ascii="Arial" w:hAnsi="Arial" w:cs="Arial"/>
          <w:sz w:val="23"/>
          <w:szCs w:val="23"/>
        </w:rPr>
        <w:t xml:space="preserve"> </w:t>
      </w:r>
      <w:r w:rsidRPr="00102182">
        <w:rPr>
          <w:rFonts w:ascii="Arial" w:hAnsi="Arial" w:cs="Arial"/>
          <w:sz w:val="23"/>
          <w:szCs w:val="23"/>
        </w:rPr>
        <w:t>Controladoria-Geral da União (www.portaldatransparencia.gov.br/</w:t>
      </w:r>
      <w:proofErr w:type="spellStart"/>
      <w:r w:rsidRPr="00102182">
        <w:rPr>
          <w:rFonts w:ascii="Arial" w:hAnsi="Arial" w:cs="Arial"/>
          <w:sz w:val="23"/>
          <w:szCs w:val="23"/>
        </w:rPr>
        <w:t>ceis</w:t>
      </w:r>
      <w:proofErr w:type="spellEnd"/>
      <w:r w:rsidRPr="00102182">
        <w:rPr>
          <w:rFonts w:ascii="Arial" w:hAnsi="Arial" w:cs="Arial"/>
          <w:sz w:val="23"/>
          <w:szCs w:val="23"/>
        </w:rPr>
        <w:t xml:space="preserve">); </w:t>
      </w:r>
      <w:proofErr w:type="gramStart"/>
      <w:r w:rsidRPr="00102182">
        <w:rPr>
          <w:rFonts w:ascii="Arial" w:hAnsi="Arial" w:cs="Arial"/>
          <w:sz w:val="23"/>
          <w:szCs w:val="23"/>
        </w:rPr>
        <w:t>e</w:t>
      </w:r>
      <w:proofErr w:type="gramEnd"/>
    </w:p>
    <w:p w14:paraId="41053682" w14:textId="3E254102" w:rsidR="00180CDC" w:rsidRPr="00102182" w:rsidRDefault="005B78B0" w:rsidP="00715103">
      <w:pPr>
        <w:numPr>
          <w:ilvl w:val="0"/>
          <w:numId w:val="3"/>
        </w:numPr>
        <w:tabs>
          <w:tab w:val="left" w:pos="284"/>
        </w:tabs>
        <w:spacing w:after="0" w:line="240" w:lineRule="auto"/>
        <w:ind w:left="-5" w:right="100"/>
        <w:rPr>
          <w:rFonts w:ascii="Arial" w:hAnsi="Arial" w:cs="Arial"/>
          <w:sz w:val="23"/>
          <w:szCs w:val="23"/>
        </w:rPr>
      </w:pPr>
      <w:r w:rsidRPr="00102182">
        <w:rPr>
          <w:rFonts w:ascii="Arial" w:hAnsi="Arial" w:cs="Arial"/>
          <w:sz w:val="23"/>
          <w:szCs w:val="23"/>
        </w:rPr>
        <w:t>Cadastro Nacional de Empresas Punidas – CNEP, man</w:t>
      </w:r>
      <w:r w:rsidR="00CB056C" w:rsidRPr="00102182">
        <w:rPr>
          <w:rFonts w:ascii="Arial" w:hAnsi="Arial" w:cs="Arial"/>
          <w:sz w:val="23"/>
          <w:szCs w:val="23"/>
        </w:rPr>
        <w:t>ti</w:t>
      </w:r>
      <w:r w:rsidRPr="00102182">
        <w:rPr>
          <w:rFonts w:ascii="Arial" w:hAnsi="Arial" w:cs="Arial"/>
          <w:sz w:val="23"/>
          <w:szCs w:val="23"/>
        </w:rPr>
        <w:t>do pela Controladoria-Geral da União (</w:t>
      </w:r>
      <w:proofErr w:type="gramStart"/>
      <w:r w:rsidRPr="00102182">
        <w:rPr>
          <w:rFonts w:ascii="Arial" w:hAnsi="Arial" w:cs="Arial"/>
          <w:sz w:val="23"/>
          <w:szCs w:val="23"/>
        </w:rPr>
        <w:t>https</w:t>
      </w:r>
      <w:proofErr w:type="gramEnd"/>
      <w:r w:rsidRPr="00102182">
        <w:rPr>
          <w:rFonts w:ascii="Arial" w:hAnsi="Arial" w:cs="Arial"/>
          <w:sz w:val="23"/>
          <w:szCs w:val="23"/>
        </w:rPr>
        <w:t>://www.portaltransparencia.gov.br/sancoes/cnep);</w:t>
      </w:r>
    </w:p>
    <w:p w14:paraId="0008F864" w14:textId="1ED6BA87" w:rsidR="00180CDC" w:rsidRPr="00102182" w:rsidRDefault="00715103" w:rsidP="00715103">
      <w:pPr>
        <w:tabs>
          <w:tab w:val="left" w:pos="284"/>
        </w:tabs>
        <w:spacing w:after="0" w:line="240" w:lineRule="auto"/>
        <w:ind w:right="193"/>
        <w:rPr>
          <w:rFonts w:ascii="Arial" w:hAnsi="Arial" w:cs="Arial"/>
          <w:sz w:val="23"/>
          <w:szCs w:val="23"/>
        </w:rPr>
      </w:pPr>
      <w:r w:rsidRPr="00102182">
        <w:rPr>
          <w:rFonts w:ascii="Arial" w:hAnsi="Arial" w:cs="Arial"/>
          <w:b/>
          <w:bCs/>
          <w:sz w:val="23"/>
          <w:szCs w:val="23"/>
        </w:rPr>
        <w:t>12.4.1.</w:t>
      </w:r>
      <w:r w:rsidRPr="00102182">
        <w:rPr>
          <w:rFonts w:ascii="Arial" w:hAnsi="Arial" w:cs="Arial"/>
          <w:sz w:val="23"/>
          <w:szCs w:val="23"/>
        </w:rPr>
        <w:t xml:space="preserve"> </w:t>
      </w:r>
      <w:r w:rsidR="005B78B0" w:rsidRPr="00102182">
        <w:rPr>
          <w:rFonts w:ascii="Arial" w:hAnsi="Arial" w:cs="Arial"/>
          <w:sz w:val="23"/>
          <w:szCs w:val="23"/>
        </w:rPr>
        <w:t>A consulta aos cadastros será realizada em nome da empresa fornecedora e de seu sócio majoritário, por força do ar</w:t>
      </w:r>
      <w:r w:rsidR="00CB056C" w:rsidRPr="00102182">
        <w:rPr>
          <w:rFonts w:ascii="Arial" w:hAnsi="Arial" w:cs="Arial"/>
          <w:sz w:val="23"/>
          <w:szCs w:val="23"/>
        </w:rPr>
        <w:t>ti</w:t>
      </w:r>
      <w:r w:rsidR="005B78B0" w:rsidRPr="00102182">
        <w:rPr>
          <w:rFonts w:ascii="Arial" w:hAnsi="Arial" w:cs="Arial"/>
          <w:sz w:val="23"/>
          <w:szCs w:val="23"/>
        </w:rPr>
        <w:t>go 12 da Lei n° 8.429, de 1992, que prevê, dentre as sanções impostas ao responsável pela prá</w:t>
      </w:r>
      <w:r w:rsidR="00CB056C" w:rsidRPr="00102182">
        <w:rPr>
          <w:rFonts w:ascii="Arial" w:hAnsi="Arial" w:cs="Arial"/>
          <w:sz w:val="23"/>
          <w:szCs w:val="23"/>
        </w:rPr>
        <w:t>ti</w:t>
      </w:r>
      <w:r w:rsidR="005B78B0" w:rsidRPr="00102182">
        <w:rPr>
          <w:rFonts w:ascii="Arial" w:hAnsi="Arial" w:cs="Arial"/>
          <w:sz w:val="23"/>
          <w:szCs w:val="23"/>
        </w:rPr>
        <w:t>ca de ato de improbidade administra</w:t>
      </w:r>
      <w:r w:rsidR="00CB056C" w:rsidRPr="00102182">
        <w:rPr>
          <w:rFonts w:ascii="Arial" w:hAnsi="Arial" w:cs="Arial"/>
          <w:sz w:val="23"/>
          <w:szCs w:val="23"/>
        </w:rPr>
        <w:t>ti</w:t>
      </w:r>
      <w:r w:rsidR="005B78B0" w:rsidRPr="00102182">
        <w:rPr>
          <w:rFonts w:ascii="Arial" w:hAnsi="Arial" w:cs="Arial"/>
          <w:sz w:val="23"/>
          <w:szCs w:val="23"/>
        </w:rPr>
        <w:t>va, a proibição de contratar com o Poder Público, inclusive por intermédio de pessoa jurídica da qual seja sócio majoritário.</w:t>
      </w:r>
    </w:p>
    <w:p w14:paraId="732DBBAA" w14:textId="2A8A0579" w:rsidR="00180CDC" w:rsidRPr="00102182" w:rsidRDefault="00715103" w:rsidP="00715103">
      <w:pPr>
        <w:tabs>
          <w:tab w:val="left" w:pos="284"/>
        </w:tabs>
        <w:spacing w:after="0" w:line="240" w:lineRule="auto"/>
        <w:ind w:left="-5" w:right="193" w:firstLine="0"/>
        <w:rPr>
          <w:rFonts w:ascii="Arial" w:hAnsi="Arial" w:cs="Arial"/>
          <w:sz w:val="23"/>
          <w:szCs w:val="23"/>
        </w:rPr>
      </w:pPr>
      <w:r w:rsidRPr="00102182">
        <w:rPr>
          <w:rFonts w:ascii="Arial" w:hAnsi="Arial" w:cs="Arial"/>
          <w:b/>
          <w:bCs/>
          <w:sz w:val="23"/>
          <w:szCs w:val="23"/>
        </w:rPr>
        <w:t>12.4.2.</w:t>
      </w:r>
      <w:r w:rsidRPr="00102182">
        <w:rPr>
          <w:rFonts w:ascii="Arial" w:hAnsi="Arial" w:cs="Arial"/>
          <w:sz w:val="23"/>
          <w:szCs w:val="23"/>
        </w:rPr>
        <w:t xml:space="preserve"> </w:t>
      </w:r>
      <w:r w:rsidR="005B78B0" w:rsidRPr="00102182">
        <w:rPr>
          <w:rFonts w:ascii="Arial" w:hAnsi="Arial" w:cs="Arial"/>
          <w:sz w:val="23"/>
          <w:szCs w:val="23"/>
        </w:rPr>
        <w:t>Caso conste na Consulta de Situação do Fornecedor a existência de Ocorrências Impedi</w:t>
      </w:r>
      <w:r w:rsidR="00CB056C" w:rsidRPr="00102182">
        <w:rPr>
          <w:rFonts w:ascii="Arial" w:hAnsi="Arial" w:cs="Arial"/>
          <w:sz w:val="23"/>
          <w:szCs w:val="23"/>
        </w:rPr>
        <w:t>ti</w:t>
      </w:r>
      <w:r w:rsidR="005B78B0" w:rsidRPr="00102182">
        <w:rPr>
          <w:rFonts w:ascii="Arial" w:hAnsi="Arial" w:cs="Arial"/>
          <w:sz w:val="23"/>
          <w:szCs w:val="23"/>
        </w:rPr>
        <w:t>vas</w:t>
      </w:r>
      <w:r w:rsidR="00CB056C" w:rsidRPr="00102182">
        <w:rPr>
          <w:rFonts w:ascii="Arial" w:hAnsi="Arial" w:cs="Arial"/>
          <w:sz w:val="23"/>
          <w:szCs w:val="23"/>
        </w:rPr>
        <w:t xml:space="preserve"> </w:t>
      </w:r>
      <w:r w:rsidR="005B78B0" w:rsidRPr="00102182">
        <w:rPr>
          <w:rFonts w:ascii="Arial" w:hAnsi="Arial" w:cs="Arial"/>
          <w:sz w:val="23"/>
          <w:szCs w:val="23"/>
        </w:rPr>
        <w:t>Indiretas, o gestor diligenciará para verificar se houve fraude por parte das empresas apontadas no Relatório de Ocorrências Impeditivas Indiretas.</w:t>
      </w:r>
    </w:p>
    <w:p w14:paraId="3C855076" w14:textId="6DB0A4E6" w:rsidR="00180CDC" w:rsidRPr="00102182" w:rsidRDefault="00715103" w:rsidP="00715103">
      <w:pPr>
        <w:tabs>
          <w:tab w:val="left" w:pos="284"/>
        </w:tabs>
        <w:spacing w:after="0" w:line="240" w:lineRule="auto"/>
        <w:ind w:left="-5" w:right="193" w:firstLine="0"/>
        <w:rPr>
          <w:rFonts w:ascii="Arial" w:hAnsi="Arial" w:cs="Arial"/>
          <w:sz w:val="23"/>
          <w:szCs w:val="23"/>
        </w:rPr>
      </w:pPr>
      <w:r w:rsidRPr="00102182">
        <w:rPr>
          <w:rFonts w:ascii="Arial" w:hAnsi="Arial" w:cs="Arial"/>
          <w:b/>
          <w:bCs/>
          <w:sz w:val="23"/>
          <w:szCs w:val="23"/>
        </w:rPr>
        <w:t>12.4.3.</w:t>
      </w:r>
      <w:r w:rsidRPr="00102182">
        <w:rPr>
          <w:rFonts w:ascii="Arial" w:hAnsi="Arial" w:cs="Arial"/>
          <w:sz w:val="23"/>
          <w:szCs w:val="23"/>
        </w:rPr>
        <w:t xml:space="preserve"> </w:t>
      </w:r>
      <w:r w:rsidR="005B78B0" w:rsidRPr="00102182">
        <w:rPr>
          <w:rFonts w:ascii="Arial" w:hAnsi="Arial" w:cs="Arial"/>
          <w:sz w:val="23"/>
          <w:szCs w:val="23"/>
        </w:rPr>
        <w:t>A tenta</w:t>
      </w:r>
      <w:r w:rsidR="00CB056C" w:rsidRPr="00102182">
        <w:rPr>
          <w:rFonts w:ascii="Arial" w:hAnsi="Arial" w:cs="Arial"/>
          <w:sz w:val="23"/>
          <w:szCs w:val="23"/>
        </w:rPr>
        <w:t>ti</w:t>
      </w:r>
      <w:r w:rsidR="005B78B0" w:rsidRPr="00102182">
        <w:rPr>
          <w:rFonts w:ascii="Arial" w:hAnsi="Arial" w:cs="Arial"/>
          <w:sz w:val="23"/>
          <w:szCs w:val="23"/>
        </w:rPr>
        <w:t>va de burla será verificada por meio dos vínculos societários, linhas de fornecimento similares, dentre outros.</w:t>
      </w:r>
    </w:p>
    <w:p w14:paraId="616C8F1D" w14:textId="65E5A78C" w:rsidR="00180CDC" w:rsidRPr="00102182" w:rsidRDefault="00715103" w:rsidP="00715103">
      <w:pPr>
        <w:tabs>
          <w:tab w:val="left" w:pos="284"/>
        </w:tabs>
        <w:spacing w:after="0" w:line="240" w:lineRule="auto"/>
        <w:ind w:left="-5" w:right="193" w:firstLine="0"/>
        <w:rPr>
          <w:rFonts w:ascii="Arial" w:hAnsi="Arial" w:cs="Arial"/>
          <w:sz w:val="23"/>
          <w:szCs w:val="23"/>
        </w:rPr>
      </w:pPr>
      <w:r w:rsidRPr="00102182">
        <w:rPr>
          <w:rFonts w:ascii="Arial" w:hAnsi="Arial" w:cs="Arial"/>
          <w:b/>
          <w:bCs/>
          <w:sz w:val="23"/>
          <w:szCs w:val="23"/>
        </w:rPr>
        <w:t>12.4.4.</w:t>
      </w:r>
      <w:r w:rsidRPr="00102182">
        <w:rPr>
          <w:rFonts w:ascii="Arial" w:hAnsi="Arial" w:cs="Arial"/>
          <w:sz w:val="23"/>
          <w:szCs w:val="23"/>
        </w:rPr>
        <w:t xml:space="preserve"> </w:t>
      </w:r>
      <w:r w:rsidR="005B78B0" w:rsidRPr="00102182">
        <w:rPr>
          <w:rFonts w:ascii="Arial" w:hAnsi="Arial" w:cs="Arial"/>
          <w:sz w:val="23"/>
          <w:szCs w:val="23"/>
        </w:rPr>
        <w:t>O fornecedor será convocado para manifestação previamente a uma eventual nega</w:t>
      </w:r>
      <w:r w:rsidR="00CB056C" w:rsidRPr="00102182">
        <w:rPr>
          <w:rFonts w:ascii="Arial" w:hAnsi="Arial" w:cs="Arial"/>
          <w:sz w:val="23"/>
          <w:szCs w:val="23"/>
        </w:rPr>
        <w:t>ti</w:t>
      </w:r>
      <w:r w:rsidR="005B78B0" w:rsidRPr="00102182">
        <w:rPr>
          <w:rFonts w:ascii="Arial" w:hAnsi="Arial" w:cs="Arial"/>
          <w:sz w:val="23"/>
          <w:szCs w:val="23"/>
        </w:rPr>
        <w:t>va de contratação.</w:t>
      </w:r>
    </w:p>
    <w:p w14:paraId="1CBB39FB" w14:textId="7D1BF914" w:rsidR="00180CDC" w:rsidRPr="00102182" w:rsidRDefault="00715103" w:rsidP="00715103">
      <w:pPr>
        <w:tabs>
          <w:tab w:val="left" w:pos="284"/>
        </w:tabs>
        <w:spacing w:after="0" w:line="240" w:lineRule="auto"/>
        <w:ind w:left="-5" w:right="193" w:firstLine="0"/>
        <w:rPr>
          <w:rFonts w:ascii="Arial" w:hAnsi="Arial" w:cs="Arial"/>
          <w:sz w:val="23"/>
          <w:szCs w:val="23"/>
        </w:rPr>
      </w:pPr>
      <w:r w:rsidRPr="00102182">
        <w:rPr>
          <w:rFonts w:ascii="Arial" w:hAnsi="Arial" w:cs="Arial"/>
          <w:b/>
          <w:bCs/>
          <w:sz w:val="23"/>
          <w:szCs w:val="23"/>
        </w:rPr>
        <w:t>12.4.5.</w:t>
      </w:r>
      <w:r w:rsidRPr="00102182">
        <w:rPr>
          <w:rFonts w:ascii="Arial" w:hAnsi="Arial" w:cs="Arial"/>
          <w:sz w:val="23"/>
          <w:szCs w:val="23"/>
        </w:rPr>
        <w:t xml:space="preserve"> </w:t>
      </w:r>
      <w:r w:rsidR="005B78B0" w:rsidRPr="00102182">
        <w:rPr>
          <w:rFonts w:ascii="Arial" w:hAnsi="Arial" w:cs="Arial"/>
          <w:sz w:val="23"/>
          <w:szCs w:val="23"/>
        </w:rPr>
        <w:t>Caso atendidas as condições para contratação, a habilitação do fornecedor será verificada por meio do SICAF, nos documentos por ele abrangidos.</w:t>
      </w:r>
    </w:p>
    <w:p w14:paraId="55AC21FB" w14:textId="0600F316" w:rsidR="00180CDC" w:rsidRPr="00102182" w:rsidRDefault="00715103" w:rsidP="00715103">
      <w:pPr>
        <w:tabs>
          <w:tab w:val="left" w:pos="284"/>
        </w:tabs>
        <w:spacing w:after="0" w:line="240" w:lineRule="auto"/>
        <w:ind w:left="-5" w:right="193" w:firstLine="0"/>
        <w:rPr>
          <w:rFonts w:ascii="Arial" w:hAnsi="Arial" w:cs="Arial"/>
          <w:sz w:val="23"/>
          <w:szCs w:val="23"/>
        </w:rPr>
      </w:pPr>
      <w:r w:rsidRPr="00102182">
        <w:rPr>
          <w:rFonts w:ascii="Arial" w:hAnsi="Arial" w:cs="Arial"/>
          <w:b/>
          <w:bCs/>
          <w:sz w:val="23"/>
          <w:szCs w:val="23"/>
        </w:rPr>
        <w:t>12.4.6.</w:t>
      </w:r>
      <w:r w:rsidRPr="00102182">
        <w:rPr>
          <w:rFonts w:ascii="Arial" w:hAnsi="Arial" w:cs="Arial"/>
          <w:sz w:val="23"/>
          <w:szCs w:val="23"/>
        </w:rPr>
        <w:t xml:space="preserve"> </w:t>
      </w:r>
      <w:r w:rsidR="005B78B0" w:rsidRPr="00102182">
        <w:rPr>
          <w:rFonts w:ascii="Arial" w:hAnsi="Arial" w:cs="Arial"/>
          <w:sz w:val="23"/>
          <w:szCs w:val="23"/>
        </w:rPr>
        <w:t xml:space="preserve">É dever </w:t>
      </w:r>
      <w:proofErr w:type="gramStart"/>
      <w:r w:rsidR="005B78B0" w:rsidRPr="00102182">
        <w:rPr>
          <w:rFonts w:ascii="Arial" w:hAnsi="Arial" w:cs="Arial"/>
          <w:sz w:val="23"/>
          <w:szCs w:val="23"/>
        </w:rPr>
        <w:t>do fornecedor manter</w:t>
      </w:r>
      <w:proofErr w:type="gramEnd"/>
      <w:r w:rsidR="005B78B0" w:rsidRPr="00102182">
        <w:rPr>
          <w:rFonts w:ascii="Arial" w:hAnsi="Arial" w:cs="Arial"/>
          <w:sz w:val="23"/>
          <w:szCs w:val="23"/>
        </w:rPr>
        <w:t xml:space="preserve"> atualizada a respec</w:t>
      </w:r>
      <w:r w:rsidR="00CB056C" w:rsidRPr="00102182">
        <w:rPr>
          <w:rFonts w:ascii="Arial" w:hAnsi="Arial" w:cs="Arial"/>
          <w:sz w:val="23"/>
          <w:szCs w:val="23"/>
        </w:rPr>
        <w:t>ti</w:t>
      </w:r>
      <w:r w:rsidR="005B78B0" w:rsidRPr="00102182">
        <w:rPr>
          <w:rFonts w:ascii="Arial" w:hAnsi="Arial" w:cs="Arial"/>
          <w:sz w:val="23"/>
          <w:szCs w:val="23"/>
        </w:rPr>
        <w:t>va documentação constante do SICAF, ou encaminhar, quando solicitado pela Administração, a respectiva documentação atualizada.</w:t>
      </w:r>
    </w:p>
    <w:p w14:paraId="47A0852E" w14:textId="2531A9B5" w:rsidR="00180CDC" w:rsidRPr="00102182" w:rsidRDefault="00715103" w:rsidP="00715103">
      <w:pPr>
        <w:tabs>
          <w:tab w:val="left" w:pos="284"/>
        </w:tabs>
        <w:spacing w:after="0" w:line="240" w:lineRule="auto"/>
        <w:ind w:left="-5" w:right="193" w:firstLine="0"/>
        <w:rPr>
          <w:rFonts w:ascii="Arial" w:hAnsi="Arial" w:cs="Arial"/>
          <w:sz w:val="23"/>
          <w:szCs w:val="23"/>
        </w:rPr>
      </w:pPr>
      <w:r w:rsidRPr="00102182">
        <w:rPr>
          <w:rFonts w:ascii="Arial" w:hAnsi="Arial" w:cs="Arial"/>
          <w:b/>
          <w:bCs/>
          <w:sz w:val="23"/>
          <w:szCs w:val="23"/>
        </w:rPr>
        <w:t>12.4.7.</w:t>
      </w:r>
      <w:r w:rsidRPr="00102182">
        <w:rPr>
          <w:rFonts w:ascii="Arial" w:hAnsi="Arial" w:cs="Arial"/>
          <w:sz w:val="23"/>
          <w:szCs w:val="23"/>
        </w:rPr>
        <w:t xml:space="preserve"> </w:t>
      </w:r>
      <w:r w:rsidR="005B78B0" w:rsidRPr="00102182">
        <w:rPr>
          <w:rFonts w:ascii="Arial" w:hAnsi="Arial" w:cs="Arial"/>
          <w:sz w:val="23"/>
          <w:szCs w:val="23"/>
        </w:rPr>
        <w:t xml:space="preserve">Não serão aceitos documentos de habilitação com indicação de CNPJ/CPF diferentes, salvo aqueles legalmente permitidos. </w:t>
      </w:r>
    </w:p>
    <w:p w14:paraId="74221E3C" w14:textId="641B4593" w:rsidR="00180CDC" w:rsidRPr="00102182" w:rsidRDefault="00715103" w:rsidP="00715103">
      <w:pPr>
        <w:tabs>
          <w:tab w:val="left" w:pos="284"/>
        </w:tabs>
        <w:spacing w:after="0" w:line="240" w:lineRule="auto"/>
        <w:ind w:left="-5" w:right="193" w:firstLine="0"/>
        <w:rPr>
          <w:rFonts w:ascii="Arial" w:hAnsi="Arial" w:cs="Arial"/>
          <w:sz w:val="23"/>
          <w:szCs w:val="23"/>
        </w:rPr>
      </w:pPr>
      <w:r w:rsidRPr="00102182">
        <w:rPr>
          <w:rFonts w:ascii="Arial" w:hAnsi="Arial" w:cs="Arial"/>
          <w:b/>
          <w:bCs/>
          <w:sz w:val="23"/>
          <w:szCs w:val="23"/>
        </w:rPr>
        <w:t>12.4.8.</w:t>
      </w:r>
      <w:r w:rsidRPr="00102182">
        <w:rPr>
          <w:rFonts w:ascii="Arial" w:hAnsi="Arial" w:cs="Arial"/>
          <w:sz w:val="23"/>
          <w:szCs w:val="23"/>
        </w:rPr>
        <w:t xml:space="preserve"> </w:t>
      </w:r>
      <w:r w:rsidR="005B78B0" w:rsidRPr="00102182">
        <w:rPr>
          <w:rFonts w:ascii="Arial" w:hAnsi="Arial" w:cs="Arial"/>
          <w:sz w:val="23"/>
          <w:szCs w:val="23"/>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EECC8C" w14:textId="67DFA2D1" w:rsidR="00180CDC" w:rsidRPr="00102182" w:rsidRDefault="00715103" w:rsidP="00715103">
      <w:pPr>
        <w:tabs>
          <w:tab w:val="left" w:pos="284"/>
        </w:tabs>
        <w:spacing w:after="0" w:line="240" w:lineRule="auto"/>
        <w:ind w:left="-5" w:right="193" w:firstLine="0"/>
        <w:rPr>
          <w:rFonts w:ascii="Arial" w:hAnsi="Arial" w:cs="Arial"/>
          <w:sz w:val="23"/>
          <w:szCs w:val="23"/>
        </w:rPr>
      </w:pPr>
      <w:r w:rsidRPr="00102182">
        <w:rPr>
          <w:rFonts w:ascii="Arial" w:hAnsi="Arial" w:cs="Arial"/>
          <w:b/>
          <w:bCs/>
          <w:sz w:val="23"/>
          <w:szCs w:val="23"/>
        </w:rPr>
        <w:t>12.4.9.</w:t>
      </w:r>
      <w:r w:rsidRPr="00102182">
        <w:rPr>
          <w:rFonts w:ascii="Arial" w:hAnsi="Arial" w:cs="Arial"/>
          <w:sz w:val="23"/>
          <w:szCs w:val="23"/>
        </w:rPr>
        <w:t xml:space="preserve"> </w:t>
      </w:r>
      <w:r w:rsidR="005B78B0" w:rsidRPr="00102182">
        <w:rPr>
          <w:rFonts w:ascii="Arial" w:hAnsi="Arial" w:cs="Arial"/>
          <w:sz w:val="23"/>
          <w:szCs w:val="23"/>
        </w:rPr>
        <w:t xml:space="preserve">Serão aceitos registros de CNPJ de fornecedor matriz e filial com diferenças de números de documentos per </w:t>
      </w:r>
      <w:proofErr w:type="spellStart"/>
      <w:r w:rsidR="005B78B0" w:rsidRPr="00102182">
        <w:rPr>
          <w:rFonts w:ascii="Arial" w:hAnsi="Arial" w:cs="Arial"/>
          <w:sz w:val="23"/>
          <w:szCs w:val="23"/>
        </w:rPr>
        <w:t>nentes</w:t>
      </w:r>
      <w:proofErr w:type="spellEnd"/>
      <w:r w:rsidR="005B78B0" w:rsidRPr="00102182">
        <w:rPr>
          <w:rFonts w:ascii="Arial" w:hAnsi="Arial" w:cs="Arial"/>
          <w:sz w:val="23"/>
          <w:szCs w:val="23"/>
        </w:rPr>
        <w:t xml:space="preserve"> ao CND e ao CRF/FGTS, quando for comprovada a centralização do recolhimento dessas contribuições.</w:t>
      </w:r>
    </w:p>
    <w:p w14:paraId="09761D12" w14:textId="77777777" w:rsidR="00715103" w:rsidRPr="00102182" w:rsidRDefault="00715103" w:rsidP="00715103">
      <w:pPr>
        <w:tabs>
          <w:tab w:val="left" w:pos="284"/>
        </w:tabs>
        <w:spacing w:after="0" w:line="240" w:lineRule="auto"/>
        <w:ind w:left="-5" w:right="193" w:firstLine="0"/>
        <w:rPr>
          <w:rFonts w:ascii="Arial" w:hAnsi="Arial" w:cs="Arial"/>
          <w:sz w:val="23"/>
          <w:szCs w:val="23"/>
        </w:rPr>
      </w:pPr>
    </w:p>
    <w:p w14:paraId="7329EE4C" w14:textId="5FC37155" w:rsidR="00180CDC" w:rsidRPr="00102182" w:rsidRDefault="00715103" w:rsidP="00715103">
      <w:pPr>
        <w:tabs>
          <w:tab w:val="left" w:pos="284"/>
        </w:tabs>
        <w:spacing w:after="0" w:line="240" w:lineRule="auto"/>
        <w:ind w:left="-5" w:right="193" w:firstLine="0"/>
        <w:rPr>
          <w:rFonts w:ascii="Arial" w:hAnsi="Arial" w:cs="Arial"/>
          <w:sz w:val="23"/>
          <w:szCs w:val="23"/>
        </w:rPr>
      </w:pPr>
      <w:r w:rsidRPr="00102182">
        <w:rPr>
          <w:rFonts w:ascii="Arial" w:hAnsi="Arial" w:cs="Arial"/>
          <w:b/>
          <w:bCs/>
          <w:sz w:val="23"/>
          <w:szCs w:val="23"/>
        </w:rPr>
        <w:t>12.5.</w:t>
      </w:r>
      <w:r w:rsidRPr="00102182">
        <w:rPr>
          <w:rFonts w:ascii="Arial" w:hAnsi="Arial" w:cs="Arial"/>
          <w:sz w:val="23"/>
          <w:szCs w:val="23"/>
        </w:rPr>
        <w:t xml:space="preserve"> </w:t>
      </w:r>
      <w:r w:rsidR="005B78B0" w:rsidRPr="00102182">
        <w:rPr>
          <w:rFonts w:ascii="Arial" w:hAnsi="Arial" w:cs="Arial"/>
          <w:sz w:val="23"/>
          <w:szCs w:val="23"/>
        </w:rPr>
        <w:t>Para fins de contratação, deverá o fornecedor comprovar os seguintes requisitos de habilitação:</w:t>
      </w:r>
    </w:p>
    <w:p w14:paraId="3D60738F" w14:textId="18347EA8" w:rsidR="003101C6" w:rsidRPr="00102182" w:rsidRDefault="003101C6" w:rsidP="00715103">
      <w:pPr>
        <w:tabs>
          <w:tab w:val="left" w:pos="284"/>
        </w:tabs>
        <w:spacing w:after="0" w:line="240" w:lineRule="auto"/>
        <w:ind w:left="-5" w:right="193" w:firstLine="0"/>
        <w:rPr>
          <w:rFonts w:ascii="Arial" w:hAnsi="Arial" w:cs="Arial"/>
          <w:sz w:val="23"/>
          <w:szCs w:val="23"/>
        </w:rPr>
      </w:pPr>
      <w:r w:rsidRPr="00102182">
        <w:rPr>
          <w:rFonts w:ascii="Arial" w:hAnsi="Arial" w:cs="Arial"/>
          <w:sz w:val="23"/>
          <w:szCs w:val="23"/>
        </w:rPr>
        <w:t>CND Estadual</w:t>
      </w:r>
    </w:p>
    <w:p w14:paraId="30EBB798" w14:textId="29FA7A5F" w:rsidR="003101C6" w:rsidRPr="00102182" w:rsidRDefault="003101C6" w:rsidP="00715103">
      <w:pPr>
        <w:tabs>
          <w:tab w:val="left" w:pos="284"/>
        </w:tabs>
        <w:spacing w:after="0" w:line="240" w:lineRule="auto"/>
        <w:ind w:left="-5" w:right="193" w:firstLine="0"/>
        <w:rPr>
          <w:rFonts w:ascii="Arial" w:hAnsi="Arial" w:cs="Arial"/>
          <w:sz w:val="23"/>
          <w:szCs w:val="23"/>
        </w:rPr>
      </w:pPr>
      <w:r w:rsidRPr="00102182">
        <w:rPr>
          <w:rFonts w:ascii="Arial" w:hAnsi="Arial" w:cs="Arial"/>
          <w:sz w:val="23"/>
          <w:szCs w:val="23"/>
        </w:rPr>
        <w:t>CND Federal</w:t>
      </w:r>
    </w:p>
    <w:p w14:paraId="09355CF7" w14:textId="029CF68B" w:rsidR="003101C6" w:rsidRPr="00102182" w:rsidRDefault="003101C6" w:rsidP="00715103">
      <w:pPr>
        <w:tabs>
          <w:tab w:val="left" w:pos="284"/>
        </w:tabs>
        <w:spacing w:after="0" w:line="240" w:lineRule="auto"/>
        <w:ind w:left="-5" w:right="193" w:firstLine="0"/>
        <w:rPr>
          <w:rFonts w:ascii="Arial" w:hAnsi="Arial" w:cs="Arial"/>
          <w:sz w:val="23"/>
          <w:szCs w:val="23"/>
        </w:rPr>
      </w:pPr>
      <w:r w:rsidRPr="00102182">
        <w:rPr>
          <w:rFonts w:ascii="Arial" w:hAnsi="Arial" w:cs="Arial"/>
          <w:sz w:val="23"/>
          <w:szCs w:val="23"/>
        </w:rPr>
        <w:t>COMP. CNPJ</w:t>
      </w:r>
    </w:p>
    <w:p w14:paraId="5AAAD616" w14:textId="1FA94EC7" w:rsidR="003101C6" w:rsidRPr="00102182" w:rsidRDefault="003101C6" w:rsidP="00715103">
      <w:pPr>
        <w:tabs>
          <w:tab w:val="left" w:pos="284"/>
        </w:tabs>
        <w:spacing w:after="0" w:line="240" w:lineRule="auto"/>
        <w:ind w:left="-5" w:right="193" w:firstLine="0"/>
        <w:rPr>
          <w:rFonts w:ascii="Arial" w:hAnsi="Arial" w:cs="Arial"/>
          <w:sz w:val="23"/>
          <w:szCs w:val="23"/>
        </w:rPr>
      </w:pPr>
      <w:r w:rsidRPr="00102182">
        <w:rPr>
          <w:rFonts w:ascii="Arial" w:hAnsi="Arial" w:cs="Arial"/>
          <w:sz w:val="23"/>
          <w:szCs w:val="23"/>
        </w:rPr>
        <w:t>FGTS</w:t>
      </w:r>
    </w:p>
    <w:p w14:paraId="3D3FE031" w14:textId="0E13EA6A" w:rsidR="003101C6" w:rsidRPr="00102182" w:rsidRDefault="003101C6" w:rsidP="00715103">
      <w:pPr>
        <w:tabs>
          <w:tab w:val="left" w:pos="284"/>
        </w:tabs>
        <w:spacing w:after="0" w:line="240" w:lineRule="auto"/>
        <w:ind w:left="-5" w:right="193" w:firstLine="0"/>
        <w:rPr>
          <w:rFonts w:ascii="Arial" w:hAnsi="Arial" w:cs="Arial"/>
          <w:sz w:val="23"/>
          <w:szCs w:val="23"/>
        </w:rPr>
      </w:pPr>
      <w:r w:rsidRPr="00102182">
        <w:rPr>
          <w:rFonts w:ascii="Arial" w:hAnsi="Arial" w:cs="Arial"/>
          <w:sz w:val="23"/>
          <w:szCs w:val="23"/>
        </w:rPr>
        <w:t>CND Falência</w:t>
      </w:r>
    </w:p>
    <w:p w14:paraId="2D14A04D" w14:textId="511BDA07" w:rsidR="003101C6" w:rsidRPr="00102182" w:rsidRDefault="003101C6" w:rsidP="00715103">
      <w:pPr>
        <w:tabs>
          <w:tab w:val="left" w:pos="284"/>
        </w:tabs>
        <w:spacing w:after="0" w:line="240" w:lineRule="auto"/>
        <w:ind w:left="-5" w:right="193" w:firstLine="0"/>
        <w:rPr>
          <w:rFonts w:ascii="Arial" w:hAnsi="Arial" w:cs="Arial"/>
          <w:sz w:val="23"/>
          <w:szCs w:val="23"/>
        </w:rPr>
      </w:pPr>
      <w:r w:rsidRPr="00102182">
        <w:rPr>
          <w:rFonts w:ascii="Arial" w:hAnsi="Arial" w:cs="Arial"/>
          <w:sz w:val="23"/>
          <w:szCs w:val="23"/>
        </w:rPr>
        <w:t>CND Trabalhista</w:t>
      </w:r>
    </w:p>
    <w:p w14:paraId="34882964" w14:textId="4D53638B" w:rsidR="003101C6" w:rsidRPr="00102182" w:rsidRDefault="003101C6" w:rsidP="00715103">
      <w:pPr>
        <w:tabs>
          <w:tab w:val="left" w:pos="284"/>
        </w:tabs>
        <w:spacing w:after="0" w:line="240" w:lineRule="auto"/>
        <w:ind w:left="-5" w:right="193" w:firstLine="0"/>
        <w:rPr>
          <w:rFonts w:ascii="Arial" w:hAnsi="Arial" w:cs="Arial"/>
          <w:sz w:val="23"/>
          <w:szCs w:val="23"/>
        </w:rPr>
      </w:pPr>
      <w:r w:rsidRPr="00102182">
        <w:rPr>
          <w:rFonts w:ascii="Arial" w:hAnsi="Arial" w:cs="Arial"/>
          <w:sz w:val="23"/>
          <w:szCs w:val="23"/>
        </w:rPr>
        <w:t>CND Municipal</w:t>
      </w:r>
    </w:p>
    <w:p w14:paraId="131E9D8C" w14:textId="1DD31132" w:rsidR="003101C6" w:rsidRPr="00102182" w:rsidRDefault="003101C6" w:rsidP="00715103">
      <w:pPr>
        <w:tabs>
          <w:tab w:val="left" w:pos="284"/>
        </w:tabs>
        <w:spacing w:after="0" w:line="240" w:lineRule="auto"/>
        <w:ind w:left="-5" w:right="193" w:firstLine="0"/>
        <w:rPr>
          <w:rFonts w:ascii="Arial" w:hAnsi="Arial" w:cs="Arial"/>
          <w:sz w:val="23"/>
          <w:szCs w:val="23"/>
        </w:rPr>
      </w:pPr>
      <w:r w:rsidRPr="00102182">
        <w:rPr>
          <w:rFonts w:ascii="Arial" w:hAnsi="Arial" w:cs="Arial"/>
          <w:sz w:val="23"/>
          <w:szCs w:val="23"/>
        </w:rPr>
        <w:t>Contrato Social Empresa</w:t>
      </w:r>
    </w:p>
    <w:p w14:paraId="21062899" w14:textId="77777777" w:rsidR="00396598" w:rsidRPr="00102182" w:rsidRDefault="00396598" w:rsidP="00715103">
      <w:pPr>
        <w:tabs>
          <w:tab w:val="left" w:pos="284"/>
        </w:tabs>
        <w:spacing w:after="0" w:line="240" w:lineRule="auto"/>
        <w:ind w:left="-5" w:right="193" w:firstLine="0"/>
        <w:rPr>
          <w:rFonts w:ascii="Arial" w:hAnsi="Arial" w:cs="Arial"/>
          <w:sz w:val="23"/>
          <w:szCs w:val="23"/>
        </w:rPr>
      </w:pPr>
    </w:p>
    <w:p w14:paraId="2AA7D8D7" w14:textId="46D52EC3" w:rsidR="00180CDC" w:rsidRPr="00102182" w:rsidRDefault="005B78B0" w:rsidP="00715103">
      <w:pPr>
        <w:pStyle w:val="PargrafodaLista"/>
        <w:numPr>
          <w:ilvl w:val="2"/>
          <w:numId w:val="11"/>
        </w:numPr>
        <w:shd w:val="clear" w:color="auto" w:fill="E7E6E6" w:themeFill="background2"/>
        <w:tabs>
          <w:tab w:val="left" w:pos="284"/>
        </w:tabs>
        <w:spacing w:after="0" w:line="240" w:lineRule="auto"/>
        <w:ind w:left="-5" w:right="193" w:firstLine="0"/>
        <w:rPr>
          <w:rFonts w:ascii="Arial" w:hAnsi="Arial" w:cs="Arial"/>
          <w:b/>
          <w:sz w:val="23"/>
          <w:szCs w:val="23"/>
        </w:rPr>
      </w:pPr>
      <w:r w:rsidRPr="00102182">
        <w:rPr>
          <w:rFonts w:ascii="Arial" w:hAnsi="Arial" w:cs="Arial"/>
          <w:b/>
          <w:sz w:val="23"/>
          <w:szCs w:val="23"/>
        </w:rPr>
        <w:t>Habilitação Jurídica:</w:t>
      </w:r>
    </w:p>
    <w:p w14:paraId="750BA610" w14:textId="77777777" w:rsidR="00715103" w:rsidRPr="00102182" w:rsidRDefault="00715103" w:rsidP="00715103">
      <w:pPr>
        <w:tabs>
          <w:tab w:val="left" w:pos="284"/>
        </w:tabs>
        <w:spacing w:after="0" w:line="240" w:lineRule="auto"/>
        <w:ind w:right="193"/>
        <w:rPr>
          <w:rFonts w:ascii="Arial" w:hAnsi="Arial" w:cs="Arial"/>
          <w:b/>
          <w:bCs/>
          <w:sz w:val="23"/>
          <w:szCs w:val="23"/>
        </w:rPr>
      </w:pPr>
    </w:p>
    <w:p w14:paraId="04367412" w14:textId="498E597B" w:rsidR="00180CDC" w:rsidRPr="00102182" w:rsidRDefault="00715103" w:rsidP="00715103">
      <w:pPr>
        <w:tabs>
          <w:tab w:val="left" w:pos="284"/>
        </w:tabs>
        <w:spacing w:after="0" w:line="240" w:lineRule="auto"/>
        <w:ind w:right="193"/>
        <w:rPr>
          <w:rFonts w:ascii="Arial" w:hAnsi="Arial" w:cs="Arial"/>
          <w:sz w:val="23"/>
          <w:szCs w:val="23"/>
        </w:rPr>
      </w:pPr>
      <w:r w:rsidRPr="00102182">
        <w:rPr>
          <w:rFonts w:ascii="Arial" w:hAnsi="Arial" w:cs="Arial"/>
          <w:b/>
          <w:bCs/>
          <w:sz w:val="23"/>
          <w:szCs w:val="23"/>
        </w:rPr>
        <w:t>12.5.1.1</w:t>
      </w:r>
      <w:r w:rsidRPr="00102182">
        <w:rPr>
          <w:rFonts w:ascii="Arial" w:hAnsi="Arial" w:cs="Arial"/>
          <w:sz w:val="23"/>
          <w:szCs w:val="23"/>
        </w:rPr>
        <w:t xml:space="preserve"> </w:t>
      </w:r>
      <w:r w:rsidR="005B78B0" w:rsidRPr="00102182">
        <w:rPr>
          <w:rFonts w:ascii="Arial" w:hAnsi="Arial" w:cs="Arial"/>
          <w:sz w:val="23"/>
          <w:szCs w:val="23"/>
        </w:rPr>
        <w:t>Sociedade empresária, sociedade limitada unipessoal – SLU ou sociedade iden</w:t>
      </w:r>
      <w:r w:rsidR="00CB056C" w:rsidRPr="00102182">
        <w:rPr>
          <w:rFonts w:ascii="Arial" w:hAnsi="Arial" w:cs="Arial"/>
          <w:sz w:val="23"/>
          <w:szCs w:val="23"/>
        </w:rPr>
        <w:t>ti</w:t>
      </w:r>
      <w:r w:rsidR="005B78B0" w:rsidRPr="00102182">
        <w:rPr>
          <w:rFonts w:ascii="Arial" w:hAnsi="Arial" w:cs="Arial"/>
          <w:sz w:val="23"/>
          <w:szCs w:val="23"/>
        </w:rPr>
        <w:t>ficada como empresa individual de responsabilidade limitada - EIRELI: inscrição do ato consecu</w:t>
      </w:r>
      <w:r w:rsidR="00CB056C" w:rsidRPr="00102182">
        <w:rPr>
          <w:rFonts w:ascii="Arial" w:hAnsi="Arial" w:cs="Arial"/>
          <w:sz w:val="23"/>
          <w:szCs w:val="23"/>
        </w:rPr>
        <w:t>ti</w:t>
      </w:r>
      <w:r w:rsidR="005B78B0" w:rsidRPr="00102182">
        <w:rPr>
          <w:rFonts w:ascii="Arial" w:hAnsi="Arial" w:cs="Arial"/>
          <w:sz w:val="23"/>
          <w:szCs w:val="23"/>
        </w:rPr>
        <w:t>vo, estatuto ou contrato social no Registro Público de Empresas Mercan</w:t>
      </w:r>
      <w:r w:rsidR="00CB056C" w:rsidRPr="00102182">
        <w:rPr>
          <w:rFonts w:ascii="Arial" w:hAnsi="Arial" w:cs="Arial"/>
          <w:sz w:val="23"/>
          <w:szCs w:val="23"/>
        </w:rPr>
        <w:t>ti</w:t>
      </w:r>
      <w:r w:rsidR="005B78B0" w:rsidRPr="00102182">
        <w:rPr>
          <w:rFonts w:ascii="Arial" w:hAnsi="Arial" w:cs="Arial"/>
          <w:sz w:val="23"/>
          <w:szCs w:val="23"/>
        </w:rPr>
        <w:t>s, a cargo da Junta Comercial da respec</w:t>
      </w:r>
      <w:r w:rsidR="00CB056C" w:rsidRPr="00102182">
        <w:rPr>
          <w:rFonts w:ascii="Arial" w:hAnsi="Arial" w:cs="Arial"/>
          <w:sz w:val="23"/>
          <w:szCs w:val="23"/>
        </w:rPr>
        <w:t>ti</w:t>
      </w:r>
      <w:r w:rsidR="005B78B0" w:rsidRPr="00102182">
        <w:rPr>
          <w:rFonts w:ascii="Arial" w:hAnsi="Arial" w:cs="Arial"/>
          <w:sz w:val="23"/>
          <w:szCs w:val="23"/>
        </w:rPr>
        <w:t xml:space="preserve">va sede, acompanhada de documento comprobatório de seus administradores; </w:t>
      </w:r>
    </w:p>
    <w:p w14:paraId="380F805A" w14:textId="477813F4" w:rsidR="00180CDC" w:rsidRPr="00102182" w:rsidRDefault="00715103" w:rsidP="00715103">
      <w:pPr>
        <w:pStyle w:val="PargrafodaLista"/>
        <w:tabs>
          <w:tab w:val="left" w:pos="284"/>
        </w:tabs>
        <w:spacing w:after="0" w:line="240" w:lineRule="auto"/>
        <w:ind w:left="10" w:right="193" w:firstLine="0"/>
        <w:rPr>
          <w:rFonts w:ascii="Arial" w:hAnsi="Arial" w:cs="Arial"/>
          <w:sz w:val="23"/>
          <w:szCs w:val="23"/>
        </w:rPr>
      </w:pPr>
      <w:r w:rsidRPr="00102182">
        <w:rPr>
          <w:rFonts w:ascii="Arial" w:hAnsi="Arial" w:cs="Arial"/>
          <w:b/>
          <w:bCs/>
          <w:sz w:val="23"/>
          <w:szCs w:val="23"/>
        </w:rPr>
        <w:t>12.5.1.2.</w:t>
      </w:r>
      <w:r w:rsidRPr="00102182">
        <w:rPr>
          <w:rFonts w:ascii="Arial" w:hAnsi="Arial" w:cs="Arial"/>
          <w:sz w:val="23"/>
          <w:szCs w:val="23"/>
        </w:rPr>
        <w:t xml:space="preserve"> </w:t>
      </w:r>
      <w:r w:rsidR="005B78B0" w:rsidRPr="00102182">
        <w:rPr>
          <w:rFonts w:ascii="Arial" w:hAnsi="Arial" w:cs="Arial"/>
          <w:sz w:val="23"/>
          <w:szCs w:val="23"/>
        </w:rPr>
        <w:t>Os documentos apresentados deverão estar acompanhados de todas as alterações ou da consolidação respectiva.</w:t>
      </w:r>
    </w:p>
    <w:p w14:paraId="17881978" w14:textId="77777777" w:rsidR="00396598" w:rsidRPr="00102182" w:rsidRDefault="00396598" w:rsidP="00715103">
      <w:pPr>
        <w:tabs>
          <w:tab w:val="left" w:pos="284"/>
        </w:tabs>
        <w:spacing w:after="0" w:line="240" w:lineRule="auto"/>
        <w:ind w:right="193"/>
        <w:rPr>
          <w:rFonts w:ascii="Arial" w:hAnsi="Arial" w:cs="Arial"/>
          <w:sz w:val="23"/>
          <w:szCs w:val="23"/>
        </w:rPr>
      </w:pPr>
    </w:p>
    <w:p w14:paraId="45BBBDCF" w14:textId="60771BD0" w:rsidR="00180CDC" w:rsidRPr="00102182" w:rsidRDefault="005B78B0" w:rsidP="00715103">
      <w:pPr>
        <w:pStyle w:val="PargrafodaLista"/>
        <w:numPr>
          <w:ilvl w:val="2"/>
          <w:numId w:val="13"/>
        </w:numPr>
        <w:shd w:val="clear" w:color="auto" w:fill="E7E6E6" w:themeFill="background2"/>
        <w:tabs>
          <w:tab w:val="center" w:pos="0"/>
          <w:tab w:val="left" w:pos="284"/>
        </w:tabs>
        <w:spacing w:after="0" w:line="240" w:lineRule="auto"/>
        <w:ind w:right="0"/>
        <w:jc w:val="left"/>
        <w:rPr>
          <w:rFonts w:ascii="Arial" w:hAnsi="Arial" w:cs="Arial"/>
          <w:b/>
          <w:bCs/>
          <w:sz w:val="23"/>
          <w:szCs w:val="23"/>
        </w:rPr>
      </w:pPr>
      <w:r w:rsidRPr="00102182">
        <w:rPr>
          <w:rFonts w:ascii="Arial" w:hAnsi="Arial" w:cs="Arial"/>
          <w:b/>
          <w:bCs/>
          <w:sz w:val="23"/>
          <w:szCs w:val="23"/>
        </w:rPr>
        <w:t>Habilitações fiscal, social e trabalhista:</w:t>
      </w:r>
    </w:p>
    <w:p w14:paraId="6FC64581" w14:textId="77777777" w:rsidR="00715103" w:rsidRPr="00102182" w:rsidRDefault="00715103" w:rsidP="00715103">
      <w:pPr>
        <w:tabs>
          <w:tab w:val="left" w:pos="284"/>
        </w:tabs>
        <w:spacing w:after="0" w:line="240" w:lineRule="auto"/>
        <w:ind w:right="193" w:firstLine="0"/>
        <w:rPr>
          <w:rFonts w:ascii="Arial" w:hAnsi="Arial" w:cs="Arial"/>
          <w:sz w:val="23"/>
          <w:szCs w:val="23"/>
        </w:rPr>
      </w:pPr>
    </w:p>
    <w:p w14:paraId="4E6D821E" w14:textId="76FD7A45" w:rsidR="00180CDC" w:rsidRPr="00102182" w:rsidRDefault="00715103" w:rsidP="00715103">
      <w:pPr>
        <w:tabs>
          <w:tab w:val="left" w:pos="284"/>
        </w:tabs>
        <w:spacing w:after="0" w:line="240" w:lineRule="auto"/>
        <w:ind w:left="0" w:right="193" w:firstLine="0"/>
        <w:rPr>
          <w:rFonts w:ascii="Arial" w:hAnsi="Arial" w:cs="Arial"/>
          <w:sz w:val="23"/>
          <w:szCs w:val="23"/>
        </w:rPr>
      </w:pPr>
      <w:r w:rsidRPr="00102182">
        <w:rPr>
          <w:rFonts w:ascii="Arial" w:hAnsi="Arial" w:cs="Arial"/>
          <w:b/>
          <w:bCs/>
          <w:sz w:val="23"/>
          <w:szCs w:val="23"/>
        </w:rPr>
        <w:t>12.5.2.1.</w:t>
      </w:r>
      <w:r w:rsidRPr="00102182">
        <w:rPr>
          <w:rFonts w:ascii="Arial" w:hAnsi="Arial" w:cs="Arial"/>
          <w:sz w:val="23"/>
          <w:szCs w:val="23"/>
        </w:rPr>
        <w:t xml:space="preserve"> P</w:t>
      </w:r>
      <w:r w:rsidR="005B78B0" w:rsidRPr="00102182">
        <w:rPr>
          <w:rFonts w:ascii="Arial" w:hAnsi="Arial" w:cs="Arial"/>
          <w:sz w:val="23"/>
          <w:szCs w:val="23"/>
        </w:rPr>
        <w:t>rova de inscrição no Cadastro Nacional da Pessoa Jurídica (CNPJ);</w:t>
      </w:r>
    </w:p>
    <w:p w14:paraId="5A25A385" w14:textId="5DF97E35" w:rsidR="00180CDC" w:rsidRPr="00102182" w:rsidRDefault="00715103" w:rsidP="00715103">
      <w:pPr>
        <w:tabs>
          <w:tab w:val="left" w:pos="284"/>
        </w:tabs>
        <w:spacing w:after="0" w:line="240" w:lineRule="auto"/>
        <w:ind w:left="0" w:right="193" w:firstLine="0"/>
        <w:rPr>
          <w:rFonts w:ascii="Arial" w:hAnsi="Arial" w:cs="Arial"/>
          <w:sz w:val="23"/>
          <w:szCs w:val="23"/>
        </w:rPr>
      </w:pPr>
      <w:r w:rsidRPr="00102182">
        <w:rPr>
          <w:rFonts w:ascii="Arial" w:hAnsi="Arial" w:cs="Arial"/>
          <w:b/>
          <w:bCs/>
          <w:sz w:val="23"/>
          <w:szCs w:val="23"/>
        </w:rPr>
        <w:t>12.5.2.2.</w:t>
      </w:r>
      <w:r w:rsidRPr="00102182">
        <w:rPr>
          <w:rFonts w:ascii="Arial" w:hAnsi="Arial" w:cs="Arial"/>
          <w:sz w:val="23"/>
          <w:szCs w:val="23"/>
        </w:rPr>
        <w:t xml:space="preserve"> P</w:t>
      </w:r>
      <w:r w:rsidR="005B78B0" w:rsidRPr="00102182">
        <w:rPr>
          <w:rFonts w:ascii="Arial" w:hAnsi="Arial" w:cs="Arial"/>
          <w:sz w:val="23"/>
          <w:szCs w:val="23"/>
        </w:rPr>
        <w:t>rova de regularidade fiscal perante a Fazenda Nacional, mediante apresentação de cer</w:t>
      </w:r>
      <w:r w:rsidR="00CB056C" w:rsidRPr="00102182">
        <w:rPr>
          <w:rFonts w:ascii="Arial" w:hAnsi="Arial" w:cs="Arial"/>
          <w:sz w:val="23"/>
          <w:szCs w:val="23"/>
        </w:rPr>
        <w:t>ti</w:t>
      </w:r>
      <w:r w:rsidR="005B78B0" w:rsidRPr="00102182">
        <w:rPr>
          <w:rFonts w:ascii="Arial" w:hAnsi="Arial" w:cs="Arial"/>
          <w:sz w:val="23"/>
          <w:szCs w:val="23"/>
        </w:rPr>
        <w:t>dão expedida conjuntamente pela Secretaria da Receita Federal do Brasil (RFB) e pela Procuradoria-Geral da Fazenda Nacional (PGFN), referente a todos os créditos tributários federais e à Dívida A</w:t>
      </w:r>
      <w:r w:rsidR="00CB056C" w:rsidRPr="00102182">
        <w:rPr>
          <w:rFonts w:ascii="Arial" w:hAnsi="Arial" w:cs="Arial"/>
          <w:sz w:val="23"/>
          <w:szCs w:val="23"/>
        </w:rPr>
        <w:t>ti</w:t>
      </w:r>
      <w:r w:rsidR="005B78B0" w:rsidRPr="00102182">
        <w:rPr>
          <w:rFonts w:ascii="Arial" w:hAnsi="Arial" w:cs="Arial"/>
          <w:sz w:val="23"/>
          <w:szCs w:val="23"/>
        </w:rPr>
        <w:t xml:space="preserve">va da União (DAU) por elas administrados, inclusive aqueles </w:t>
      </w:r>
      <w:proofErr w:type="gramStart"/>
      <w:r w:rsidR="005B78B0" w:rsidRPr="00102182">
        <w:rPr>
          <w:rFonts w:ascii="Arial" w:hAnsi="Arial" w:cs="Arial"/>
          <w:sz w:val="23"/>
          <w:szCs w:val="23"/>
        </w:rPr>
        <w:t>rela vos</w:t>
      </w:r>
      <w:proofErr w:type="gramEnd"/>
      <w:r w:rsidR="005B78B0" w:rsidRPr="00102182">
        <w:rPr>
          <w:rFonts w:ascii="Arial" w:hAnsi="Arial" w:cs="Arial"/>
          <w:sz w:val="23"/>
          <w:szCs w:val="23"/>
        </w:rPr>
        <w:t xml:space="preserve"> à Seguridade Social, nos termos da Portaria Conjunta nº 1.751, de 02/10/2014, do Secretário da Receita Federal do Brasil e da Procuradora-Geral da Fazenda Nacional.</w:t>
      </w:r>
    </w:p>
    <w:p w14:paraId="70FF115C" w14:textId="1F8B4000" w:rsidR="00180CDC" w:rsidRPr="00102182" w:rsidRDefault="00715103" w:rsidP="00715103">
      <w:pPr>
        <w:spacing w:after="0" w:line="240" w:lineRule="auto"/>
        <w:ind w:left="0" w:right="193" w:firstLine="0"/>
        <w:rPr>
          <w:rFonts w:ascii="Arial" w:hAnsi="Arial" w:cs="Arial"/>
          <w:sz w:val="23"/>
          <w:szCs w:val="23"/>
        </w:rPr>
      </w:pPr>
      <w:r w:rsidRPr="00102182">
        <w:rPr>
          <w:rFonts w:ascii="Arial" w:hAnsi="Arial" w:cs="Arial"/>
          <w:b/>
          <w:bCs/>
          <w:sz w:val="23"/>
          <w:szCs w:val="23"/>
        </w:rPr>
        <w:t>12.5.2.3.</w:t>
      </w:r>
      <w:r w:rsidRPr="00102182">
        <w:rPr>
          <w:rFonts w:ascii="Arial" w:hAnsi="Arial" w:cs="Arial"/>
          <w:sz w:val="23"/>
          <w:szCs w:val="23"/>
        </w:rPr>
        <w:t xml:space="preserve"> P</w:t>
      </w:r>
      <w:r w:rsidR="005B78B0" w:rsidRPr="00102182">
        <w:rPr>
          <w:rFonts w:ascii="Arial" w:hAnsi="Arial" w:cs="Arial"/>
          <w:sz w:val="23"/>
          <w:szCs w:val="23"/>
        </w:rPr>
        <w:t>rova de regularidade com o Fundo de Garantia do Tempo de Serviço (FGTS);</w:t>
      </w:r>
    </w:p>
    <w:p w14:paraId="0449F3C8" w14:textId="0813DD33" w:rsidR="00180CDC" w:rsidRPr="00102182" w:rsidRDefault="00715103" w:rsidP="00715103">
      <w:pPr>
        <w:spacing w:after="0" w:line="240" w:lineRule="auto"/>
        <w:ind w:left="-5" w:right="193" w:firstLine="0"/>
        <w:rPr>
          <w:rFonts w:ascii="Arial" w:hAnsi="Arial" w:cs="Arial"/>
          <w:sz w:val="23"/>
          <w:szCs w:val="23"/>
        </w:rPr>
      </w:pPr>
      <w:r w:rsidRPr="00102182">
        <w:rPr>
          <w:rFonts w:ascii="Arial" w:hAnsi="Arial" w:cs="Arial"/>
          <w:b/>
          <w:bCs/>
          <w:sz w:val="23"/>
          <w:szCs w:val="23"/>
        </w:rPr>
        <w:t>12.5.2.4.</w:t>
      </w:r>
      <w:r w:rsidRPr="00102182">
        <w:rPr>
          <w:rFonts w:ascii="Arial" w:hAnsi="Arial" w:cs="Arial"/>
          <w:sz w:val="23"/>
          <w:szCs w:val="23"/>
        </w:rPr>
        <w:t xml:space="preserve"> D</w:t>
      </w:r>
      <w:r w:rsidR="005B78B0" w:rsidRPr="00102182">
        <w:rPr>
          <w:rFonts w:ascii="Arial" w:hAnsi="Arial" w:cs="Arial"/>
          <w:sz w:val="23"/>
          <w:szCs w:val="23"/>
        </w:rPr>
        <w:t xml:space="preserve">eclaração de que não emprega menor de 18 anos em trabalho noturno, perigoso ou insalubre e não emprega menor de 16 anos, salvo menor, </w:t>
      </w:r>
      <w:proofErr w:type="gramStart"/>
      <w:r w:rsidR="005B78B0" w:rsidRPr="00102182">
        <w:rPr>
          <w:rFonts w:ascii="Arial" w:hAnsi="Arial" w:cs="Arial"/>
          <w:sz w:val="23"/>
          <w:szCs w:val="23"/>
        </w:rPr>
        <w:t>a par r</w:t>
      </w:r>
      <w:proofErr w:type="gramEnd"/>
      <w:r w:rsidR="005B78B0" w:rsidRPr="00102182">
        <w:rPr>
          <w:rFonts w:ascii="Arial" w:hAnsi="Arial" w:cs="Arial"/>
          <w:sz w:val="23"/>
          <w:szCs w:val="23"/>
        </w:rPr>
        <w:t xml:space="preserve"> de 14 anos, na condição de aprendiz, nos termos do artigo 7°, XXXIII, da Constituição;</w:t>
      </w:r>
    </w:p>
    <w:p w14:paraId="2419EECA" w14:textId="5CBD2BCE" w:rsidR="00180CDC" w:rsidRPr="00102182" w:rsidRDefault="00715103" w:rsidP="00715103">
      <w:pPr>
        <w:spacing w:after="0" w:line="240" w:lineRule="auto"/>
        <w:ind w:right="193"/>
        <w:rPr>
          <w:rFonts w:ascii="Arial" w:hAnsi="Arial" w:cs="Arial"/>
          <w:sz w:val="23"/>
          <w:szCs w:val="23"/>
        </w:rPr>
      </w:pPr>
      <w:r w:rsidRPr="00102182">
        <w:rPr>
          <w:rFonts w:ascii="Arial" w:hAnsi="Arial" w:cs="Arial"/>
          <w:b/>
          <w:bCs/>
          <w:sz w:val="23"/>
          <w:szCs w:val="23"/>
        </w:rPr>
        <w:t>12.5.2.5.</w:t>
      </w:r>
      <w:r w:rsidRPr="00102182">
        <w:rPr>
          <w:rFonts w:ascii="Arial" w:hAnsi="Arial" w:cs="Arial"/>
          <w:sz w:val="23"/>
          <w:szCs w:val="23"/>
        </w:rPr>
        <w:t xml:space="preserve"> P</w:t>
      </w:r>
      <w:r w:rsidR="005B78B0" w:rsidRPr="00102182">
        <w:rPr>
          <w:rFonts w:ascii="Arial" w:hAnsi="Arial" w:cs="Arial"/>
          <w:sz w:val="23"/>
          <w:szCs w:val="23"/>
        </w:rPr>
        <w:t>rova de inexistência de débitos inadimplidos perante a Jus</w:t>
      </w:r>
      <w:r w:rsidR="00CB056C" w:rsidRPr="00102182">
        <w:rPr>
          <w:rFonts w:ascii="Arial" w:hAnsi="Arial" w:cs="Arial"/>
          <w:sz w:val="23"/>
          <w:szCs w:val="23"/>
        </w:rPr>
        <w:t>ti</w:t>
      </w:r>
      <w:r w:rsidR="005B78B0" w:rsidRPr="00102182">
        <w:rPr>
          <w:rFonts w:ascii="Arial" w:hAnsi="Arial" w:cs="Arial"/>
          <w:sz w:val="23"/>
          <w:szCs w:val="23"/>
        </w:rPr>
        <w:t>ça do Trabalho, mediante a apresentação de cer</w:t>
      </w:r>
      <w:r w:rsidR="00CB056C" w:rsidRPr="00102182">
        <w:rPr>
          <w:rFonts w:ascii="Arial" w:hAnsi="Arial" w:cs="Arial"/>
          <w:sz w:val="23"/>
          <w:szCs w:val="23"/>
        </w:rPr>
        <w:t>ti</w:t>
      </w:r>
      <w:r w:rsidR="005B78B0" w:rsidRPr="00102182">
        <w:rPr>
          <w:rFonts w:ascii="Arial" w:hAnsi="Arial" w:cs="Arial"/>
          <w:sz w:val="23"/>
          <w:szCs w:val="23"/>
        </w:rPr>
        <w:t>dão nega</w:t>
      </w:r>
      <w:r w:rsidR="00CB056C" w:rsidRPr="00102182">
        <w:rPr>
          <w:rFonts w:ascii="Arial" w:hAnsi="Arial" w:cs="Arial"/>
          <w:sz w:val="23"/>
          <w:szCs w:val="23"/>
        </w:rPr>
        <w:t>ti</w:t>
      </w:r>
      <w:r w:rsidR="005B78B0" w:rsidRPr="00102182">
        <w:rPr>
          <w:rFonts w:ascii="Arial" w:hAnsi="Arial" w:cs="Arial"/>
          <w:sz w:val="23"/>
          <w:szCs w:val="23"/>
        </w:rPr>
        <w:t>va ou posi</w:t>
      </w:r>
      <w:r w:rsidR="00CB056C" w:rsidRPr="00102182">
        <w:rPr>
          <w:rFonts w:ascii="Arial" w:hAnsi="Arial" w:cs="Arial"/>
          <w:sz w:val="23"/>
          <w:szCs w:val="23"/>
        </w:rPr>
        <w:t>ti</w:t>
      </w:r>
      <w:r w:rsidR="005B78B0" w:rsidRPr="00102182">
        <w:rPr>
          <w:rFonts w:ascii="Arial" w:hAnsi="Arial" w:cs="Arial"/>
          <w:sz w:val="23"/>
          <w:szCs w:val="23"/>
        </w:rPr>
        <w:t>va com efeito de nega</w:t>
      </w:r>
      <w:r w:rsidR="00CB056C" w:rsidRPr="00102182">
        <w:rPr>
          <w:rFonts w:ascii="Arial" w:hAnsi="Arial" w:cs="Arial"/>
          <w:sz w:val="23"/>
          <w:szCs w:val="23"/>
        </w:rPr>
        <w:t>ti</w:t>
      </w:r>
      <w:r w:rsidR="005B78B0" w:rsidRPr="00102182">
        <w:rPr>
          <w:rFonts w:ascii="Arial" w:hAnsi="Arial" w:cs="Arial"/>
          <w:sz w:val="23"/>
          <w:szCs w:val="23"/>
        </w:rPr>
        <w:t xml:space="preserve">va, nos termos do Título VII-A da Consolidação das Leis do Trabalho, aprovada pelo Decreto-Lei nº 5.452, de 1º de maio de 1943. </w:t>
      </w:r>
    </w:p>
    <w:p w14:paraId="11EA7887" w14:textId="537EC9D8" w:rsidR="00180CDC" w:rsidRPr="00102182" w:rsidRDefault="006B069F" w:rsidP="00715103">
      <w:pPr>
        <w:spacing w:after="0" w:line="240" w:lineRule="auto"/>
        <w:ind w:left="-5" w:right="193" w:firstLine="0"/>
        <w:rPr>
          <w:rFonts w:ascii="Arial" w:hAnsi="Arial" w:cs="Arial"/>
          <w:sz w:val="23"/>
          <w:szCs w:val="23"/>
        </w:rPr>
      </w:pPr>
      <w:r w:rsidRPr="00102182">
        <w:rPr>
          <w:rFonts w:ascii="Arial" w:hAnsi="Arial" w:cs="Arial"/>
          <w:b/>
          <w:bCs/>
          <w:sz w:val="23"/>
          <w:szCs w:val="23"/>
        </w:rPr>
        <w:t>12.5.2.6.</w:t>
      </w:r>
      <w:r w:rsidRPr="00102182">
        <w:rPr>
          <w:rFonts w:ascii="Arial" w:hAnsi="Arial" w:cs="Arial"/>
          <w:sz w:val="23"/>
          <w:szCs w:val="23"/>
        </w:rPr>
        <w:t xml:space="preserve"> P</w:t>
      </w:r>
      <w:r w:rsidR="005B78B0" w:rsidRPr="00102182">
        <w:rPr>
          <w:rFonts w:ascii="Arial" w:hAnsi="Arial" w:cs="Arial"/>
          <w:sz w:val="23"/>
          <w:szCs w:val="23"/>
        </w:rPr>
        <w:t xml:space="preserve">rova de inscrição no cadastro de contribuintes municipal, se </w:t>
      </w:r>
      <w:proofErr w:type="gramStart"/>
      <w:r w:rsidR="005B78B0" w:rsidRPr="00102182">
        <w:rPr>
          <w:rFonts w:ascii="Arial" w:hAnsi="Arial" w:cs="Arial"/>
          <w:sz w:val="23"/>
          <w:szCs w:val="23"/>
        </w:rPr>
        <w:t>houver,</w:t>
      </w:r>
      <w:proofErr w:type="gramEnd"/>
      <w:r w:rsidR="005B78B0" w:rsidRPr="00102182">
        <w:rPr>
          <w:rFonts w:ascii="Arial" w:hAnsi="Arial" w:cs="Arial"/>
          <w:sz w:val="23"/>
          <w:szCs w:val="23"/>
        </w:rPr>
        <w:t xml:space="preserve"> rela</w:t>
      </w:r>
      <w:r w:rsidR="00CB056C" w:rsidRPr="00102182">
        <w:rPr>
          <w:rFonts w:ascii="Arial" w:hAnsi="Arial" w:cs="Arial"/>
          <w:sz w:val="23"/>
          <w:szCs w:val="23"/>
        </w:rPr>
        <w:t>ti</w:t>
      </w:r>
      <w:r w:rsidR="005B78B0" w:rsidRPr="00102182">
        <w:rPr>
          <w:rFonts w:ascii="Arial" w:hAnsi="Arial" w:cs="Arial"/>
          <w:sz w:val="23"/>
          <w:szCs w:val="23"/>
        </w:rPr>
        <w:t>vo ao domicílio ou sede do fornecedor, pertinente ao seu ramo de atividade e compatível com o objeto contratual;</w:t>
      </w:r>
    </w:p>
    <w:p w14:paraId="6B1E8EE9" w14:textId="779AEEC9" w:rsidR="00180CDC" w:rsidRPr="00102182" w:rsidRDefault="006B069F" w:rsidP="00396598">
      <w:pPr>
        <w:spacing w:after="0" w:line="240" w:lineRule="auto"/>
        <w:ind w:left="-5" w:right="193"/>
        <w:rPr>
          <w:rFonts w:ascii="Arial" w:hAnsi="Arial" w:cs="Arial"/>
          <w:sz w:val="23"/>
          <w:szCs w:val="23"/>
        </w:rPr>
      </w:pPr>
      <w:r w:rsidRPr="00102182">
        <w:rPr>
          <w:rFonts w:ascii="Arial" w:hAnsi="Arial" w:cs="Arial"/>
          <w:b/>
          <w:bCs/>
          <w:sz w:val="23"/>
          <w:szCs w:val="23"/>
        </w:rPr>
        <w:t>12.5.2.7.</w:t>
      </w:r>
      <w:r w:rsidRPr="00102182">
        <w:rPr>
          <w:rFonts w:ascii="Arial" w:hAnsi="Arial" w:cs="Arial"/>
          <w:sz w:val="23"/>
          <w:szCs w:val="23"/>
        </w:rPr>
        <w:t xml:space="preserve"> </w:t>
      </w:r>
      <w:r w:rsidR="005B78B0" w:rsidRPr="00102182">
        <w:rPr>
          <w:rFonts w:ascii="Arial" w:hAnsi="Arial" w:cs="Arial"/>
          <w:sz w:val="23"/>
          <w:szCs w:val="23"/>
        </w:rPr>
        <w:t xml:space="preserve">O fornecedor enquadrado como microempreendedor individual que pretenda auferir os </w:t>
      </w:r>
      <w:r w:rsidR="00CB056C" w:rsidRPr="00102182">
        <w:rPr>
          <w:rFonts w:ascii="Arial" w:hAnsi="Arial" w:cs="Arial"/>
          <w:sz w:val="23"/>
          <w:szCs w:val="23"/>
        </w:rPr>
        <w:t>benefícios</w:t>
      </w:r>
      <w:r w:rsidR="005B78B0" w:rsidRPr="00102182">
        <w:rPr>
          <w:rFonts w:ascii="Arial" w:hAnsi="Arial" w:cs="Arial"/>
          <w:sz w:val="23"/>
          <w:szCs w:val="23"/>
        </w:rPr>
        <w:t xml:space="preserve"> do tratamento diferenciado previstos na Lei Complementar n. 123, de 2006, estará dispensado da prova de inscrição nos cadastros de contribuintes estadual e municipal.</w:t>
      </w:r>
    </w:p>
    <w:p w14:paraId="0E5D5F82" w14:textId="5B2A27DD" w:rsidR="00180CDC" w:rsidRPr="00102182" w:rsidRDefault="006B069F" w:rsidP="006B069F">
      <w:pPr>
        <w:spacing w:after="0" w:line="240" w:lineRule="auto"/>
        <w:ind w:left="-5" w:right="193" w:firstLine="0"/>
        <w:rPr>
          <w:rFonts w:ascii="Arial" w:hAnsi="Arial" w:cs="Arial"/>
          <w:sz w:val="23"/>
          <w:szCs w:val="23"/>
        </w:rPr>
      </w:pPr>
      <w:r w:rsidRPr="00102182">
        <w:rPr>
          <w:rFonts w:ascii="Arial" w:hAnsi="Arial" w:cs="Arial"/>
          <w:b/>
          <w:bCs/>
          <w:sz w:val="23"/>
          <w:szCs w:val="23"/>
        </w:rPr>
        <w:t>12.5.2.8.</w:t>
      </w:r>
      <w:r w:rsidRPr="00102182">
        <w:rPr>
          <w:rFonts w:ascii="Arial" w:hAnsi="Arial" w:cs="Arial"/>
          <w:sz w:val="23"/>
          <w:szCs w:val="23"/>
        </w:rPr>
        <w:t xml:space="preserve"> P</w:t>
      </w:r>
      <w:r w:rsidR="005B78B0" w:rsidRPr="00102182">
        <w:rPr>
          <w:rFonts w:ascii="Arial" w:hAnsi="Arial" w:cs="Arial"/>
          <w:sz w:val="23"/>
          <w:szCs w:val="23"/>
        </w:rPr>
        <w:t>rova de regularidade com a Fazenda Municipal ou Distrital do domicílio ou sede do fornecedor, relativa à atividade em cujo exercício contrata ou concorre;</w:t>
      </w:r>
    </w:p>
    <w:p w14:paraId="2F25B035" w14:textId="70C300BF" w:rsidR="00180CDC" w:rsidRPr="00102182" w:rsidRDefault="006B069F" w:rsidP="006B069F">
      <w:pPr>
        <w:spacing w:after="0" w:line="240" w:lineRule="auto"/>
        <w:ind w:left="-5" w:right="193" w:firstLine="0"/>
        <w:rPr>
          <w:rFonts w:ascii="Arial" w:hAnsi="Arial" w:cs="Arial"/>
          <w:sz w:val="23"/>
          <w:szCs w:val="23"/>
        </w:rPr>
      </w:pPr>
      <w:r w:rsidRPr="00102182">
        <w:rPr>
          <w:rFonts w:ascii="Arial" w:hAnsi="Arial" w:cs="Arial"/>
          <w:b/>
          <w:bCs/>
          <w:sz w:val="23"/>
          <w:szCs w:val="23"/>
        </w:rPr>
        <w:t>12.5.2.9.</w:t>
      </w:r>
      <w:r w:rsidRPr="00102182">
        <w:rPr>
          <w:rFonts w:ascii="Arial" w:hAnsi="Arial" w:cs="Arial"/>
          <w:sz w:val="23"/>
          <w:szCs w:val="23"/>
        </w:rPr>
        <w:t xml:space="preserve"> C</w:t>
      </w:r>
      <w:r w:rsidR="005B78B0" w:rsidRPr="00102182">
        <w:rPr>
          <w:rFonts w:ascii="Arial" w:hAnsi="Arial" w:cs="Arial"/>
          <w:sz w:val="23"/>
          <w:szCs w:val="23"/>
        </w:rPr>
        <w:t>aso o fornecedor seja considerado isento dos tributos municipais ou distritais relacionados ao objeto, deverá comprovar tal condição mediante a apresentação de cer</w:t>
      </w:r>
      <w:r w:rsidR="0050797B" w:rsidRPr="00102182">
        <w:rPr>
          <w:rFonts w:ascii="Arial" w:hAnsi="Arial" w:cs="Arial"/>
          <w:sz w:val="23"/>
          <w:szCs w:val="23"/>
        </w:rPr>
        <w:t>ti</w:t>
      </w:r>
      <w:r w:rsidR="005B78B0" w:rsidRPr="00102182">
        <w:rPr>
          <w:rFonts w:ascii="Arial" w:hAnsi="Arial" w:cs="Arial"/>
          <w:sz w:val="23"/>
          <w:szCs w:val="23"/>
        </w:rPr>
        <w:t>dão ou declaração da Fazenda respec</w:t>
      </w:r>
      <w:r w:rsidR="0050797B" w:rsidRPr="00102182">
        <w:rPr>
          <w:rFonts w:ascii="Arial" w:hAnsi="Arial" w:cs="Arial"/>
          <w:sz w:val="23"/>
          <w:szCs w:val="23"/>
        </w:rPr>
        <w:t>ti</w:t>
      </w:r>
      <w:r w:rsidR="005B78B0" w:rsidRPr="00102182">
        <w:rPr>
          <w:rFonts w:ascii="Arial" w:hAnsi="Arial" w:cs="Arial"/>
          <w:sz w:val="23"/>
          <w:szCs w:val="23"/>
        </w:rPr>
        <w:t>va do seu domicílio ou sede, ou por meio de outro documento equivalente, na forma da respec</w:t>
      </w:r>
      <w:r w:rsidR="0050797B" w:rsidRPr="00102182">
        <w:rPr>
          <w:rFonts w:ascii="Arial" w:hAnsi="Arial" w:cs="Arial"/>
          <w:sz w:val="23"/>
          <w:szCs w:val="23"/>
        </w:rPr>
        <w:t>ti</w:t>
      </w:r>
      <w:r w:rsidR="005B78B0" w:rsidRPr="00102182">
        <w:rPr>
          <w:rFonts w:ascii="Arial" w:hAnsi="Arial" w:cs="Arial"/>
          <w:sz w:val="23"/>
          <w:szCs w:val="23"/>
        </w:rPr>
        <w:t>va legislação de regência.</w:t>
      </w:r>
    </w:p>
    <w:p w14:paraId="01E84E4C" w14:textId="77777777" w:rsidR="0050797B" w:rsidRPr="00102182" w:rsidRDefault="0050797B" w:rsidP="00396598">
      <w:pPr>
        <w:spacing w:after="0" w:line="240" w:lineRule="auto"/>
        <w:ind w:left="-5" w:right="193" w:firstLine="0"/>
        <w:rPr>
          <w:rFonts w:ascii="Arial" w:hAnsi="Arial" w:cs="Arial"/>
          <w:sz w:val="23"/>
          <w:szCs w:val="23"/>
        </w:rPr>
      </w:pPr>
    </w:p>
    <w:p w14:paraId="19709212" w14:textId="24E249C6" w:rsidR="0050797B" w:rsidRPr="00102182" w:rsidRDefault="006B069F" w:rsidP="00396598">
      <w:pPr>
        <w:shd w:val="clear" w:color="auto" w:fill="E7E6E6" w:themeFill="background2"/>
        <w:spacing w:after="0" w:line="240" w:lineRule="auto"/>
        <w:ind w:left="0" w:right="0" w:firstLine="0"/>
        <w:jc w:val="left"/>
        <w:rPr>
          <w:rFonts w:ascii="Arial" w:hAnsi="Arial" w:cs="Arial"/>
          <w:b/>
          <w:bCs/>
          <w:sz w:val="23"/>
          <w:szCs w:val="23"/>
        </w:rPr>
      </w:pPr>
      <w:r w:rsidRPr="00102182">
        <w:rPr>
          <w:rFonts w:ascii="Arial" w:hAnsi="Arial" w:cs="Arial"/>
          <w:b/>
          <w:bCs/>
          <w:sz w:val="23"/>
          <w:szCs w:val="23"/>
        </w:rPr>
        <w:t>13</w:t>
      </w:r>
      <w:r w:rsidR="0050797B" w:rsidRPr="00102182">
        <w:rPr>
          <w:rFonts w:ascii="Arial" w:hAnsi="Arial" w:cs="Arial"/>
          <w:b/>
          <w:bCs/>
          <w:sz w:val="23"/>
          <w:szCs w:val="23"/>
        </w:rPr>
        <w:t>. ADEQUAÇÃO ORÇAMENTÁRIA</w:t>
      </w:r>
    </w:p>
    <w:p w14:paraId="0DAF2B09" w14:textId="77777777" w:rsidR="0050797B" w:rsidRPr="00102182" w:rsidRDefault="0050797B" w:rsidP="00396598">
      <w:pPr>
        <w:spacing w:after="0" w:line="240" w:lineRule="auto"/>
        <w:ind w:left="-5" w:right="193"/>
        <w:rPr>
          <w:rFonts w:ascii="Arial" w:hAnsi="Arial" w:cs="Arial"/>
          <w:sz w:val="23"/>
          <w:szCs w:val="23"/>
        </w:rPr>
      </w:pPr>
    </w:p>
    <w:p w14:paraId="061C6E85" w14:textId="5D4B0922" w:rsidR="00180CDC" w:rsidRPr="00102182" w:rsidRDefault="005B78B0" w:rsidP="00396598">
      <w:pPr>
        <w:spacing w:after="0" w:line="240" w:lineRule="auto"/>
        <w:ind w:left="-5" w:right="193"/>
        <w:rPr>
          <w:rFonts w:ascii="Arial" w:hAnsi="Arial" w:cs="Arial"/>
          <w:sz w:val="23"/>
          <w:szCs w:val="23"/>
        </w:rPr>
      </w:pPr>
      <w:r w:rsidRPr="00102182">
        <w:rPr>
          <w:rFonts w:ascii="Arial" w:hAnsi="Arial" w:cs="Arial"/>
          <w:b/>
          <w:bCs/>
          <w:sz w:val="23"/>
          <w:szCs w:val="23"/>
        </w:rPr>
        <w:t>1</w:t>
      </w:r>
      <w:r w:rsidR="006B069F" w:rsidRPr="00102182">
        <w:rPr>
          <w:rFonts w:ascii="Arial" w:hAnsi="Arial" w:cs="Arial"/>
          <w:b/>
          <w:bCs/>
          <w:sz w:val="23"/>
          <w:szCs w:val="23"/>
        </w:rPr>
        <w:t>3</w:t>
      </w:r>
      <w:r w:rsidRPr="00102182">
        <w:rPr>
          <w:rFonts w:ascii="Arial" w:hAnsi="Arial" w:cs="Arial"/>
          <w:b/>
          <w:bCs/>
          <w:sz w:val="23"/>
          <w:szCs w:val="23"/>
        </w:rPr>
        <w:t>.1.</w:t>
      </w:r>
      <w:r w:rsidRPr="00102182">
        <w:rPr>
          <w:rFonts w:ascii="Arial" w:hAnsi="Arial" w:cs="Arial"/>
          <w:sz w:val="23"/>
          <w:szCs w:val="23"/>
        </w:rPr>
        <w:t xml:space="preserve"> As despesas decorrentes </w:t>
      </w:r>
      <w:proofErr w:type="gramStart"/>
      <w:r w:rsidRPr="00102182">
        <w:rPr>
          <w:rFonts w:ascii="Arial" w:hAnsi="Arial" w:cs="Arial"/>
          <w:sz w:val="23"/>
          <w:szCs w:val="23"/>
        </w:rPr>
        <w:t>da presente</w:t>
      </w:r>
      <w:proofErr w:type="gramEnd"/>
      <w:r w:rsidRPr="00102182">
        <w:rPr>
          <w:rFonts w:ascii="Arial" w:hAnsi="Arial" w:cs="Arial"/>
          <w:sz w:val="23"/>
          <w:szCs w:val="23"/>
        </w:rPr>
        <w:t xml:space="preserve"> contratação correrão à conta de recursos </w:t>
      </w:r>
      <w:r w:rsidR="0050797B" w:rsidRPr="00102182">
        <w:rPr>
          <w:rFonts w:ascii="Arial" w:hAnsi="Arial" w:cs="Arial"/>
          <w:sz w:val="23"/>
          <w:szCs w:val="23"/>
        </w:rPr>
        <w:t>e/ou dotação o</w:t>
      </w:r>
      <w:r w:rsidR="00102182">
        <w:rPr>
          <w:rFonts w:ascii="Arial" w:hAnsi="Arial" w:cs="Arial"/>
          <w:sz w:val="23"/>
          <w:szCs w:val="23"/>
        </w:rPr>
        <w:t>rçamentária do Exercício de 2025</w:t>
      </w:r>
      <w:r w:rsidR="0050797B" w:rsidRPr="00102182">
        <w:rPr>
          <w:rFonts w:ascii="Arial" w:hAnsi="Arial" w:cs="Arial"/>
          <w:sz w:val="23"/>
          <w:szCs w:val="23"/>
        </w:rPr>
        <w:t xml:space="preserve"> do Município de Lajeado do Bugre/RS</w:t>
      </w:r>
      <w:r w:rsidRPr="00102182">
        <w:rPr>
          <w:rFonts w:ascii="Arial" w:hAnsi="Arial" w:cs="Arial"/>
          <w:sz w:val="23"/>
          <w:szCs w:val="23"/>
        </w:rPr>
        <w:t>.</w:t>
      </w:r>
    </w:p>
    <w:p w14:paraId="6BD14829" w14:textId="220FF9B5" w:rsidR="005445E5" w:rsidRPr="00102182" w:rsidRDefault="005445E5" w:rsidP="00396598">
      <w:pPr>
        <w:spacing w:after="0" w:line="240" w:lineRule="auto"/>
        <w:ind w:left="-5" w:right="193"/>
        <w:rPr>
          <w:rFonts w:ascii="Arial" w:hAnsi="Arial" w:cs="Arial"/>
          <w:sz w:val="23"/>
          <w:szCs w:val="23"/>
        </w:rPr>
      </w:pPr>
    </w:p>
    <w:p w14:paraId="59EB4FF2" w14:textId="1968DD7D" w:rsidR="005445E5" w:rsidRPr="00102182" w:rsidRDefault="005445E5" w:rsidP="00396598">
      <w:pPr>
        <w:shd w:val="clear" w:color="auto" w:fill="E7E6E6" w:themeFill="background2"/>
        <w:spacing w:after="0" w:line="240" w:lineRule="auto"/>
        <w:ind w:left="-5" w:right="19"/>
        <w:rPr>
          <w:rFonts w:ascii="Arial" w:hAnsi="Arial" w:cs="Arial"/>
          <w:b/>
          <w:bCs/>
          <w:sz w:val="23"/>
          <w:szCs w:val="23"/>
        </w:rPr>
      </w:pPr>
      <w:r w:rsidRPr="00102182">
        <w:rPr>
          <w:rFonts w:ascii="Arial" w:hAnsi="Arial" w:cs="Arial"/>
          <w:b/>
          <w:bCs/>
          <w:sz w:val="23"/>
          <w:szCs w:val="23"/>
        </w:rPr>
        <w:t>1</w:t>
      </w:r>
      <w:r w:rsidR="006B069F" w:rsidRPr="00102182">
        <w:rPr>
          <w:rFonts w:ascii="Arial" w:hAnsi="Arial" w:cs="Arial"/>
          <w:b/>
          <w:bCs/>
          <w:sz w:val="23"/>
          <w:szCs w:val="23"/>
        </w:rPr>
        <w:t>4</w:t>
      </w:r>
      <w:r w:rsidRPr="00102182">
        <w:rPr>
          <w:rFonts w:ascii="Arial" w:hAnsi="Arial" w:cs="Arial"/>
          <w:b/>
          <w:bCs/>
          <w:sz w:val="23"/>
          <w:szCs w:val="23"/>
        </w:rPr>
        <w:t>. DO FORO</w:t>
      </w:r>
    </w:p>
    <w:p w14:paraId="37C304C9" w14:textId="77777777" w:rsidR="00396598" w:rsidRPr="00102182" w:rsidRDefault="00396598" w:rsidP="00396598">
      <w:pPr>
        <w:spacing w:after="0" w:line="240" w:lineRule="auto"/>
        <w:ind w:left="0" w:right="0" w:firstLine="0"/>
        <w:jc w:val="left"/>
        <w:rPr>
          <w:rFonts w:ascii="Arial" w:hAnsi="Arial" w:cs="Arial"/>
          <w:sz w:val="23"/>
          <w:szCs w:val="23"/>
        </w:rPr>
      </w:pPr>
    </w:p>
    <w:p w14:paraId="5D59637E" w14:textId="46984643" w:rsidR="005445E5" w:rsidRPr="00102182" w:rsidRDefault="005445E5" w:rsidP="00396598">
      <w:pPr>
        <w:spacing w:after="0" w:line="240" w:lineRule="auto"/>
        <w:ind w:left="0" w:right="0" w:firstLine="0"/>
        <w:jc w:val="left"/>
        <w:rPr>
          <w:rFonts w:ascii="Arial" w:hAnsi="Arial" w:cs="Arial"/>
          <w:sz w:val="23"/>
          <w:szCs w:val="23"/>
        </w:rPr>
      </w:pPr>
      <w:r w:rsidRPr="00102182">
        <w:rPr>
          <w:rFonts w:ascii="Arial" w:hAnsi="Arial" w:cs="Arial"/>
          <w:b/>
          <w:bCs/>
          <w:sz w:val="23"/>
          <w:szCs w:val="23"/>
        </w:rPr>
        <w:t>1</w:t>
      </w:r>
      <w:r w:rsidR="006B069F" w:rsidRPr="00102182">
        <w:rPr>
          <w:rFonts w:ascii="Arial" w:hAnsi="Arial" w:cs="Arial"/>
          <w:b/>
          <w:bCs/>
          <w:sz w:val="23"/>
          <w:szCs w:val="23"/>
        </w:rPr>
        <w:t>4</w:t>
      </w:r>
      <w:r w:rsidRPr="00102182">
        <w:rPr>
          <w:rFonts w:ascii="Arial" w:hAnsi="Arial" w:cs="Arial"/>
          <w:b/>
          <w:bCs/>
          <w:sz w:val="23"/>
          <w:szCs w:val="23"/>
        </w:rPr>
        <w:t>.1</w:t>
      </w:r>
      <w:r w:rsidR="006B069F" w:rsidRPr="00102182">
        <w:rPr>
          <w:rFonts w:ascii="Arial" w:hAnsi="Arial" w:cs="Arial"/>
          <w:b/>
          <w:bCs/>
          <w:sz w:val="23"/>
          <w:szCs w:val="23"/>
        </w:rPr>
        <w:t>.</w:t>
      </w:r>
      <w:r w:rsidRPr="00102182">
        <w:rPr>
          <w:rFonts w:ascii="Arial" w:hAnsi="Arial" w:cs="Arial"/>
          <w:sz w:val="23"/>
          <w:szCs w:val="23"/>
        </w:rPr>
        <w:t xml:space="preserve"> O Foro competente para dirimir quaisquer dúvidas decorrentes </w:t>
      </w:r>
      <w:proofErr w:type="gramStart"/>
      <w:r w:rsidRPr="00102182">
        <w:rPr>
          <w:rFonts w:ascii="Arial" w:hAnsi="Arial" w:cs="Arial"/>
          <w:sz w:val="23"/>
          <w:szCs w:val="23"/>
        </w:rPr>
        <w:t>da presente</w:t>
      </w:r>
      <w:proofErr w:type="gramEnd"/>
      <w:r w:rsidRPr="00102182">
        <w:rPr>
          <w:rFonts w:ascii="Arial" w:hAnsi="Arial" w:cs="Arial"/>
          <w:sz w:val="23"/>
          <w:szCs w:val="23"/>
        </w:rPr>
        <w:t xml:space="preserve"> contratação será o Fórum da Comarca de Palmeira das Missões/RS.</w:t>
      </w:r>
    </w:p>
    <w:p w14:paraId="1C556D01" w14:textId="77777777" w:rsidR="00396598" w:rsidRPr="00102182" w:rsidRDefault="00396598" w:rsidP="00396598">
      <w:pPr>
        <w:spacing w:after="0" w:line="240" w:lineRule="auto"/>
        <w:ind w:left="0" w:right="0" w:firstLine="0"/>
        <w:jc w:val="left"/>
        <w:rPr>
          <w:rFonts w:ascii="Arial" w:hAnsi="Arial" w:cs="Arial"/>
          <w:sz w:val="23"/>
          <w:szCs w:val="23"/>
        </w:rPr>
      </w:pPr>
    </w:p>
    <w:p w14:paraId="37A44743" w14:textId="6B31A39D" w:rsidR="00396598" w:rsidRPr="00102182" w:rsidRDefault="00396598" w:rsidP="00396598">
      <w:pPr>
        <w:shd w:val="clear" w:color="auto" w:fill="D9D9D9" w:themeFill="background1" w:themeFillShade="D9"/>
        <w:spacing w:after="0" w:line="240" w:lineRule="auto"/>
        <w:ind w:left="0" w:right="0" w:firstLine="0"/>
        <w:jc w:val="left"/>
        <w:rPr>
          <w:rFonts w:ascii="Arial" w:hAnsi="Arial" w:cs="Arial"/>
          <w:b/>
          <w:bCs/>
          <w:sz w:val="23"/>
          <w:szCs w:val="23"/>
        </w:rPr>
      </w:pPr>
      <w:r w:rsidRPr="00102182">
        <w:rPr>
          <w:rFonts w:ascii="Arial" w:hAnsi="Arial" w:cs="Arial"/>
          <w:b/>
          <w:bCs/>
          <w:sz w:val="23"/>
          <w:szCs w:val="23"/>
        </w:rPr>
        <w:t>1</w:t>
      </w:r>
      <w:r w:rsidR="006B069F" w:rsidRPr="00102182">
        <w:rPr>
          <w:rFonts w:ascii="Arial" w:hAnsi="Arial" w:cs="Arial"/>
          <w:b/>
          <w:bCs/>
          <w:sz w:val="23"/>
          <w:szCs w:val="23"/>
        </w:rPr>
        <w:t>5</w:t>
      </w:r>
      <w:r w:rsidRPr="00102182">
        <w:rPr>
          <w:rFonts w:ascii="Arial" w:hAnsi="Arial" w:cs="Arial"/>
          <w:b/>
          <w:bCs/>
          <w:sz w:val="23"/>
          <w:szCs w:val="23"/>
        </w:rPr>
        <w:t>. DA PUBLICAÇÃO E DELIBERAÇÃO:</w:t>
      </w:r>
    </w:p>
    <w:p w14:paraId="7ED24326" w14:textId="77777777" w:rsidR="00396598" w:rsidRPr="00102182" w:rsidRDefault="00396598" w:rsidP="00396598">
      <w:pPr>
        <w:tabs>
          <w:tab w:val="left" w:pos="284"/>
        </w:tabs>
        <w:spacing w:after="0" w:line="240" w:lineRule="auto"/>
        <w:ind w:left="0" w:right="0" w:firstLine="0"/>
        <w:rPr>
          <w:rFonts w:ascii="Arial" w:hAnsi="Arial" w:cs="Arial"/>
          <w:sz w:val="23"/>
          <w:szCs w:val="23"/>
        </w:rPr>
      </w:pPr>
    </w:p>
    <w:p w14:paraId="344EA6B7" w14:textId="08A7955D" w:rsidR="00396598" w:rsidRPr="00102182" w:rsidRDefault="00396598" w:rsidP="00396598">
      <w:pPr>
        <w:tabs>
          <w:tab w:val="left" w:pos="284"/>
        </w:tabs>
        <w:spacing w:after="0" w:line="240" w:lineRule="auto"/>
        <w:ind w:left="0" w:right="0" w:firstLine="0"/>
        <w:rPr>
          <w:rFonts w:ascii="Arial" w:hAnsi="Arial" w:cs="Arial"/>
          <w:sz w:val="23"/>
          <w:szCs w:val="23"/>
        </w:rPr>
      </w:pPr>
      <w:r w:rsidRPr="00102182">
        <w:rPr>
          <w:rFonts w:ascii="Arial" w:hAnsi="Arial" w:cs="Arial"/>
          <w:b/>
          <w:bCs/>
          <w:sz w:val="23"/>
          <w:szCs w:val="23"/>
        </w:rPr>
        <w:lastRenderedPageBreak/>
        <w:t>15.1.</w:t>
      </w:r>
      <w:r w:rsidRPr="00102182">
        <w:rPr>
          <w:rFonts w:ascii="Arial" w:hAnsi="Arial" w:cs="Arial"/>
          <w:sz w:val="23"/>
          <w:szCs w:val="23"/>
        </w:rPr>
        <w:t xml:space="preserve"> </w:t>
      </w:r>
      <w:r w:rsidRPr="00102182">
        <w:rPr>
          <w:rFonts w:ascii="Arial" w:hAnsi="Arial" w:cs="Arial"/>
          <w:b/>
          <w:bCs/>
          <w:sz w:val="23"/>
          <w:szCs w:val="23"/>
        </w:rPr>
        <w:t>AUTORIZO</w:t>
      </w:r>
      <w:r w:rsidRPr="00102182">
        <w:rPr>
          <w:rFonts w:ascii="Arial" w:hAnsi="Arial" w:cs="Arial"/>
          <w:sz w:val="23"/>
          <w:szCs w:val="23"/>
        </w:rPr>
        <w:t xml:space="preserve"> a publicação no site da municipalidade, pelo prazo </w:t>
      </w:r>
      <w:r w:rsidR="004704F1" w:rsidRPr="00102182">
        <w:rPr>
          <w:rFonts w:ascii="Arial" w:hAnsi="Arial" w:cs="Arial"/>
          <w:sz w:val="23"/>
          <w:szCs w:val="23"/>
        </w:rPr>
        <w:t xml:space="preserve">mínimo </w:t>
      </w:r>
      <w:r w:rsidRPr="00102182">
        <w:rPr>
          <w:rFonts w:ascii="Arial" w:hAnsi="Arial" w:cs="Arial"/>
          <w:sz w:val="23"/>
          <w:szCs w:val="23"/>
        </w:rPr>
        <w:t>de 03 (três) dias úteis.</w:t>
      </w:r>
    </w:p>
    <w:p w14:paraId="6B2E5058" w14:textId="66C5D05F" w:rsidR="00396598" w:rsidRPr="00102182" w:rsidRDefault="00396598" w:rsidP="00396598">
      <w:pPr>
        <w:tabs>
          <w:tab w:val="left" w:pos="284"/>
        </w:tabs>
        <w:spacing w:after="0" w:line="240" w:lineRule="auto"/>
        <w:ind w:left="0" w:right="0" w:firstLine="0"/>
        <w:rPr>
          <w:rFonts w:ascii="Arial" w:hAnsi="Arial" w:cs="Arial"/>
          <w:sz w:val="23"/>
          <w:szCs w:val="23"/>
        </w:rPr>
      </w:pPr>
      <w:r w:rsidRPr="00102182">
        <w:rPr>
          <w:rFonts w:ascii="Arial" w:hAnsi="Arial" w:cs="Arial"/>
          <w:b/>
          <w:bCs/>
          <w:sz w:val="23"/>
          <w:szCs w:val="23"/>
        </w:rPr>
        <w:t>15.2.</w:t>
      </w:r>
      <w:r w:rsidRPr="00102182">
        <w:rPr>
          <w:rFonts w:ascii="Arial" w:hAnsi="Arial" w:cs="Arial"/>
          <w:sz w:val="23"/>
          <w:szCs w:val="23"/>
        </w:rPr>
        <w:t xml:space="preserve"> Manifestação de interesse e orçamentos devem ser enviadas para o e-mail adm@lajeadodobugre.rs.gov.br </w:t>
      </w:r>
      <w:r w:rsidRPr="00102182">
        <w:rPr>
          <w:rFonts w:ascii="Arial" w:hAnsi="Arial" w:cs="Arial"/>
          <w:color w:val="auto"/>
          <w:sz w:val="23"/>
          <w:szCs w:val="23"/>
        </w:rPr>
        <w:t xml:space="preserve">até as </w:t>
      </w:r>
      <w:proofErr w:type="gramStart"/>
      <w:r w:rsidR="004704F1" w:rsidRPr="00102182">
        <w:rPr>
          <w:rFonts w:ascii="Arial" w:hAnsi="Arial" w:cs="Arial"/>
          <w:color w:val="auto"/>
          <w:sz w:val="23"/>
          <w:szCs w:val="23"/>
        </w:rPr>
        <w:t>09</w:t>
      </w:r>
      <w:r w:rsidRPr="00102182">
        <w:rPr>
          <w:rFonts w:ascii="Arial" w:hAnsi="Arial" w:cs="Arial"/>
          <w:color w:val="auto"/>
          <w:sz w:val="23"/>
          <w:szCs w:val="23"/>
        </w:rPr>
        <w:t>:</w:t>
      </w:r>
      <w:r w:rsidR="001823C2" w:rsidRPr="00102182">
        <w:rPr>
          <w:rFonts w:ascii="Arial" w:hAnsi="Arial" w:cs="Arial"/>
          <w:color w:val="auto"/>
          <w:sz w:val="23"/>
          <w:szCs w:val="23"/>
        </w:rPr>
        <w:t>0</w:t>
      </w:r>
      <w:r w:rsidRPr="00102182">
        <w:rPr>
          <w:rFonts w:ascii="Arial" w:hAnsi="Arial" w:cs="Arial"/>
          <w:color w:val="auto"/>
          <w:sz w:val="23"/>
          <w:szCs w:val="23"/>
        </w:rPr>
        <w:t>0</w:t>
      </w:r>
      <w:proofErr w:type="gramEnd"/>
      <w:r w:rsidRPr="00102182">
        <w:rPr>
          <w:rFonts w:ascii="Arial" w:hAnsi="Arial" w:cs="Arial"/>
          <w:color w:val="auto"/>
          <w:sz w:val="23"/>
          <w:szCs w:val="23"/>
        </w:rPr>
        <w:t xml:space="preserve"> </w:t>
      </w:r>
      <w:proofErr w:type="spellStart"/>
      <w:r w:rsidRPr="00102182">
        <w:rPr>
          <w:rFonts w:ascii="Arial" w:hAnsi="Arial" w:cs="Arial"/>
          <w:color w:val="auto"/>
          <w:sz w:val="23"/>
          <w:szCs w:val="23"/>
        </w:rPr>
        <w:t>hs</w:t>
      </w:r>
      <w:proofErr w:type="spellEnd"/>
      <w:r w:rsidRPr="00102182">
        <w:rPr>
          <w:rFonts w:ascii="Arial" w:hAnsi="Arial" w:cs="Arial"/>
          <w:color w:val="auto"/>
          <w:sz w:val="23"/>
          <w:szCs w:val="23"/>
        </w:rPr>
        <w:t xml:space="preserve">. </w:t>
      </w:r>
      <w:proofErr w:type="gramStart"/>
      <w:r w:rsidRPr="00102182">
        <w:rPr>
          <w:rFonts w:ascii="Arial" w:hAnsi="Arial" w:cs="Arial"/>
          <w:color w:val="auto"/>
          <w:sz w:val="23"/>
          <w:szCs w:val="23"/>
        </w:rPr>
        <w:t>do</w:t>
      </w:r>
      <w:proofErr w:type="gramEnd"/>
      <w:r w:rsidRPr="00102182">
        <w:rPr>
          <w:rFonts w:ascii="Arial" w:hAnsi="Arial" w:cs="Arial"/>
          <w:color w:val="auto"/>
          <w:sz w:val="23"/>
          <w:szCs w:val="23"/>
        </w:rPr>
        <w:t xml:space="preserve"> dia </w:t>
      </w:r>
      <w:r w:rsidR="004704F1" w:rsidRPr="00102182">
        <w:rPr>
          <w:rFonts w:ascii="Arial" w:hAnsi="Arial" w:cs="Arial"/>
          <w:color w:val="auto"/>
          <w:sz w:val="23"/>
          <w:szCs w:val="23"/>
        </w:rPr>
        <w:t>0</w:t>
      </w:r>
      <w:r w:rsidR="00102182">
        <w:rPr>
          <w:rFonts w:ascii="Arial" w:hAnsi="Arial" w:cs="Arial"/>
          <w:color w:val="auto"/>
          <w:sz w:val="23"/>
          <w:szCs w:val="23"/>
        </w:rPr>
        <w:t>9</w:t>
      </w:r>
      <w:r w:rsidR="004704F1" w:rsidRPr="00102182">
        <w:rPr>
          <w:rFonts w:ascii="Arial" w:hAnsi="Arial" w:cs="Arial"/>
          <w:color w:val="auto"/>
          <w:sz w:val="23"/>
          <w:szCs w:val="23"/>
        </w:rPr>
        <w:t>/0</w:t>
      </w:r>
      <w:r w:rsidR="00102182">
        <w:rPr>
          <w:rFonts w:ascii="Arial" w:hAnsi="Arial" w:cs="Arial"/>
          <w:color w:val="auto"/>
          <w:sz w:val="23"/>
          <w:szCs w:val="23"/>
        </w:rPr>
        <w:t>5/2025</w:t>
      </w:r>
      <w:r w:rsidR="004704F1" w:rsidRPr="00102182">
        <w:rPr>
          <w:rFonts w:ascii="Arial" w:hAnsi="Arial" w:cs="Arial"/>
          <w:color w:val="auto"/>
          <w:sz w:val="23"/>
          <w:szCs w:val="23"/>
        </w:rPr>
        <w:t xml:space="preserve"> ou entregues junto ao setor de </w:t>
      </w:r>
      <w:r w:rsidR="004704F1" w:rsidRPr="00102182">
        <w:rPr>
          <w:rFonts w:ascii="Arial" w:hAnsi="Arial" w:cs="Arial"/>
          <w:sz w:val="23"/>
          <w:szCs w:val="23"/>
        </w:rPr>
        <w:t>Licitações da Prefeitura Municipal de Lajeado do Bugre – RS.</w:t>
      </w:r>
    </w:p>
    <w:p w14:paraId="734D5B3E" w14:textId="2F6BDA3D" w:rsidR="005445E5" w:rsidRPr="00102182" w:rsidRDefault="00396598" w:rsidP="00396598">
      <w:pPr>
        <w:tabs>
          <w:tab w:val="left" w:pos="284"/>
        </w:tabs>
        <w:spacing w:after="0" w:line="240" w:lineRule="auto"/>
        <w:ind w:left="0" w:right="0" w:firstLine="0"/>
        <w:rPr>
          <w:rFonts w:ascii="Arial" w:hAnsi="Arial" w:cs="Arial"/>
          <w:sz w:val="23"/>
          <w:szCs w:val="23"/>
        </w:rPr>
      </w:pPr>
      <w:r w:rsidRPr="00102182">
        <w:rPr>
          <w:rFonts w:ascii="Arial" w:hAnsi="Arial" w:cs="Arial"/>
          <w:b/>
          <w:bCs/>
          <w:sz w:val="23"/>
          <w:szCs w:val="23"/>
        </w:rPr>
        <w:t>15.3.</w:t>
      </w:r>
      <w:r w:rsidRPr="00102182">
        <w:rPr>
          <w:rFonts w:ascii="Arial" w:hAnsi="Arial" w:cs="Arial"/>
          <w:sz w:val="23"/>
          <w:szCs w:val="23"/>
        </w:rPr>
        <w:t xml:space="preserve"> O julgamento das propostas será realizado as </w:t>
      </w:r>
      <w:proofErr w:type="gramStart"/>
      <w:r w:rsidRPr="00102182">
        <w:rPr>
          <w:rFonts w:ascii="Arial" w:hAnsi="Arial" w:cs="Arial"/>
          <w:sz w:val="23"/>
          <w:szCs w:val="23"/>
        </w:rPr>
        <w:t>09:00</w:t>
      </w:r>
      <w:proofErr w:type="gramEnd"/>
      <w:r w:rsidRPr="00102182">
        <w:rPr>
          <w:rFonts w:ascii="Arial" w:hAnsi="Arial" w:cs="Arial"/>
          <w:sz w:val="23"/>
          <w:szCs w:val="23"/>
        </w:rPr>
        <w:t xml:space="preserve"> horas do dia </w:t>
      </w:r>
      <w:r w:rsidR="00102182">
        <w:rPr>
          <w:rFonts w:ascii="Arial" w:hAnsi="Arial" w:cs="Arial"/>
          <w:sz w:val="23"/>
          <w:szCs w:val="23"/>
        </w:rPr>
        <w:t>09/05/2025</w:t>
      </w:r>
      <w:r w:rsidR="004704F1" w:rsidRPr="00102182">
        <w:rPr>
          <w:rFonts w:ascii="Arial" w:hAnsi="Arial" w:cs="Arial"/>
          <w:sz w:val="23"/>
          <w:szCs w:val="23"/>
        </w:rPr>
        <w:t>.</w:t>
      </w:r>
    </w:p>
    <w:p w14:paraId="7B015407" w14:textId="77777777" w:rsidR="00396598" w:rsidRPr="00102182" w:rsidRDefault="00396598" w:rsidP="005445E5">
      <w:pPr>
        <w:spacing w:after="204" w:line="259" w:lineRule="auto"/>
        <w:ind w:left="0" w:right="0" w:firstLine="0"/>
        <w:jc w:val="center"/>
        <w:rPr>
          <w:rFonts w:ascii="Arial" w:eastAsia="Times New Roman" w:hAnsi="Arial" w:cs="Arial"/>
          <w:b/>
          <w:bCs/>
          <w:sz w:val="23"/>
          <w:szCs w:val="23"/>
        </w:rPr>
      </w:pPr>
    </w:p>
    <w:p w14:paraId="6A2D95D3" w14:textId="4AB15061" w:rsidR="00180CDC" w:rsidRPr="00102182" w:rsidRDefault="005445E5" w:rsidP="005445E5">
      <w:pPr>
        <w:spacing w:after="204" w:line="259" w:lineRule="auto"/>
        <w:ind w:left="0" w:right="0" w:firstLine="0"/>
        <w:jc w:val="center"/>
        <w:rPr>
          <w:rFonts w:ascii="Arial" w:hAnsi="Arial" w:cs="Arial"/>
          <w:b/>
          <w:bCs/>
          <w:sz w:val="23"/>
          <w:szCs w:val="23"/>
        </w:rPr>
      </w:pPr>
      <w:r w:rsidRPr="00102182">
        <w:rPr>
          <w:rFonts w:ascii="Arial" w:eastAsia="Times New Roman" w:hAnsi="Arial" w:cs="Arial"/>
          <w:b/>
          <w:bCs/>
          <w:sz w:val="23"/>
          <w:szCs w:val="23"/>
        </w:rPr>
        <w:t xml:space="preserve">Lajeado do Bugre/RS, </w:t>
      </w:r>
      <w:r w:rsidR="00102182">
        <w:rPr>
          <w:rFonts w:ascii="Arial" w:eastAsia="Times New Roman" w:hAnsi="Arial" w:cs="Arial"/>
          <w:b/>
          <w:bCs/>
          <w:sz w:val="23"/>
          <w:szCs w:val="23"/>
        </w:rPr>
        <w:t>05</w:t>
      </w:r>
      <w:r w:rsidRPr="00102182">
        <w:rPr>
          <w:rFonts w:ascii="Arial" w:eastAsia="Times New Roman" w:hAnsi="Arial" w:cs="Arial"/>
          <w:b/>
          <w:bCs/>
          <w:sz w:val="23"/>
          <w:szCs w:val="23"/>
        </w:rPr>
        <w:t xml:space="preserve"> de </w:t>
      </w:r>
      <w:r w:rsidR="00102182">
        <w:rPr>
          <w:rFonts w:ascii="Arial" w:eastAsia="Times New Roman" w:hAnsi="Arial" w:cs="Arial"/>
          <w:b/>
          <w:bCs/>
          <w:sz w:val="23"/>
          <w:szCs w:val="23"/>
        </w:rPr>
        <w:t>Maio de 2025.</w:t>
      </w:r>
    </w:p>
    <w:p w14:paraId="505EF5F4" w14:textId="295AE7E8" w:rsidR="005445E5" w:rsidRPr="00102182" w:rsidRDefault="005445E5">
      <w:pPr>
        <w:spacing w:after="92" w:line="259" w:lineRule="auto"/>
        <w:ind w:left="1416" w:right="0" w:firstLine="0"/>
        <w:jc w:val="left"/>
        <w:rPr>
          <w:rFonts w:ascii="Arial" w:hAnsi="Arial" w:cs="Arial"/>
          <w:sz w:val="23"/>
          <w:szCs w:val="23"/>
        </w:rPr>
      </w:pPr>
    </w:p>
    <w:p w14:paraId="1F7F78A3" w14:textId="77777777" w:rsidR="003F1248" w:rsidRPr="00102182" w:rsidRDefault="003F1248">
      <w:pPr>
        <w:spacing w:after="92" w:line="259" w:lineRule="auto"/>
        <w:ind w:left="1416" w:right="0" w:firstLine="0"/>
        <w:jc w:val="left"/>
        <w:rPr>
          <w:rFonts w:ascii="Arial" w:hAnsi="Arial" w:cs="Arial"/>
          <w:sz w:val="23"/>
          <w:szCs w:val="23"/>
        </w:rPr>
      </w:pPr>
    </w:p>
    <w:p w14:paraId="54145F60" w14:textId="77777777" w:rsidR="004704F1" w:rsidRPr="00102182" w:rsidRDefault="004704F1">
      <w:pPr>
        <w:spacing w:after="92" w:line="259" w:lineRule="auto"/>
        <w:ind w:left="1416" w:right="0" w:firstLine="0"/>
        <w:jc w:val="left"/>
        <w:rPr>
          <w:rFonts w:ascii="Arial" w:hAnsi="Arial" w:cs="Arial"/>
          <w:sz w:val="23"/>
          <w:szCs w:val="23"/>
        </w:rPr>
      </w:pPr>
    </w:p>
    <w:p w14:paraId="73E5B11B" w14:textId="52247101" w:rsidR="00180CDC" w:rsidRPr="00102182" w:rsidRDefault="005445E5" w:rsidP="005445E5">
      <w:pPr>
        <w:pStyle w:val="Ttulo1"/>
        <w:spacing w:after="0" w:line="240" w:lineRule="auto"/>
        <w:ind w:right="290"/>
        <w:rPr>
          <w:rFonts w:ascii="Arial" w:hAnsi="Arial" w:cs="Arial"/>
          <w:sz w:val="23"/>
          <w:szCs w:val="23"/>
        </w:rPr>
      </w:pPr>
      <w:r w:rsidRPr="00102182">
        <w:rPr>
          <w:rFonts w:ascii="Arial" w:hAnsi="Arial" w:cs="Arial"/>
          <w:sz w:val="23"/>
          <w:szCs w:val="23"/>
        </w:rPr>
        <w:t>RONALDO MACHADO DA SILVA</w:t>
      </w:r>
    </w:p>
    <w:p w14:paraId="365F70E8" w14:textId="24A5C919" w:rsidR="0077037B" w:rsidRPr="00102182" w:rsidRDefault="005445E5" w:rsidP="005445E5">
      <w:pPr>
        <w:spacing w:after="0" w:line="240" w:lineRule="auto"/>
        <w:ind w:left="0" w:right="288" w:firstLine="0"/>
        <w:jc w:val="center"/>
        <w:rPr>
          <w:rFonts w:ascii="Arial" w:hAnsi="Arial" w:cs="Arial"/>
          <w:sz w:val="23"/>
          <w:szCs w:val="23"/>
        </w:rPr>
      </w:pPr>
      <w:r w:rsidRPr="00102182">
        <w:rPr>
          <w:rFonts w:ascii="Arial" w:hAnsi="Arial" w:cs="Arial"/>
          <w:sz w:val="23"/>
          <w:szCs w:val="23"/>
        </w:rPr>
        <w:t>Prefeito Municipal</w:t>
      </w:r>
    </w:p>
    <w:sectPr w:rsidR="0077037B" w:rsidRPr="00102182" w:rsidSect="003F1248">
      <w:headerReference w:type="default" r:id="rId12"/>
      <w:footerReference w:type="even" r:id="rId13"/>
      <w:footerReference w:type="default" r:id="rId14"/>
      <w:footerReference w:type="first" r:id="rId15"/>
      <w:pgSz w:w="11900" w:h="16840"/>
      <w:pgMar w:top="1702" w:right="985" w:bottom="565" w:left="690" w:header="720" w:footer="1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3C1A0" w14:textId="77777777" w:rsidR="008718BE" w:rsidRDefault="008718BE">
      <w:pPr>
        <w:spacing w:after="0" w:line="240" w:lineRule="auto"/>
      </w:pPr>
      <w:r>
        <w:separator/>
      </w:r>
    </w:p>
  </w:endnote>
  <w:endnote w:type="continuationSeparator" w:id="0">
    <w:p w14:paraId="18A45C6D" w14:textId="77777777" w:rsidR="008718BE" w:rsidRDefault="0087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7FB14" w14:textId="77777777" w:rsidR="008718BE" w:rsidRDefault="008718BE">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B5296" w14:textId="76C36F80" w:rsidR="008718BE" w:rsidRDefault="008718BE" w:rsidP="0077037B">
    <w:pPr>
      <w:pStyle w:val="Rodap"/>
      <w:ind w:firstLine="1975"/>
      <w:jc w:val="center"/>
      <w:rPr>
        <w:rFonts w:ascii="Book Antiqua" w:hAnsi="Book Antiqua"/>
        <w:b/>
        <w:bCs/>
        <w:sz w:val="22"/>
        <w:szCs w:val="20"/>
      </w:rPr>
    </w:pPr>
    <w:r>
      <w:rPr>
        <w:rFonts w:ascii="Book Antiqua" w:hAnsi="Book Antiqua"/>
        <w:b/>
        <w:bCs/>
        <w:sz w:val="22"/>
        <w:szCs w:val="20"/>
      </w:rPr>
      <w:t>Fone (55) 3798 - 3171</w:t>
    </w:r>
    <w:r w:rsidRPr="00CA3E2B">
      <w:rPr>
        <w:rFonts w:ascii="Book Antiqua" w:hAnsi="Book Antiqua"/>
        <w:b/>
        <w:bCs/>
        <w:sz w:val="22"/>
        <w:szCs w:val="20"/>
      </w:rPr>
      <w:t xml:space="preserve"> – </w:t>
    </w:r>
    <w:hyperlink r:id="rId1" w:history="1">
      <w:r w:rsidRPr="00CA3E2B">
        <w:rPr>
          <w:rStyle w:val="Hyperlink"/>
          <w:rFonts w:ascii="Book Antiqua" w:hAnsi="Book Antiqua"/>
          <w:b/>
          <w:bCs/>
          <w:sz w:val="22"/>
          <w:szCs w:val="20"/>
        </w:rPr>
        <w:t>www.lajeadodobugre.rs.gov.br</w:t>
      </w:r>
    </w:hyperlink>
    <w:r w:rsidRPr="00CA3E2B">
      <w:rPr>
        <w:rFonts w:ascii="Book Antiqua" w:hAnsi="Book Antiqua"/>
        <w:b/>
        <w:bCs/>
        <w:sz w:val="22"/>
        <w:szCs w:val="20"/>
      </w:rPr>
      <w:tab/>
    </w:r>
  </w:p>
  <w:p w14:paraId="0BC65251" w14:textId="21520660" w:rsidR="008718BE" w:rsidRPr="00CA3E2B" w:rsidRDefault="008718BE" w:rsidP="0077037B">
    <w:pPr>
      <w:pStyle w:val="Rodap"/>
      <w:ind w:firstLine="1975"/>
      <w:jc w:val="center"/>
      <w:rPr>
        <w:rFonts w:ascii="Book Antiqua" w:hAnsi="Book Antiqua"/>
        <w:b/>
        <w:bCs/>
        <w:sz w:val="22"/>
        <w:szCs w:val="20"/>
      </w:rPr>
    </w:pPr>
    <w:r w:rsidRPr="00CA3E2B">
      <w:rPr>
        <w:rFonts w:ascii="Book Antiqua" w:hAnsi="Book Antiqua"/>
        <w:b/>
        <w:bCs/>
        <w:sz w:val="22"/>
        <w:szCs w:val="20"/>
      </w:rPr>
      <w:t>Rua Clementino Graminho, S/N, CEP 98320-000 – Lajeado do Bugre/RS</w:t>
    </w:r>
  </w:p>
  <w:p w14:paraId="7C2E43ED" w14:textId="26C918BA" w:rsidR="008718BE" w:rsidRPr="0077037B" w:rsidRDefault="008718BE" w:rsidP="0077037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F3EA3" w14:textId="77777777" w:rsidR="008718BE" w:rsidRDefault="008718BE">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8FA83" w14:textId="77777777" w:rsidR="008718BE" w:rsidRDefault="008718BE">
      <w:pPr>
        <w:spacing w:after="0" w:line="240" w:lineRule="auto"/>
      </w:pPr>
      <w:r>
        <w:separator/>
      </w:r>
    </w:p>
  </w:footnote>
  <w:footnote w:type="continuationSeparator" w:id="0">
    <w:p w14:paraId="62CF3920" w14:textId="77777777" w:rsidR="008718BE" w:rsidRDefault="00871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7A822" w14:textId="79F39FA2" w:rsidR="008718BE" w:rsidRDefault="008718BE" w:rsidP="0077037B">
    <w:pPr>
      <w:pStyle w:val="Cabealho"/>
      <w:ind w:firstLine="2542"/>
      <w:rPr>
        <w:rFonts w:ascii="Calisto MT" w:hAnsi="Calisto MT"/>
        <w:sz w:val="32"/>
        <w:szCs w:val="28"/>
      </w:rPr>
    </w:pPr>
    <w:r w:rsidRPr="00891F7E">
      <w:rPr>
        <w:rFonts w:ascii="Calisto MT" w:hAnsi="Calisto MT"/>
        <w:noProof/>
        <w:sz w:val="32"/>
        <w:szCs w:val="28"/>
      </w:rPr>
      <w:drawing>
        <wp:anchor distT="0" distB="0" distL="114300" distR="114300" simplePos="0" relativeHeight="251659264" behindDoc="1" locked="0" layoutInCell="1" allowOverlap="1" wp14:anchorId="62C4A12B" wp14:editId="0DD61850">
          <wp:simplePos x="0" y="0"/>
          <wp:positionH relativeFrom="column">
            <wp:posOffset>588645</wp:posOffset>
          </wp:positionH>
          <wp:positionV relativeFrom="paragraph">
            <wp:posOffset>-302895</wp:posOffset>
          </wp:positionV>
          <wp:extent cx="801370" cy="86042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785" b="4840"/>
                  <a:stretch/>
                </pic:blipFill>
                <pic:spPr bwMode="auto">
                  <a:xfrm>
                    <a:off x="0" y="0"/>
                    <a:ext cx="801370" cy="860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sto MT" w:hAnsi="Calisto MT"/>
        <w:noProof/>
        <w:sz w:val="32"/>
        <w:szCs w:val="28"/>
      </w:rPr>
      <mc:AlternateContent>
        <mc:Choice Requires="wps">
          <w:drawing>
            <wp:anchor distT="0" distB="0" distL="114300" distR="114300" simplePos="0" relativeHeight="251660288" behindDoc="0" locked="0" layoutInCell="1" allowOverlap="1" wp14:anchorId="270EAB2F" wp14:editId="30283AAE">
              <wp:simplePos x="0" y="0"/>
              <wp:positionH relativeFrom="column">
                <wp:posOffset>4295775</wp:posOffset>
              </wp:positionH>
              <wp:positionV relativeFrom="paragraph">
                <wp:posOffset>123825</wp:posOffset>
              </wp:positionV>
              <wp:extent cx="1876425" cy="9715500"/>
              <wp:effectExtent l="0" t="0" r="714375" b="19050"/>
              <wp:wrapNone/>
              <wp:docPr id="3" name="Conector: Angulado 3"/>
              <wp:cNvGraphicFramePr/>
              <a:graphic xmlns:a="http://schemas.openxmlformats.org/drawingml/2006/main">
                <a:graphicData uri="http://schemas.microsoft.com/office/word/2010/wordprocessingShape">
                  <wps:wsp>
                    <wps:cNvCnPr/>
                    <wps:spPr>
                      <a:xfrm>
                        <a:off x="0" y="0"/>
                        <a:ext cx="1876425" cy="9715500"/>
                      </a:xfrm>
                      <a:prstGeom prst="bentConnector3">
                        <a:avLst>
                          <a:gd name="adj1" fmla="val 137046"/>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5ADC026A"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 o:spid="_x0000_s1026" type="#_x0000_t34" style="position:absolute;margin-left:338.25pt;margin-top:9.75pt;width:147.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" adj="29602" strokecolor="black [3200]" strokeweight="1.5pt"/>
          </w:pict>
        </mc:Fallback>
      </mc:AlternateContent>
    </w:r>
    <w:r w:rsidRPr="00891F7E">
      <w:rPr>
        <w:rFonts w:ascii="Calisto MT" w:hAnsi="Calisto MT"/>
        <w:sz w:val="32"/>
        <w:szCs w:val="28"/>
      </w:rPr>
      <w:t>Estado do Rio Grande do Sul</w:t>
    </w:r>
  </w:p>
  <w:p w14:paraId="77B2AAB4" w14:textId="7879A93E" w:rsidR="008718BE" w:rsidRDefault="008718BE" w:rsidP="0077037B">
    <w:pPr>
      <w:pStyle w:val="Cabealho"/>
      <w:ind w:firstLine="2400"/>
    </w:pPr>
    <w:r>
      <w:rPr>
        <w:rFonts w:ascii="Book Antiqua" w:hAnsi="Book Antiqua"/>
        <w:b/>
        <w:bCs/>
        <w:noProof/>
        <w:sz w:val="28"/>
        <w:szCs w:val="24"/>
      </w:rPr>
      <mc:AlternateContent>
        <mc:Choice Requires="wps">
          <w:drawing>
            <wp:anchor distT="0" distB="0" distL="114300" distR="114300" simplePos="0" relativeHeight="251661312" behindDoc="0" locked="0" layoutInCell="1" allowOverlap="1" wp14:anchorId="76BD73EE" wp14:editId="7EF081DE">
              <wp:simplePos x="0" y="0"/>
              <wp:positionH relativeFrom="column">
                <wp:posOffset>371475</wp:posOffset>
              </wp:positionH>
              <wp:positionV relativeFrom="paragraph">
                <wp:posOffset>99059</wp:posOffset>
              </wp:positionV>
              <wp:extent cx="266700" cy="9439275"/>
              <wp:effectExtent l="552450" t="0" r="19050" b="28575"/>
              <wp:wrapNone/>
              <wp:docPr id="5" name="Conector: Angulado 5"/>
              <wp:cNvGraphicFramePr/>
              <a:graphic xmlns:a="http://schemas.openxmlformats.org/drawingml/2006/main">
                <a:graphicData uri="http://schemas.microsoft.com/office/word/2010/wordprocessingShape">
                  <wps:wsp>
                    <wps:cNvCnPr/>
                    <wps:spPr>
                      <a:xfrm>
                        <a:off x="0" y="0"/>
                        <a:ext cx="266700" cy="9439275"/>
                      </a:xfrm>
                      <a:prstGeom prst="bentConnector3">
                        <a:avLst>
                          <a:gd name="adj1" fmla="val -204594"/>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1C1BBD56" id="Conector: Angulado 5" o:spid="_x0000_s1026" type="#_x0000_t34" style="position:absolute;margin-left:29.25pt;margin-top:7.8pt;width:21pt;height:7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" adj="-44192" strokecolor="black [3200]" strokeweight="1.5pt"/>
          </w:pict>
        </mc:Fallback>
      </mc:AlternateContent>
    </w:r>
    <w:r w:rsidRPr="00891F7E">
      <w:rPr>
        <w:rFonts w:ascii="Book Antiqua" w:hAnsi="Book Antiqua"/>
        <w:b/>
        <w:bCs/>
        <w:sz w:val="28"/>
        <w:szCs w:val="24"/>
      </w:rPr>
      <w:t>GOVERNO MUNI</w:t>
    </w:r>
    <w:r>
      <w:rPr>
        <w:rFonts w:ascii="Book Antiqua" w:hAnsi="Book Antiqua"/>
        <w:b/>
        <w:bCs/>
        <w:sz w:val="28"/>
        <w:szCs w:val="24"/>
      </w:rPr>
      <w:t>CIPAL DE LAJEADO DO BUGRE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39F3"/>
    <w:multiLevelType w:val="multilevel"/>
    <w:tmpl w:val="15744354"/>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09B8768F"/>
    <w:multiLevelType w:val="multilevel"/>
    <w:tmpl w:val="1FBA9554"/>
    <w:lvl w:ilvl="0">
      <w:start w:val="12"/>
      <w:numFmt w:val="decimal"/>
      <w:lvlText w:val="%1."/>
      <w:lvlJc w:val="left"/>
      <w:pPr>
        <w:ind w:left="840" w:hanging="840"/>
      </w:pPr>
      <w:rPr>
        <w:rFonts w:hint="default"/>
      </w:rPr>
    </w:lvl>
    <w:lvl w:ilvl="1">
      <w:start w:val="5"/>
      <w:numFmt w:val="decimal"/>
      <w:lvlText w:val="%1.%2."/>
      <w:lvlJc w:val="left"/>
      <w:pPr>
        <w:ind w:left="1083" w:hanging="840"/>
      </w:pPr>
      <w:rPr>
        <w:rFonts w:hint="default"/>
      </w:rPr>
    </w:lvl>
    <w:lvl w:ilvl="2">
      <w:start w:val="1"/>
      <w:numFmt w:val="decimal"/>
      <w:lvlText w:val="%1.%2.%3."/>
      <w:lvlJc w:val="left"/>
      <w:pPr>
        <w:ind w:left="1326" w:hanging="840"/>
      </w:pPr>
      <w:rPr>
        <w:rFonts w:hint="default"/>
      </w:rPr>
    </w:lvl>
    <w:lvl w:ilvl="3">
      <w:start w:val="2"/>
      <w:numFmt w:val="decimal"/>
      <w:lvlText w:val="%1.%2.%3.%4."/>
      <w:lvlJc w:val="left"/>
      <w:pPr>
        <w:ind w:left="1569" w:hanging="84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744" w:hanging="1800"/>
      </w:pPr>
      <w:rPr>
        <w:rFonts w:hint="default"/>
      </w:rPr>
    </w:lvl>
  </w:abstractNum>
  <w:abstractNum w:abstractNumId="2">
    <w:nsid w:val="162A7C32"/>
    <w:multiLevelType w:val="multilevel"/>
    <w:tmpl w:val="E196F3EC"/>
    <w:lvl w:ilvl="0">
      <w:start w:val="12"/>
      <w:numFmt w:val="decimal"/>
      <w:lvlText w:val="%1"/>
      <w:lvlJc w:val="left"/>
      <w:pPr>
        <w:ind w:left="420" w:hanging="420"/>
      </w:pPr>
      <w:rPr>
        <w:rFonts w:hint="default"/>
      </w:rPr>
    </w:lvl>
    <w:lvl w:ilvl="1">
      <w:start w:val="5"/>
      <w:numFmt w:val="decimal"/>
      <w:lvlText w:val="%1.%2"/>
      <w:lvlJc w:val="left"/>
      <w:pPr>
        <w:ind w:left="415" w:hanging="4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3">
    <w:nsid w:val="16E348E1"/>
    <w:multiLevelType w:val="hybridMultilevel"/>
    <w:tmpl w:val="682610AE"/>
    <w:lvl w:ilvl="0" w:tplc="59B84512">
      <w:start w:val="1"/>
      <w:numFmt w:val="lowerLetter"/>
      <w:lvlText w:val="%1)"/>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2CB7D8">
      <w:start w:val="1"/>
      <w:numFmt w:val="lowerLetter"/>
      <w:lvlText w:val="%2"/>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69402">
      <w:start w:val="1"/>
      <w:numFmt w:val="lowerRoman"/>
      <w:lvlText w:val="%3"/>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C0F2B2">
      <w:start w:val="1"/>
      <w:numFmt w:val="decimal"/>
      <w:lvlText w:val="%4"/>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9476E6">
      <w:start w:val="1"/>
      <w:numFmt w:val="lowerLetter"/>
      <w:lvlText w:val="%5"/>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861FEC">
      <w:start w:val="1"/>
      <w:numFmt w:val="lowerRoman"/>
      <w:lvlText w:val="%6"/>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F4656A">
      <w:start w:val="1"/>
      <w:numFmt w:val="decimal"/>
      <w:lvlText w:val="%7"/>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609EBE">
      <w:start w:val="1"/>
      <w:numFmt w:val="lowerLetter"/>
      <w:lvlText w:val="%8"/>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349CE4">
      <w:start w:val="1"/>
      <w:numFmt w:val="lowerRoman"/>
      <w:lvlText w:val="%9"/>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23965813"/>
    <w:multiLevelType w:val="multilevel"/>
    <w:tmpl w:val="2A0A0B12"/>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2A4549DA"/>
    <w:multiLevelType w:val="multilevel"/>
    <w:tmpl w:val="C944C49C"/>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47EF4CBC"/>
    <w:multiLevelType w:val="multilevel"/>
    <w:tmpl w:val="4D8E9E36"/>
    <w:lvl w:ilvl="0">
      <w:start w:val="1"/>
      <w:numFmt w:val="decimal"/>
      <w:lvlText w:val="%1."/>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4FA64E1B"/>
    <w:multiLevelType w:val="multilevel"/>
    <w:tmpl w:val="564E558C"/>
    <w:lvl w:ilvl="0">
      <w:start w:val="5"/>
      <w:numFmt w:val="decimal"/>
      <w:lvlText w:val="%1."/>
      <w:lvlJc w:val="left"/>
      <w:pPr>
        <w:ind w:left="1416"/>
      </w:pPr>
      <w:rPr>
        <w:rFonts w:ascii="Calibri" w:eastAsia="Calibri" w:hAnsi="Calibri" w:cs="Calibri"/>
        <w:b/>
        <w:bCs/>
        <w:i w:val="0"/>
        <w:strike w:val="0"/>
        <w:dstrike w:val="0"/>
        <w:color w:val="000000"/>
        <w:sz w:val="24"/>
        <w:szCs w:val="24"/>
        <w:u w:val="none" w:color="000000"/>
        <w:bdr w:val="none" w:sz="0" w:space="0" w:color="auto"/>
        <w:shd w:val="clear" w:color="auto" w:fill="E6E6E6"/>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54725492"/>
    <w:multiLevelType w:val="multilevel"/>
    <w:tmpl w:val="570CD366"/>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9">
    <w:nsid w:val="61BE7BD6"/>
    <w:multiLevelType w:val="multilevel"/>
    <w:tmpl w:val="195AF35A"/>
    <w:lvl w:ilvl="0">
      <w:start w:val="12"/>
      <w:numFmt w:val="decimal"/>
      <w:lvlText w:val="%1."/>
      <w:lvlJc w:val="left"/>
      <w:pPr>
        <w:ind w:left="600" w:hanging="600"/>
      </w:pPr>
      <w:rPr>
        <w:rFonts w:hint="default"/>
      </w:rPr>
    </w:lvl>
    <w:lvl w:ilvl="1">
      <w:start w:val="14"/>
      <w:numFmt w:val="decimal"/>
      <w:lvlText w:val="%1.%2."/>
      <w:lvlJc w:val="left"/>
      <w:pPr>
        <w:ind w:left="595" w:hanging="60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0">
    <w:nsid w:val="6BBD11E0"/>
    <w:multiLevelType w:val="multilevel"/>
    <w:tmpl w:val="C69E1742"/>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EA75D15"/>
    <w:multiLevelType w:val="multilevel"/>
    <w:tmpl w:val="69A42256"/>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7B6E0816"/>
    <w:multiLevelType w:val="multilevel"/>
    <w:tmpl w:val="E39EDDE6"/>
    <w:lvl w:ilvl="0">
      <w:start w:val="12"/>
      <w:numFmt w:val="decimal"/>
      <w:lvlText w:val="%1"/>
      <w:lvlJc w:val="left"/>
      <w:pPr>
        <w:ind w:left="600" w:hanging="600"/>
      </w:pPr>
      <w:rPr>
        <w:rFonts w:hint="default"/>
      </w:rPr>
    </w:lvl>
    <w:lvl w:ilvl="1">
      <w:start w:val="5"/>
      <w:numFmt w:val="decimal"/>
      <w:lvlText w:val="%1.%2"/>
      <w:lvlJc w:val="left"/>
      <w:pPr>
        <w:ind w:left="1668" w:hanging="60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num w:numId="1">
    <w:abstractNumId w:val="6"/>
  </w:num>
  <w:num w:numId="2">
    <w:abstractNumId w:val="7"/>
  </w:num>
  <w:num w:numId="3">
    <w:abstractNumId w:val="3"/>
  </w:num>
  <w:num w:numId="4">
    <w:abstractNumId w:val="5"/>
  </w:num>
  <w:num w:numId="5">
    <w:abstractNumId w:val="4"/>
  </w:num>
  <w:num w:numId="6">
    <w:abstractNumId w:val="0"/>
  </w:num>
  <w:num w:numId="7">
    <w:abstractNumId w:val="11"/>
  </w:num>
  <w:num w:numId="8">
    <w:abstractNumId w:val="2"/>
  </w:num>
  <w:num w:numId="9">
    <w:abstractNumId w:val="9"/>
  </w:num>
  <w:num w:numId="10">
    <w:abstractNumId w:val="10"/>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DC"/>
    <w:rsid w:val="00040FB0"/>
    <w:rsid w:val="00064B56"/>
    <w:rsid w:val="00066C10"/>
    <w:rsid w:val="00075E10"/>
    <w:rsid w:val="000A5C71"/>
    <w:rsid w:val="000B6675"/>
    <w:rsid w:val="000D41D2"/>
    <w:rsid w:val="000E59C5"/>
    <w:rsid w:val="00102182"/>
    <w:rsid w:val="0011031D"/>
    <w:rsid w:val="00156E2D"/>
    <w:rsid w:val="00166503"/>
    <w:rsid w:val="00180CDC"/>
    <w:rsid w:val="001823C2"/>
    <w:rsid w:val="001D7281"/>
    <w:rsid w:val="001E548B"/>
    <w:rsid w:val="002036C1"/>
    <w:rsid w:val="0023542D"/>
    <w:rsid w:val="002554C9"/>
    <w:rsid w:val="003101C6"/>
    <w:rsid w:val="003453F2"/>
    <w:rsid w:val="00356593"/>
    <w:rsid w:val="003749D9"/>
    <w:rsid w:val="00396598"/>
    <w:rsid w:val="003F1248"/>
    <w:rsid w:val="003F6935"/>
    <w:rsid w:val="00401A5F"/>
    <w:rsid w:val="0045711B"/>
    <w:rsid w:val="004704F1"/>
    <w:rsid w:val="004838A3"/>
    <w:rsid w:val="00505F50"/>
    <w:rsid w:val="0050797B"/>
    <w:rsid w:val="0054376F"/>
    <w:rsid w:val="005445E5"/>
    <w:rsid w:val="005B6DA5"/>
    <w:rsid w:val="005B78B0"/>
    <w:rsid w:val="0067378D"/>
    <w:rsid w:val="006A049B"/>
    <w:rsid w:val="006B069F"/>
    <w:rsid w:val="00701C24"/>
    <w:rsid w:val="00715103"/>
    <w:rsid w:val="0072509E"/>
    <w:rsid w:val="0077037B"/>
    <w:rsid w:val="00791581"/>
    <w:rsid w:val="008718BE"/>
    <w:rsid w:val="00957196"/>
    <w:rsid w:val="009C70AF"/>
    <w:rsid w:val="009D4448"/>
    <w:rsid w:val="009E7049"/>
    <w:rsid w:val="00A23928"/>
    <w:rsid w:val="00A5366B"/>
    <w:rsid w:val="00A92B7E"/>
    <w:rsid w:val="00AB1A5B"/>
    <w:rsid w:val="00AB1C10"/>
    <w:rsid w:val="00AB62FF"/>
    <w:rsid w:val="00AE0B7B"/>
    <w:rsid w:val="00B23339"/>
    <w:rsid w:val="00B2417C"/>
    <w:rsid w:val="00B271D3"/>
    <w:rsid w:val="00B50A42"/>
    <w:rsid w:val="00BF27B3"/>
    <w:rsid w:val="00BF5C50"/>
    <w:rsid w:val="00C579E1"/>
    <w:rsid w:val="00CA3E1D"/>
    <w:rsid w:val="00CB056C"/>
    <w:rsid w:val="00D20E81"/>
    <w:rsid w:val="00D42ED5"/>
    <w:rsid w:val="00D67D0B"/>
    <w:rsid w:val="00DC491F"/>
    <w:rsid w:val="00DD41C8"/>
    <w:rsid w:val="00DF26F1"/>
    <w:rsid w:val="00E83FED"/>
    <w:rsid w:val="00EA2D47"/>
    <w:rsid w:val="00EC3852"/>
    <w:rsid w:val="00EC5146"/>
    <w:rsid w:val="00EE4549"/>
    <w:rsid w:val="00EF7517"/>
    <w:rsid w:val="00F005C3"/>
    <w:rsid w:val="00F75045"/>
    <w:rsid w:val="00FE5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D6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19567">
      <w:bodyDiv w:val="1"/>
      <w:marLeft w:val="0"/>
      <w:marRight w:val="0"/>
      <w:marTop w:val="0"/>
      <w:marBottom w:val="0"/>
      <w:divBdr>
        <w:top w:val="none" w:sz="0" w:space="0" w:color="auto"/>
        <w:left w:val="none" w:sz="0" w:space="0" w:color="auto"/>
        <w:bottom w:val="none" w:sz="0" w:space="0" w:color="auto"/>
        <w:right w:val="none" w:sz="0" w:space="0" w:color="auto"/>
      </w:divBdr>
    </w:div>
    <w:div w:id="637342168">
      <w:bodyDiv w:val="1"/>
      <w:marLeft w:val="0"/>
      <w:marRight w:val="0"/>
      <w:marTop w:val="0"/>
      <w:marBottom w:val="0"/>
      <w:divBdr>
        <w:top w:val="none" w:sz="0" w:space="0" w:color="auto"/>
        <w:left w:val="none" w:sz="0" w:space="0" w:color="auto"/>
        <w:bottom w:val="none" w:sz="0" w:space="0" w:color="auto"/>
        <w:right w:val="none" w:sz="0" w:space="0" w:color="auto"/>
      </w:divBdr>
    </w:div>
    <w:div w:id="644312237">
      <w:bodyDiv w:val="1"/>
      <w:marLeft w:val="0"/>
      <w:marRight w:val="0"/>
      <w:marTop w:val="0"/>
      <w:marBottom w:val="0"/>
      <w:divBdr>
        <w:top w:val="none" w:sz="0" w:space="0" w:color="auto"/>
        <w:left w:val="none" w:sz="0" w:space="0" w:color="auto"/>
        <w:bottom w:val="none" w:sz="0" w:space="0" w:color="auto"/>
        <w:right w:val="none" w:sz="0" w:space="0" w:color="auto"/>
      </w:divBdr>
    </w:div>
    <w:div w:id="1055161640">
      <w:bodyDiv w:val="1"/>
      <w:marLeft w:val="0"/>
      <w:marRight w:val="0"/>
      <w:marTop w:val="0"/>
      <w:marBottom w:val="0"/>
      <w:divBdr>
        <w:top w:val="none" w:sz="0" w:space="0" w:color="auto"/>
        <w:left w:val="none" w:sz="0" w:space="0" w:color="auto"/>
        <w:bottom w:val="none" w:sz="0" w:space="0" w:color="auto"/>
        <w:right w:val="none" w:sz="0" w:space="0" w:color="auto"/>
      </w:divBdr>
      <w:divsChild>
        <w:div w:id="1430390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br/agu/pt-br/composicao/cgu/cgu/guias/gncs_082022.pdf"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gov.br/agu/pt-br/composicao/cgu/cgu/guias/gncs_082022.pdf" TargetMode="External"/><Relationship Id="rId4" Type="http://schemas.microsoft.com/office/2007/relationships/stylesWithEffects" Target="stylesWithEffects.xml"/><Relationship Id="rId9" Type="http://schemas.openxmlformats.org/officeDocument/2006/relationships/hyperlink" Target="https://www.gov.br/agu/pt-br/composicao/cgu/cgu/guias/gncs_082022.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lajeadodobugre.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4BCF-8C22-450D-AEED-91C49A08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9</Pages>
  <Words>3762</Words>
  <Characters>20317</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PDF 03101.102046/2023-17</vt:lpstr>
    </vt:vector>
  </TitlesOfParts>
  <Company/>
  <LinksUpToDate>false</LinksUpToDate>
  <CharactersWithSpaces>24031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03101.102046/2023-17</dc:title>
  <dc:subject/>
  <dc:creator>Cliente-PC</dc:creator>
  <cp:keywords/>
  <cp:lastModifiedBy>Usuario</cp:lastModifiedBy>
  <cp:revision>20</cp:revision>
  <dcterms:created xsi:type="dcterms:W3CDTF">2024-04-29T19:52:00Z</dcterms:created>
  <dcterms:modified xsi:type="dcterms:W3CDTF">2025-05-05T18:03:00Z</dcterms:modified>
</cp:coreProperties>
</file>