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E61FF" w14:textId="65ADDB99" w:rsidR="002A56F6" w:rsidRPr="00D51A6F" w:rsidRDefault="00D51A6F" w:rsidP="00D51A6F">
      <w:pPr>
        <w:pStyle w:val="Corpodetexto"/>
        <w:tabs>
          <w:tab w:val="left" w:pos="283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1A6F">
        <w:rPr>
          <w:rFonts w:ascii="Arial" w:hAnsi="Arial" w:cs="Arial"/>
          <w:b/>
          <w:sz w:val="28"/>
          <w:szCs w:val="28"/>
          <w:u w:val="single"/>
        </w:rPr>
        <w:t>PROCESSO</w:t>
      </w:r>
      <w:r w:rsidRPr="00D51A6F">
        <w:rPr>
          <w:rFonts w:ascii="Arial" w:hAnsi="Arial" w:cs="Arial"/>
          <w:b/>
          <w:spacing w:val="-1"/>
          <w:sz w:val="28"/>
          <w:szCs w:val="28"/>
          <w:u w:val="single"/>
        </w:rPr>
        <w:t xml:space="preserve"> </w:t>
      </w:r>
      <w:r w:rsidRPr="00D51A6F">
        <w:rPr>
          <w:rFonts w:ascii="Arial" w:hAnsi="Arial" w:cs="Arial"/>
          <w:b/>
          <w:sz w:val="28"/>
          <w:szCs w:val="28"/>
          <w:u w:val="single"/>
        </w:rPr>
        <w:t>ADMINISTRATIVO</w:t>
      </w:r>
      <w:r w:rsidRPr="00D51A6F">
        <w:rPr>
          <w:rFonts w:ascii="Arial" w:hAnsi="Arial" w:cs="Arial"/>
          <w:b/>
          <w:spacing w:val="-2"/>
          <w:sz w:val="28"/>
          <w:szCs w:val="28"/>
          <w:u w:val="single"/>
        </w:rPr>
        <w:t xml:space="preserve"> </w:t>
      </w:r>
      <w:r w:rsidRPr="00D51A6F">
        <w:rPr>
          <w:rFonts w:ascii="Arial" w:hAnsi="Arial" w:cs="Arial"/>
          <w:b/>
          <w:sz w:val="28"/>
          <w:szCs w:val="28"/>
          <w:u w:val="single"/>
        </w:rPr>
        <w:t>N.º</w:t>
      </w:r>
      <w:r w:rsidRPr="00D51A6F">
        <w:rPr>
          <w:rFonts w:ascii="Arial" w:hAnsi="Arial" w:cs="Arial"/>
          <w:b/>
          <w:spacing w:val="-5"/>
          <w:sz w:val="28"/>
          <w:szCs w:val="28"/>
          <w:u w:val="single"/>
        </w:rPr>
        <w:t xml:space="preserve"> 57</w:t>
      </w:r>
      <w:r w:rsidRPr="00D51A6F">
        <w:rPr>
          <w:rFonts w:ascii="Arial" w:hAnsi="Arial" w:cs="Arial"/>
          <w:b/>
          <w:sz w:val="28"/>
          <w:szCs w:val="28"/>
          <w:u w:val="single"/>
        </w:rPr>
        <w:t>/2025</w:t>
      </w:r>
    </w:p>
    <w:p w14:paraId="4EAF6921" w14:textId="762F40D3" w:rsidR="00A91D5D" w:rsidRPr="00D51A6F" w:rsidRDefault="00D51A6F" w:rsidP="00D51A6F">
      <w:pPr>
        <w:pStyle w:val="Ttulo1"/>
        <w:tabs>
          <w:tab w:val="left" w:pos="7230"/>
        </w:tabs>
        <w:spacing w:before="92"/>
        <w:ind w:left="2410" w:right="1935"/>
        <w:jc w:val="center"/>
        <w:rPr>
          <w:rFonts w:ascii="Arial" w:hAnsi="Arial" w:cs="Arial"/>
          <w:sz w:val="28"/>
          <w:szCs w:val="28"/>
        </w:rPr>
      </w:pPr>
      <w:r w:rsidRPr="00D51A6F">
        <w:rPr>
          <w:rFonts w:ascii="Arial" w:hAnsi="Arial" w:cs="Arial"/>
          <w:sz w:val="28"/>
          <w:szCs w:val="28"/>
          <w:u w:val="single"/>
        </w:rPr>
        <w:t>INEXIGIBILIDADE DE LICITAÇÃO 02/2025</w:t>
      </w:r>
    </w:p>
    <w:p w14:paraId="1EA26AA0" w14:textId="77777777" w:rsidR="002A56F6" w:rsidRPr="00A91D5D" w:rsidRDefault="002A56F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77B5B21" w14:textId="0706F020" w:rsidR="002A56F6" w:rsidRPr="00A91D5D" w:rsidRDefault="00882BBF" w:rsidP="00F171DC">
      <w:pPr>
        <w:pStyle w:val="Corpodetexto"/>
        <w:spacing w:before="92" w:line="276" w:lineRule="auto"/>
        <w:ind w:left="235" w:right="232" w:firstLine="485"/>
        <w:jc w:val="both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sz w:val="24"/>
          <w:szCs w:val="24"/>
        </w:rPr>
        <w:t xml:space="preserve">O Prefeito Municipal de </w:t>
      </w:r>
      <w:r w:rsidR="00A91D5D">
        <w:rPr>
          <w:rFonts w:ascii="Arial" w:hAnsi="Arial" w:cs="Arial"/>
          <w:sz w:val="24"/>
          <w:szCs w:val="24"/>
        </w:rPr>
        <w:t>Lajeado do Bugre – RS</w:t>
      </w:r>
      <w:r w:rsidRPr="00A91D5D">
        <w:rPr>
          <w:rFonts w:ascii="Arial" w:hAnsi="Arial" w:cs="Arial"/>
          <w:sz w:val="24"/>
          <w:szCs w:val="24"/>
        </w:rPr>
        <w:t xml:space="preserve">, Estado do Rio Grande do Sul, </w:t>
      </w:r>
      <w:r w:rsidR="00A91D5D">
        <w:rPr>
          <w:rFonts w:ascii="Arial" w:hAnsi="Arial" w:cs="Arial"/>
          <w:sz w:val="24"/>
          <w:szCs w:val="24"/>
        </w:rPr>
        <w:t>Ronado Machado da Silva</w:t>
      </w:r>
      <w:r w:rsidR="00A91D5D" w:rsidRPr="00A91D5D">
        <w:rPr>
          <w:rFonts w:ascii="Arial" w:hAnsi="Arial" w:cs="Arial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no uso das</w:t>
      </w:r>
      <w:r w:rsidRPr="00A91D5D">
        <w:rPr>
          <w:rFonts w:ascii="Arial" w:hAnsi="Arial" w:cs="Arial"/>
          <w:spacing w:val="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atribuições legais de sua competência, delegadas pela Lei Orgânica do Município e atendendo ao disposto no</w:t>
      </w:r>
      <w:r w:rsidRPr="00A91D5D">
        <w:rPr>
          <w:rFonts w:ascii="Arial" w:hAnsi="Arial" w:cs="Arial"/>
          <w:spacing w:val="-52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Artigo 74, da Lei Federal n.º 14.133, de 01 de abril de 2021 e Legislação pertinente, AUTORIZA, por este</w:t>
      </w:r>
      <w:r w:rsidRPr="00A91D5D">
        <w:rPr>
          <w:rFonts w:ascii="Arial" w:hAnsi="Arial" w:cs="Arial"/>
          <w:spacing w:val="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ato, abertura</w:t>
      </w:r>
      <w:r w:rsidRPr="00A91D5D">
        <w:rPr>
          <w:rFonts w:ascii="Arial" w:hAnsi="Arial" w:cs="Arial"/>
          <w:spacing w:val="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de Procedimento Administrativo, com o fornecedor abaixo identificado, mediante</w:t>
      </w:r>
      <w:r w:rsidRPr="00A91D5D">
        <w:rPr>
          <w:rFonts w:ascii="Arial" w:hAnsi="Arial" w:cs="Arial"/>
          <w:spacing w:val="55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a aplicação</w:t>
      </w:r>
      <w:r w:rsidRPr="00A91D5D">
        <w:rPr>
          <w:rFonts w:ascii="Arial" w:hAnsi="Arial" w:cs="Arial"/>
          <w:spacing w:val="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de</w:t>
      </w:r>
      <w:r w:rsidRPr="00A91D5D">
        <w:rPr>
          <w:rFonts w:ascii="Arial" w:hAnsi="Arial" w:cs="Arial"/>
          <w:spacing w:val="-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Inexigibilidade</w:t>
      </w:r>
      <w:r w:rsidRPr="00A91D5D">
        <w:rPr>
          <w:rFonts w:ascii="Arial" w:hAnsi="Arial" w:cs="Arial"/>
          <w:spacing w:val="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de Licitação e cumprimento</w:t>
      </w:r>
      <w:r w:rsidRPr="00A91D5D">
        <w:rPr>
          <w:rFonts w:ascii="Arial" w:hAnsi="Arial" w:cs="Arial"/>
          <w:spacing w:val="-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com</w:t>
      </w:r>
      <w:r w:rsidRPr="00A91D5D">
        <w:rPr>
          <w:rFonts w:ascii="Arial" w:hAnsi="Arial" w:cs="Arial"/>
          <w:spacing w:val="2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o</w:t>
      </w:r>
      <w:r w:rsidRPr="00A91D5D">
        <w:rPr>
          <w:rFonts w:ascii="Arial" w:hAnsi="Arial" w:cs="Arial"/>
          <w:spacing w:val="-3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art.</w:t>
      </w:r>
      <w:r w:rsidRPr="00A91D5D">
        <w:rPr>
          <w:rFonts w:ascii="Arial" w:hAnsi="Arial" w:cs="Arial"/>
          <w:spacing w:val="2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74,</w:t>
      </w:r>
      <w:r w:rsidRPr="00A91D5D">
        <w:rPr>
          <w:rFonts w:ascii="Arial" w:hAnsi="Arial" w:cs="Arial"/>
          <w:spacing w:val="-5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da Lei</w:t>
      </w:r>
      <w:r w:rsidRPr="00A91D5D">
        <w:rPr>
          <w:rFonts w:ascii="Arial" w:hAnsi="Arial" w:cs="Arial"/>
          <w:spacing w:val="2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14.133/21.</w:t>
      </w:r>
    </w:p>
    <w:p w14:paraId="5263EDDC" w14:textId="77777777" w:rsidR="002A56F6" w:rsidRPr="00A91D5D" w:rsidRDefault="002A56F6" w:rsidP="00F171DC">
      <w:pPr>
        <w:pStyle w:val="Corpodetexto"/>
        <w:spacing w:before="1" w:line="276" w:lineRule="auto"/>
        <w:rPr>
          <w:rFonts w:ascii="Arial" w:hAnsi="Arial" w:cs="Arial"/>
          <w:sz w:val="24"/>
          <w:szCs w:val="24"/>
        </w:rPr>
      </w:pPr>
    </w:p>
    <w:p w14:paraId="5EA8E7E9" w14:textId="42B6E71B" w:rsidR="002A56F6" w:rsidRPr="00A91D5D" w:rsidRDefault="00882BBF" w:rsidP="00F171DC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sz w:val="24"/>
          <w:szCs w:val="24"/>
        </w:rPr>
        <w:t>OBJETO:</w:t>
      </w:r>
      <w:r w:rsidRPr="00A91D5D">
        <w:rPr>
          <w:rFonts w:ascii="Arial" w:hAnsi="Arial" w:cs="Arial"/>
          <w:spacing w:val="27"/>
          <w:sz w:val="24"/>
          <w:szCs w:val="24"/>
        </w:rPr>
        <w:t xml:space="preserve"> </w:t>
      </w:r>
      <w:r w:rsidR="00D51A6F" w:rsidRPr="00D51A6F">
        <w:rPr>
          <w:rFonts w:ascii="Arial" w:hAnsi="Arial" w:cs="Arial"/>
          <w:b w:val="0"/>
          <w:bCs w:val="0"/>
          <w:sz w:val="23"/>
          <w:szCs w:val="23"/>
        </w:rPr>
        <w:t>Contratação de empresa para prestar assessoria e consultoria Contábil na área pública</w:t>
      </w:r>
      <w:r w:rsidR="00A91D5D" w:rsidRPr="00D51A6F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10D5D16E" w14:textId="77777777" w:rsidR="002A56F6" w:rsidRPr="00A91D5D" w:rsidRDefault="002A56F6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701"/>
        <w:gridCol w:w="7087"/>
      </w:tblGrid>
      <w:tr w:rsidR="002A56F6" w:rsidRPr="00A91D5D" w14:paraId="269D837C" w14:textId="77777777" w:rsidTr="00F171DC">
        <w:trPr>
          <w:trHeight w:val="246"/>
        </w:trPr>
        <w:tc>
          <w:tcPr>
            <w:tcW w:w="855" w:type="dxa"/>
          </w:tcPr>
          <w:p w14:paraId="608650D4" w14:textId="77777777" w:rsidR="002A56F6" w:rsidRPr="00A91D5D" w:rsidRDefault="00882BBF">
            <w:pPr>
              <w:pStyle w:val="TableParagraph"/>
              <w:spacing w:line="227" w:lineRule="exact"/>
              <w:ind w:left="129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D5D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1BD7B334" w14:textId="77777777" w:rsidR="002A56F6" w:rsidRPr="00A91D5D" w:rsidRDefault="00882BBF">
            <w:pPr>
              <w:pStyle w:val="TableParagraph"/>
              <w:spacing w:line="227" w:lineRule="exact"/>
              <w:ind w:left="135" w:right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D5D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7087" w:type="dxa"/>
          </w:tcPr>
          <w:p w14:paraId="3D0291BB" w14:textId="77777777" w:rsidR="002A56F6" w:rsidRPr="00A91D5D" w:rsidRDefault="00882BBF" w:rsidP="00F171DC">
            <w:pPr>
              <w:pStyle w:val="TableParagraph"/>
              <w:spacing w:line="227" w:lineRule="exact"/>
              <w:ind w:left="2976" w:right="27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D5D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2A56F6" w:rsidRPr="00A91D5D" w14:paraId="01983046" w14:textId="77777777" w:rsidTr="00D51A6F">
        <w:trPr>
          <w:trHeight w:val="1411"/>
        </w:trPr>
        <w:tc>
          <w:tcPr>
            <w:tcW w:w="855" w:type="dxa"/>
          </w:tcPr>
          <w:p w14:paraId="686C2AB7" w14:textId="77777777" w:rsidR="00A91D5D" w:rsidRDefault="00A91D5D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AF912A" w14:textId="77777777" w:rsidR="00A91D5D" w:rsidRDefault="00A91D5D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60B434" w14:textId="77777777" w:rsidR="00A91D5D" w:rsidRDefault="00A91D5D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DEE5A" w14:textId="77777777" w:rsidR="00A91D5D" w:rsidRDefault="00A91D5D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0A476" w14:textId="77777777" w:rsidR="00A91D5D" w:rsidRDefault="00A91D5D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222B78" w14:textId="77777777" w:rsidR="00A91D5D" w:rsidRDefault="00A91D5D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25D7E" w14:textId="77777777" w:rsidR="00F171DC" w:rsidRDefault="00F171DC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95D81" w14:textId="77777777" w:rsidR="00F171DC" w:rsidRDefault="00F171DC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4D037" w14:textId="77777777" w:rsidR="00F171DC" w:rsidRDefault="00F171DC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C9E9A4" w14:textId="381A6A48" w:rsidR="002A56F6" w:rsidRPr="00A91D5D" w:rsidRDefault="00882BBF" w:rsidP="00A91D5D">
            <w:pPr>
              <w:pStyle w:val="TableParagraph"/>
              <w:spacing w:line="250" w:lineRule="exact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D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EA63F2" w14:textId="77777777" w:rsidR="00A91D5D" w:rsidRDefault="00A91D5D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093472" w14:textId="77777777" w:rsidR="00A91D5D" w:rsidRDefault="00A91D5D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2DEB3B" w14:textId="77777777" w:rsidR="00A91D5D" w:rsidRDefault="00A91D5D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A60CFB" w14:textId="77777777" w:rsidR="00A91D5D" w:rsidRDefault="00A91D5D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4CA4CA" w14:textId="77777777" w:rsidR="00A91D5D" w:rsidRDefault="00A91D5D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093FE" w14:textId="77777777" w:rsidR="00A91D5D" w:rsidRDefault="00A91D5D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4B5B8" w14:textId="77777777" w:rsidR="00F171DC" w:rsidRDefault="00F171DC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C2D02" w14:textId="77777777" w:rsidR="00F171DC" w:rsidRDefault="00F171DC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F78568" w14:textId="77777777" w:rsidR="00F171DC" w:rsidRDefault="00F171DC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14F7E4" w14:textId="77777777" w:rsidR="002A56F6" w:rsidRPr="00A91D5D" w:rsidRDefault="00882BBF">
            <w:pPr>
              <w:pStyle w:val="TableParagraph"/>
              <w:spacing w:line="250" w:lineRule="exact"/>
              <w:ind w:left="133" w:righ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D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14:paraId="7A073564" w14:textId="504DF640" w:rsidR="002A56F6" w:rsidRPr="00F171DC" w:rsidRDefault="00D51A6F" w:rsidP="00F171DC">
            <w:pPr>
              <w:pStyle w:val="TableParagraph"/>
              <w:tabs>
                <w:tab w:val="left" w:pos="30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C</w:t>
            </w:r>
            <w:r w:rsidRPr="00D43390">
              <w:rPr>
                <w:rFonts w:ascii="Arial" w:hAnsi="Arial" w:cs="Arial"/>
                <w:bCs/>
                <w:sz w:val="23"/>
                <w:szCs w:val="23"/>
              </w:rPr>
              <w:t xml:space="preserve">ontratação de empresa para prestar assessoria </w:t>
            </w:r>
            <w:r>
              <w:rPr>
                <w:rFonts w:ascii="Arial" w:hAnsi="Arial" w:cs="Arial"/>
                <w:bCs/>
                <w:sz w:val="23"/>
                <w:szCs w:val="23"/>
              </w:rPr>
              <w:t>e consultoria Contábil na área pública, para suporte técnico ao executivo municipal, suas secretarias e departamentos, assessoria nas conciliações bancárias, verificando as veracidades das conciliações bancárias, assessoria na elaboração de lei orçamentaria, LDO, LOA e PPA, analise de plano de contas contábeis, relatório contábeis e sistema de contabilização estão de acordo com as normas brasileiras de contabilidade aplicadas ao setor publico, organizar a estrutura contábil para o atendimento da lei de transparência, pública, assessorar a contadoria pública, assessorar no fechamento dos balancetes e balanços contábeis, assessoramento nos relatórios e prestações de contas, exigidos pelo tribunal de contas, assessoramento na elaboração da matriz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</w:rPr>
              <w:t xml:space="preserve">de saldos contábeis-msc, siapc; assessorar na elaboração de relatórios gerenciais mensais para atender a necessidade de tomada de decisões dos gestores, assessoria e orientações ao setor de recursos humanos municipal, assessoria na área administrativa e financeira, assessoria e orientação na área orçamentária municipal. O atendimento devera ser disponibilizado via telefone, whatsapp, e-mail, também através </w:t>
            </w:r>
            <w:r>
              <w:rPr>
                <w:rFonts w:ascii="Arial" w:hAnsi="Arial" w:cs="Arial"/>
                <w:bCs/>
                <w:sz w:val="23"/>
                <w:szCs w:val="23"/>
              </w:rPr>
              <w:lastRenderedPageBreak/>
              <w:t>de visita técnica semanal do contador que se deslocara até o município para atendimento de demandas em loco e a realização dos serviços aci</w:t>
            </w:r>
            <w:r w:rsidRPr="00D51A6F">
              <w:rPr>
                <w:rFonts w:ascii="Arial" w:hAnsi="Arial" w:cs="Arial"/>
                <w:b/>
                <w:bCs/>
                <w:sz w:val="23"/>
                <w:szCs w:val="23"/>
              </w:rPr>
              <w:t>m</w:t>
            </w:r>
            <w:r>
              <w:rPr>
                <w:rFonts w:ascii="Arial" w:hAnsi="Arial" w:cs="Arial"/>
                <w:bCs/>
                <w:sz w:val="23"/>
                <w:szCs w:val="23"/>
              </w:rPr>
              <w:t>a descritos.</w:t>
            </w:r>
          </w:p>
        </w:tc>
      </w:tr>
    </w:tbl>
    <w:p w14:paraId="4680931E" w14:textId="0BF74649" w:rsidR="00F171DC" w:rsidRDefault="00F171DC">
      <w:pPr>
        <w:spacing w:line="231" w:lineRule="exact"/>
        <w:jc w:val="both"/>
        <w:rPr>
          <w:rFonts w:ascii="Arial" w:hAnsi="Arial" w:cs="Arial"/>
          <w:sz w:val="24"/>
          <w:szCs w:val="24"/>
        </w:rPr>
      </w:pPr>
    </w:p>
    <w:p w14:paraId="0409DC93" w14:textId="306A039F" w:rsidR="002A56F6" w:rsidRPr="00A91D5D" w:rsidRDefault="00F171DC" w:rsidP="00D51A6F">
      <w:pPr>
        <w:pStyle w:val="Corpodetexto"/>
        <w:spacing w:line="249" w:lineRule="exact"/>
        <w:ind w:left="2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 de referencia mensal de </w:t>
      </w:r>
      <w:r>
        <w:rPr>
          <w:rFonts w:ascii="Arial" w:eastAsia="NSimSun" w:hAnsi="Arial" w:cs="Arial"/>
          <w:kern w:val="3"/>
          <w:sz w:val="23"/>
          <w:szCs w:val="23"/>
          <w:lang w:eastAsia="zh-CN" w:bidi="hi-IN"/>
        </w:rPr>
        <w:t xml:space="preserve">R$ </w:t>
      </w:r>
      <w:r w:rsidR="00D51A6F">
        <w:rPr>
          <w:rFonts w:ascii="Arial" w:eastAsia="NSimSun" w:hAnsi="Arial" w:cs="Arial"/>
          <w:kern w:val="3"/>
          <w:sz w:val="23"/>
          <w:szCs w:val="23"/>
          <w:lang w:eastAsia="zh-CN" w:bidi="hi-IN"/>
        </w:rPr>
        <w:t>10.000,00 (dez mil reais)</w:t>
      </w:r>
      <w:r>
        <w:rPr>
          <w:rFonts w:ascii="Arial" w:eastAsia="NSimSun" w:hAnsi="Arial" w:cs="Arial"/>
          <w:kern w:val="3"/>
          <w:sz w:val="23"/>
          <w:szCs w:val="23"/>
          <w:lang w:eastAsia="zh-CN" w:bidi="hi-IN"/>
        </w:rPr>
        <w:t xml:space="preserve"> validos por 12 meses com valor total de </w:t>
      </w:r>
      <w:r w:rsidRPr="00D43390">
        <w:rPr>
          <w:rFonts w:ascii="Arial" w:hAnsi="Arial" w:cs="Arial"/>
          <w:sz w:val="23"/>
          <w:szCs w:val="23"/>
        </w:rPr>
        <w:t xml:space="preserve">R$ </w:t>
      </w:r>
      <w:r w:rsidR="00D51A6F">
        <w:rPr>
          <w:rFonts w:ascii="Arial" w:hAnsi="Arial" w:cs="Arial"/>
          <w:sz w:val="23"/>
          <w:szCs w:val="23"/>
        </w:rPr>
        <w:t>120.000,00.</w:t>
      </w:r>
    </w:p>
    <w:p w14:paraId="095FAD7A" w14:textId="77777777" w:rsidR="002A56F6" w:rsidRPr="00A91D5D" w:rsidRDefault="002A56F6" w:rsidP="00D51A6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368ECC08" w14:textId="196C4724" w:rsidR="002A56F6" w:rsidRPr="00A91D5D" w:rsidRDefault="00882BBF" w:rsidP="00D51A6F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sz w:val="24"/>
          <w:szCs w:val="24"/>
        </w:rPr>
        <w:t>RECURSO FINANCEIRO:</w:t>
      </w:r>
      <w:r w:rsidR="003412A7" w:rsidRPr="00A91D5D">
        <w:rPr>
          <w:rFonts w:ascii="Arial" w:hAnsi="Arial" w:cs="Arial"/>
          <w:sz w:val="24"/>
          <w:szCs w:val="24"/>
        </w:rPr>
        <w:t xml:space="preserve"> </w:t>
      </w:r>
    </w:p>
    <w:p w14:paraId="60489FF3" w14:textId="77777777" w:rsidR="00F171DC" w:rsidRDefault="00882BBF" w:rsidP="00D51A6F">
      <w:pPr>
        <w:pStyle w:val="Corpodetexto"/>
        <w:spacing w:before="1"/>
        <w:ind w:left="284" w:right="433" w:firstLine="662"/>
        <w:jc w:val="both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sz w:val="24"/>
          <w:szCs w:val="24"/>
        </w:rPr>
        <w:t>Os</w:t>
      </w:r>
      <w:r w:rsidRPr="00A91D5D">
        <w:rPr>
          <w:rFonts w:ascii="Arial" w:hAnsi="Arial" w:cs="Arial"/>
          <w:spacing w:val="28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recursos</w:t>
      </w:r>
      <w:r w:rsidRPr="00A91D5D">
        <w:rPr>
          <w:rFonts w:ascii="Arial" w:hAnsi="Arial" w:cs="Arial"/>
          <w:spacing w:val="28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necessários</w:t>
      </w:r>
      <w:r w:rsidRPr="00A91D5D">
        <w:rPr>
          <w:rFonts w:ascii="Arial" w:hAnsi="Arial" w:cs="Arial"/>
          <w:spacing w:val="26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à</w:t>
      </w:r>
      <w:r w:rsidRPr="00A91D5D">
        <w:rPr>
          <w:rFonts w:ascii="Arial" w:hAnsi="Arial" w:cs="Arial"/>
          <w:spacing w:val="24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cobertura</w:t>
      </w:r>
      <w:r w:rsidRPr="00A91D5D">
        <w:rPr>
          <w:rFonts w:ascii="Arial" w:hAnsi="Arial" w:cs="Arial"/>
          <w:spacing w:val="27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das</w:t>
      </w:r>
      <w:r w:rsidRPr="00A91D5D">
        <w:rPr>
          <w:rFonts w:ascii="Arial" w:hAnsi="Arial" w:cs="Arial"/>
          <w:spacing w:val="26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despesas</w:t>
      </w:r>
      <w:r w:rsidRPr="00A91D5D">
        <w:rPr>
          <w:rFonts w:ascii="Arial" w:hAnsi="Arial" w:cs="Arial"/>
          <w:spacing w:val="25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resultantes</w:t>
      </w:r>
      <w:r w:rsidRPr="00A91D5D">
        <w:rPr>
          <w:rFonts w:ascii="Arial" w:hAnsi="Arial" w:cs="Arial"/>
          <w:spacing w:val="25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desta</w:t>
      </w:r>
      <w:r w:rsidRPr="00A91D5D">
        <w:rPr>
          <w:rFonts w:ascii="Arial" w:hAnsi="Arial" w:cs="Arial"/>
          <w:spacing w:val="28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Dispensas</w:t>
      </w:r>
      <w:r w:rsidRPr="00A91D5D">
        <w:rPr>
          <w:rFonts w:ascii="Arial" w:hAnsi="Arial" w:cs="Arial"/>
          <w:spacing w:val="28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da</w:t>
      </w:r>
      <w:r w:rsidRPr="00A91D5D">
        <w:rPr>
          <w:rFonts w:ascii="Arial" w:hAnsi="Arial" w:cs="Arial"/>
          <w:spacing w:val="25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Licitação</w:t>
      </w:r>
      <w:r w:rsidRPr="00A91D5D">
        <w:rPr>
          <w:rFonts w:ascii="Arial" w:hAnsi="Arial" w:cs="Arial"/>
          <w:spacing w:val="-52"/>
          <w:sz w:val="24"/>
          <w:szCs w:val="24"/>
        </w:rPr>
        <w:t xml:space="preserve"> </w:t>
      </w:r>
      <w:r w:rsidR="00F171DC">
        <w:rPr>
          <w:rFonts w:ascii="Arial" w:hAnsi="Arial" w:cs="Arial"/>
          <w:sz w:val="24"/>
          <w:szCs w:val="24"/>
        </w:rPr>
        <w:t>correrá a conta das dotações disponivel para o ano vigente de 2025.</w:t>
      </w:r>
    </w:p>
    <w:p w14:paraId="2750CF37" w14:textId="77777777" w:rsidR="00F171DC" w:rsidRDefault="00F171DC" w:rsidP="00D51A6F">
      <w:pPr>
        <w:pStyle w:val="Corpodetexto"/>
        <w:spacing w:before="1"/>
        <w:ind w:left="235" w:right="433" w:firstLine="662"/>
        <w:jc w:val="both"/>
        <w:rPr>
          <w:rFonts w:ascii="Arial" w:hAnsi="Arial" w:cs="Arial"/>
          <w:sz w:val="24"/>
          <w:szCs w:val="24"/>
        </w:rPr>
      </w:pPr>
    </w:p>
    <w:p w14:paraId="36E1F36E" w14:textId="52D7955C" w:rsidR="003412A7" w:rsidRPr="00A91D5D" w:rsidRDefault="00882BBF" w:rsidP="00D51A6F">
      <w:pPr>
        <w:ind w:left="284"/>
        <w:jc w:val="both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b/>
          <w:bCs/>
          <w:sz w:val="24"/>
          <w:szCs w:val="24"/>
        </w:rPr>
        <w:t>JUSTIFICATIVA:</w:t>
      </w:r>
      <w:r w:rsidRPr="00A91D5D">
        <w:rPr>
          <w:rFonts w:ascii="Arial" w:hAnsi="Arial" w:cs="Arial"/>
          <w:spacing w:val="1"/>
          <w:sz w:val="24"/>
          <w:szCs w:val="24"/>
        </w:rPr>
        <w:t xml:space="preserve"> </w:t>
      </w:r>
      <w:r w:rsidR="00F171DC">
        <w:rPr>
          <w:rFonts w:ascii="Arial" w:eastAsia="NSimSun" w:hAnsi="Arial" w:cs="Arial"/>
          <w:iCs/>
          <w:kern w:val="3"/>
          <w:sz w:val="23"/>
          <w:szCs w:val="23"/>
          <w:lang w:eastAsia="zh-CN" w:bidi="hi-IN"/>
        </w:rPr>
        <w:t>A contratação de empresa atende uma demanda de acompanhamento e assessoria jurídica administrativa pautada na gestão pública administrativa onde se tem como base para a contratação o princípio da confiabilidade e segurança nos tramites jurídicos necessários.</w:t>
      </w:r>
    </w:p>
    <w:p w14:paraId="02FB7266" w14:textId="77777777" w:rsidR="003412A7" w:rsidRPr="00A91D5D" w:rsidRDefault="003412A7" w:rsidP="00D51A6F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4CA7E179" w14:textId="4AE9E598" w:rsidR="002A56F6" w:rsidRPr="00A91D5D" w:rsidRDefault="00882BBF" w:rsidP="003412A7">
      <w:pPr>
        <w:ind w:left="284"/>
        <w:jc w:val="both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b/>
          <w:bCs/>
          <w:sz w:val="24"/>
          <w:szCs w:val="24"/>
        </w:rPr>
        <w:t>FUNDAMENTAÇÃO</w:t>
      </w:r>
      <w:r w:rsidRPr="00A91D5D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A91D5D">
        <w:rPr>
          <w:rFonts w:ascii="Arial" w:hAnsi="Arial" w:cs="Arial"/>
          <w:b/>
          <w:bCs/>
          <w:sz w:val="24"/>
          <w:szCs w:val="24"/>
        </w:rPr>
        <w:t>LEGAL:</w:t>
      </w:r>
      <w:r w:rsidR="003412A7" w:rsidRPr="00A91D5D">
        <w:rPr>
          <w:rFonts w:ascii="Arial" w:hAnsi="Arial" w:cs="Arial"/>
          <w:b/>
          <w:bCs/>
          <w:sz w:val="24"/>
          <w:szCs w:val="24"/>
        </w:rPr>
        <w:t xml:space="preserve"> </w:t>
      </w:r>
      <w:r w:rsidR="00F171DC">
        <w:rPr>
          <w:rFonts w:ascii="Arial" w:hAnsi="Arial" w:cs="Arial"/>
          <w:sz w:val="24"/>
          <w:szCs w:val="24"/>
        </w:rPr>
        <w:t>Art. 74, inciso III, alínea “a</w:t>
      </w:r>
      <w:r w:rsidR="003412A7" w:rsidRPr="00A91D5D">
        <w:rPr>
          <w:rFonts w:ascii="Arial" w:hAnsi="Arial" w:cs="Arial"/>
          <w:sz w:val="24"/>
          <w:szCs w:val="24"/>
        </w:rPr>
        <w:t xml:space="preserve">”, da Lei 14.133/2021. </w:t>
      </w:r>
    </w:p>
    <w:p w14:paraId="1D2779EA" w14:textId="77777777" w:rsidR="003412A7" w:rsidRDefault="003412A7" w:rsidP="003412A7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3B21E421" w14:textId="710A8887" w:rsidR="00F171DC" w:rsidRPr="00A91D5D" w:rsidRDefault="006C41AE" w:rsidP="006C41AE">
      <w:pPr>
        <w:tabs>
          <w:tab w:val="left" w:pos="3456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39902B" w14:textId="77777777" w:rsidR="00F171DC" w:rsidRDefault="00F171DC" w:rsidP="003412A7">
      <w:pPr>
        <w:spacing w:line="249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0E8DA2" w14:textId="72A72432" w:rsidR="002A56F6" w:rsidRPr="00A91D5D" w:rsidRDefault="00882BBF" w:rsidP="003412A7">
      <w:pPr>
        <w:spacing w:line="249" w:lineRule="exact"/>
        <w:jc w:val="center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b/>
          <w:sz w:val="24"/>
          <w:szCs w:val="24"/>
        </w:rPr>
        <w:t>GABINETE</w:t>
      </w:r>
      <w:r w:rsidRPr="00A91D5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91D5D">
        <w:rPr>
          <w:rFonts w:ascii="Arial" w:hAnsi="Arial" w:cs="Arial"/>
          <w:b/>
          <w:sz w:val="24"/>
          <w:szCs w:val="24"/>
        </w:rPr>
        <w:t>DO</w:t>
      </w:r>
      <w:r w:rsidRPr="00A91D5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A91D5D">
        <w:rPr>
          <w:rFonts w:ascii="Arial" w:hAnsi="Arial" w:cs="Arial"/>
          <w:b/>
          <w:sz w:val="24"/>
          <w:szCs w:val="24"/>
        </w:rPr>
        <w:t>PREFEITO</w:t>
      </w:r>
      <w:r w:rsidRPr="00A91D5D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91D5D">
        <w:rPr>
          <w:rFonts w:ascii="Arial" w:hAnsi="Arial" w:cs="Arial"/>
          <w:b/>
          <w:sz w:val="24"/>
          <w:szCs w:val="24"/>
        </w:rPr>
        <w:t>MUNICIPAL</w:t>
      </w:r>
      <w:r w:rsidRPr="00A91D5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91D5D">
        <w:rPr>
          <w:rFonts w:ascii="Arial" w:hAnsi="Arial" w:cs="Arial"/>
          <w:b/>
          <w:sz w:val="24"/>
          <w:szCs w:val="24"/>
        </w:rPr>
        <w:t>DE</w:t>
      </w:r>
      <w:r w:rsidRPr="00A91D5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="00A91D5D">
        <w:rPr>
          <w:rFonts w:ascii="Arial" w:hAnsi="Arial" w:cs="Arial"/>
          <w:b/>
          <w:sz w:val="24"/>
          <w:szCs w:val="24"/>
        </w:rPr>
        <w:t>LAJEADO DO BUGRE - RS</w:t>
      </w:r>
      <w:r w:rsidRPr="00A91D5D">
        <w:rPr>
          <w:rFonts w:ascii="Arial" w:hAnsi="Arial" w:cs="Arial"/>
          <w:b/>
          <w:sz w:val="24"/>
          <w:szCs w:val="24"/>
        </w:rPr>
        <w:t>,</w:t>
      </w:r>
      <w:r w:rsidRPr="00A91D5D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aos</w:t>
      </w:r>
      <w:r w:rsidRPr="00A91D5D">
        <w:rPr>
          <w:rFonts w:ascii="Arial" w:hAnsi="Arial" w:cs="Arial"/>
          <w:spacing w:val="19"/>
          <w:sz w:val="24"/>
          <w:szCs w:val="24"/>
        </w:rPr>
        <w:t xml:space="preserve"> </w:t>
      </w:r>
      <w:r w:rsidR="00F171DC">
        <w:rPr>
          <w:rFonts w:ascii="Arial" w:hAnsi="Arial" w:cs="Arial"/>
          <w:sz w:val="24"/>
          <w:szCs w:val="24"/>
        </w:rPr>
        <w:t>15</w:t>
      </w:r>
      <w:r w:rsidRPr="00A91D5D">
        <w:rPr>
          <w:rFonts w:ascii="Arial" w:hAnsi="Arial" w:cs="Arial"/>
          <w:spacing w:val="10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de</w:t>
      </w:r>
      <w:r w:rsidRPr="00A91D5D">
        <w:rPr>
          <w:rFonts w:ascii="Arial" w:hAnsi="Arial" w:cs="Arial"/>
          <w:spacing w:val="11"/>
          <w:sz w:val="24"/>
          <w:szCs w:val="24"/>
        </w:rPr>
        <w:t xml:space="preserve"> </w:t>
      </w:r>
      <w:r w:rsidR="00F171DC">
        <w:rPr>
          <w:rFonts w:ascii="Arial" w:hAnsi="Arial" w:cs="Arial"/>
          <w:spacing w:val="11"/>
          <w:sz w:val="24"/>
          <w:szCs w:val="24"/>
        </w:rPr>
        <w:t>Janeiro</w:t>
      </w:r>
      <w:r w:rsidRPr="00A91D5D">
        <w:rPr>
          <w:rFonts w:ascii="Arial" w:hAnsi="Arial" w:cs="Arial"/>
          <w:spacing w:val="9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de</w:t>
      </w:r>
      <w:r w:rsidR="003412A7" w:rsidRPr="00A91D5D">
        <w:rPr>
          <w:rFonts w:ascii="Arial" w:hAnsi="Arial" w:cs="Arial"/>
          <w:sz w:val="24"/>
          <w:szCs w:val="24"/>
        </w:rPr>
        <w:t xml:space="preserve"> 202</w:t>
      </w:r>
      <w:r w:rsidR="00F171DC">
        <w:rPr>
          <w:rFonts w:ascii="Arial" w:hAnsi="Arial" w:cs="Arial"/>
          <w:sz w:val="24"/>
          <w:szCs w:val="24"/>
        </w:rPr>
        <w:t>5</w:t>
      </w:r>
      <w:r w:rsidR="003412A7" w:rsidRPr="00A91D5D">
        <w:rPr>
          <w:rFonts w:ascii="Arial" w:hAnsi="Arial" w:cs="Arial"/>
          <w:sz w:val="24"/>
          <w:szCs w:val="24"/>
        </w:rPr>
        <w:t>.</w:t>
      </w:r>
    </w:p>
    <w:p w14:paraId="1A1ECF31" w14:textId="77777777" w:rsidR="003412A7" w:rsidRPr="00A91D5D" w:rsidRDefault="003412A7" w:rsidP="003412A7">
      <w:pPr>
        <w:spacing w:line="249" w:lineRule="exac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25C2C23" w14:textId="77777777" w:rsidR="002A56F6" w:rsidRDefault="002A56F6">
      <w:pPr>
        <w:pStyle w:val="Corpodetexto"/>
        <w:rPr>
          <w:rFonts w:ascii="Arial" w:hAnsi="Arial" w:cs="Arial"/>
          <w:sz w:val="24"/>
          <w:szCs w:val="24"/>
        </w:rPr>
      </w:pPr>
    </w:p>
    <w:p w14:paraId="2315511E" w14:textId="77777777" w:rsidR="00F171DC" w:rsidRDefault="00F171DC">
      <w:pPr>
        <w:pStyle w:val="Corpodetexto"/>
        <w:rPr>
          <w:rFonts w:ascii="Arial" w:hAnsi="Arial" w:cs="Arial"/>
          <w:sz w:val="24"/>
          <w:szCs w:val="24"/>
        </w:rPr>
      </w:pPr>
    </w:p>
    <w:p w14:paraId="03D5B2F6" w14:textId="77777777" w:rsidR="00F171DC" w:rsidRPr="00A91D5D" w:rsidRDefault="00F171DC">
      <w:pPr>
        <w:pStyle w:val="Corpodetexto"/>
        <w:rPr>
          <w:rFonts w:ascii="Arial" w:hAnsi="Arial" w:cs="Arial"/>
          <w:sz w:val="24"/>
          <w:szCs w:val="24"/>
        </w:rPr>
      </w:pPr>
    </w:p>
    <w:p w14:paraId="2515FB9B" w14:textId="77777777" w:rsidR="002A56F6" w:rsidRPr="00A91D5D" w:rsidRDefault="002A56F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7622853" w14:textId="021F4C37" w:rsidR="002A56F6" w:rsidRPr="00A91D5D" w:rsidRDefault="00F171DC">
      <w:pPr>
        <w:pStyle w:val="Ttulo1"/>
        <w:spacing w:before="92" w:line="252" w:lineRule="exact"/>
        <w:ind w:left="2859" w:right="28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RONALDO MACHADO DA SILVA</w:t>
      </w:r>
    </w:p>
    <w:p w14:paraId="6BB1DFC7" w14:textId="77777777" w:rsidR="002A56F6" w:rsidRPr="00A91D5D" w:rsidRDefault="00882BBF">
      <w:pPr>
        <w:pStyle w:val="Corpodetexto"/>
        <w:spacing w:line="252" w:lineRule="exact"/>
        <w:ind w:left="2855" w:right="2854"/>
        <w:jc w:val="center"/>
        <w:rPr>
          <w:rFonts w:ascii="Arial" w:hAnsi="Arial" w:cs="Arial"/>
          <w:sz w:val="24"/>
          <w:szCs w:val="24"/>
        </w:rPr>
      </w:pPr>
      <w:r w:rsidRPr="00A91D5D">
        <w:rPr>
          <w:rFonts w:ascii="Arial" w:hAnsi="Arial" w:cs="Arial"/>
          <w:sz w:val="24"/>
          <w:szCs w:val="24"/>
        </w:rPr>
        <w:t>Prefeito</w:t>
      </w:r>
      <w:r w:rsidRPr="00A91D5D">
        <w:rPr>
          <w:rFonts w:ascii="Arial" w:hAnsi="Arial" w:cs="Arial"/>
          <w:spacing w:val="-2"/>
          <w:sz w:val="24"/>
          <w:szCs w:val="24"/>
        </w:rPr>
        <w:t xml:space="preserve"> </w:t>
      </w:r>
      <w:r w:rsidRPr="00A91D5D">
        <w:rPr>
          <w:rFonts w:ascii="Arial" w:hAnsi="Arial" w:cs="Arial"/>
          <w:sz w:val="24"/>
          <w:szCs w:val="24"/>
        </w:rPr>
        <w:t>Municipal</w:t>
      </w:r>
    </w:p>
    <w:sectPr w:rsidR="002A56F6" w:rsidRPr="00A91D5D" w:rsidSect="00F171DC">
      <w:footerReference w:type="default" r:id="rId9"/>
      <w:pgSz w:w="11910" w:h="16840"/>
      <w:pgMar w:top="2410" w:right="1137" w:bottom="1920" w:left="900" w:header="0" w:footer="1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19855" w14:textId="77777777" w:rsidR="001432A2" w:rsidRDefault="001432A2">
      <w:r>
        <w:separator/>
      </w:r>
    </w:p>
  </w:endnote>
  <w:endnote w:type="continuationSeparator" w:id="0">
    <w:p w14:paraId="4509D909" w14:textId="77777777" w:rsidR="001432A2" w:rsidRDefault="0014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17353" w14:textId="70A3C7CA" w:rsidR="002A56F6" w:rsidRDefault="00882BB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D4BAB5" wp14:editId="147F3F15">
              <wp:simplePos x="0" y="0"/>
              <wp:positionH relativeFrom="page">
                <wp:posOffset>6739255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21091532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B9316" w14:textId="494A8AE5" w:rsidR="002A56F6" w:rsidRDefault="002A56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3CD4BA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43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I0TnvPiAAAADwEAAA8AAAAAAAAAAAAAAAAALwQAAGRycy9kb3ducmV2LnhtbFBLBQYAAAAABAAE&#10;APMAAAA+BQAAAAA=&#10;" filled="f" stroked="f">
              <v:textbox inset="0,0,0,0">
                <w:txbxContent>
                  <w:p w14:paraId="480B9316" w14:textId="494A8AE5" w:rsidR="002A56F6" w:rsidRDefault="002A56F6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3856C" w14:textId="77777777" w:rsidR="001432A2" w:rsidRDefault="001432A2">
      <w:r>
        <w:separator/>
      </w:r>
    </w:p>
  </w:footnote>
  <w:footnote w:type="continuationSeparator" w:id="0">
    <w:p w14:paraId="14BC83E4" w14:textId="77777777" w:rsidR="001432A2" w:rsidRDefault="0014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EA7"/>
    <w:multiLevelType w:val="hybridMultilevel"/>
    <w:tmpl w:val="1EDEAF18"/>
    <w:lvl w:ilvl="0" w:tplc="A7588582">
      <w:start w:val="1"/>
      <w:numFmt w:val="lowerLetter"/>
      <w:lvlText w:val="%1)"/>
      <w:lvlJc w:val="left"/>
      <w:pPr>
        <w:ind w:left="107" w:hanging="2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3ACE5598">
      <w:numFmt w:val="bullet"/>
      <w:lvlText w:val="•"/>
      <w:lvlJc w:val="left"/>
      <w:pPr>
        <w:ind w:left="859" w:hanging="283"/>
      </w:pPr>
      <w:rPr>
        <w:rFonts w:hint="default"/>
        <w:lang w:val="pt-PT" w:eastAsia="en-US" w:bidi="ar-SA"/>
      </w:rPr>
    </w:lvl>
    <w:lvl w:ilvl="2" w:tplc="023C0D6C">
      <w:numFmt w:val="bullet"/>
      <w:lvlText w:val="•"/>
      <w:lvlJc w:val="left"/>
      <w:pPr>
        <w:ind w:left="1618" w:hanging="283"/>
      </w:pPr>
      <w:rPr>
        <w:rFonts w:hint="default"/>
        <w:lang w:val="pt-PT" w:eastAsia="en-US" w:bidi="ar-SA"/>
      </w:rPr>
    </w:lvl>
    <w:lvl w:ilvl="3" w:tplc="3B5A4D72">
      <w:numFmt w:val="bullet"/>
      <w:lvlText w:val="•"/>
      <w:lvlJc w:val="left"/>
      <w:pPr>
        <w:ind w:left="2377" w:hanging="283"/>
      </w:pPr>
      <w:rPr>
        <w:rFonts w:hint="default"/>
        <w:lang w:val="pt-PT" w:eastAsia="en-US" w:bidi="ar-SA"/>
      </w:rPr>
    </w:lvl>
    <w:lvl w:ilvl="4" w:tplc="8DB8466E">
      <w:numFmt w:val="bullet"/>
      <w:lvlText w:val="•"/>
      <w:lvlJc w:val="left"/>
      <w:pPr>
        <w:ind w:left="3136" w:hanging="283"/>
      </w:pPr>
      <w:rPr>
        <w:rFonts w:hint="default"/>
        <w:lang w:val="pt-PT" w:eastAsia="en-US" w:bidi="ar-SA"/>
      </w:rPr>
    </w:lvl>
    <w:lvl w:ilvl="5" w:tplc="67AE1366">
      <w:numFmt w:val="bullet"/>
      <w:lvlText w:val="•"/>
      <w:lvlJc w:val="left"/>
      <w:pPr>
        <w:ind w:left="3895" w:hanging="283"/>
      </w:pPr>
      <w:rPr>
        <w:rFonts w:hint="default"/>
        <w:lang w:val="pt-PT" w:eastAsia="en-US" w:bidi="ar-SA"/>
      </w:rPr>
    </w:lvl>
    <w:lvl w:ilvl="6" w:tplc="84D2F58C">
      <w:numFmt w:val="bullet"/>
      <w:lvlText w:val="•"/>
      <w:lvlJc w:val="left"/>
      <w:pPr>
        <w:ind w:left="4654" w:hanging="283"/>
      </w:pPr>
      <w:rPr>
        <w:rFonts w:hint="default"/>
        <w:lang w:val="pt-PT" w:eastAsia="en-US" w:bidi="ar-SA"/>
      </w:rPr>
    </w:lvl>
    <w:lvl w:ilvl="7" w:tplc="853CE46E">
      <w:numFmt w:val="bullet"/>
      <w:lvlText w:val="•"/>
      <w:lvlJc w:val="left"/>
      <w:pPr>
        <w:ind w:left="5413" w:hanging="283"/>
      </w:pPr>
      <w:rPr>
        <w:rFonts w:hint="default"/>
        <w:lang w:val="pt-PT" w:eastAsia="en-US" w:bidi="ar-SA"/>
      </w:rPr>
    </w:lvl>
    <w:lvl w:ilvl="8" w:tplc="08E231D8">
      <w:numFmt w:val="bullet"/>
      <w:lvlText w:val="•"/>
      <w:lvlJc w:val="left"/>
      <w:pPr>
        <w:ind w:left="6172" w:hanging="283"/>
      </w:pPr>
      <w:rPr>
        <w:rFonts w:hint="default"/>
        <w:lang w:val="pt-PT" w:eastAsia="en-US" w:bidi="ar-SA"/>
      </w:rPr>
    </w:lvl>
  </w:abstractNum>
  <w:abstractNum w:abstractNumId="1">
    <w:nsid w:val="456858A1"/>
    <w:multiLevelType w:val="hybridMultilevel"/>
    <w:tmpl w:val="C6FC37F2"/>
    <w:lvl w:ilvl="0" w:tplc="A40A9860">
      <w:start w:val="12"/>
      <w:numFmt w:val="lowerLetter"/>
      <w:lvlText w:val="%1)"/>
      <w:lvlJc w:val="left"/>
      <w:pPr>
        <w:ind w:left="107" w:hanging="21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1A14FBB6">
      <w:numFmt w:val="bullet"/>
      <w:lvlText w:val="•"/>
      <w:lvlJc w:val="left"/>
      <w:pPr>
        <w:ind w:left="859" w:hanging="215"/>
      </w:pPr>
      <w:rPr>
        <w:rFonts w:hint="default"/>
        <w:lang w:val="pt-PT" w:eastAsia="en-US" w:bidi="ar-SA"/>
      </w:rPr>
    </w:lvl>
    <w:lvl w:ilvl="2" w:tplc="07744530">
      <w:numFmt w:val="bullet"/>
      <w:lvlText w:val="•"/>
      <w:lvlJc w:val="left"/>
      <w:pPr>
        <w:ind w:left="1618" w:hanging="215"/>
      </w:pPr>
      <w:rPr>
        <w:rFonts w:hint="default"/>
        <w:lang w:val="pt-PT" w:eastAsia="en-US" w:bidi="ar-SA"/>
      </w:rPr>
    </w:lvl>
    <w:lvl w:ilvl="3" w:tplc="CEB8233E">
      <w:numFmt w:val="bullet"/>
      <w:lvlText w:val="•"/>
      <w:lvlJc w:val="left"/>
      <w:pPr>
        <w:ind w:left="2377" w:hanging="215"/>
      </w:pPr>
      <w:rPr>
        <w:rFonts w:hint="default"/>
        <w:lang w:val="pt-PT" w:eastAsia="en-US" w:bidi="ar-SA"/>
      </w:rPr>
    </w:lvl>
    <w:lvl w:ilvl="4" w:tplc="4F3619DA">
      <w:numFmt w:val="bullet"/>
      <w:lvlText w:val="•"/>
      <w:lvlJc w:val="left"/>
      <w:pPr>
        <w:ind w:left="3136" w:hanging="215"/>
      </w:pPr>
      <w:rPr>
        <w:rFonts w:hint="default"/>
        <w:lang w:val="pt-PT" w:eastAsia="en-US" w:bidi="ar-SA"/>
      </w:rPr>
    </w:lvl>
    <w:lvl w:ilvl="5" w:tplc="013CD152">
      <w:numFmt w:val="bullet"/>
      <w:lvlText w:val="•"/>
      <w:lvlJc w:val="left"/>
      <w:pPr>
        <w:ind w:left="3895" w:hanging="215"/>
      </w:pPr>
      <w:rPr>
        <w:rFonts w:hint="default"/>
        <w:lang w:val="pt-PT" w:eastAsia="en-US" w:bidi="ar-SA"/>
      </w:rPr>
    </w:lvl>
    <w:lvl w:ilvl="6" w:tplc="D7EACD58">
      <w:numFmt w:val="bullet"/>
      <w:lvlText w:val="•"/>
      <w:lvlJc w:val="left"/>
      <w:pPr>
        <w:ind w:left="4654" w:hanging="215"/>
      </w:pPr>
      <w:rPr>
        <w:rFonts w:hint="default"/>
        <w:lang w:val="pt-PT" w:eastAsia="en-US" w:bidi="ar-SA"/>
      </w:rPr>
    </w:lvl>
    <w:lvl w:ilvl="7" w:tplc="3BEE939E">
      <w:numFmt w:val="bullet"/>
      <w:lvlText w:val="•"/>
      <w:lvlJc w:val="left"/>
      <w:pPr>
        <w:ind w:left="5413" w:hanging="215"/>
      </w:pPr>
      <w:rPr>
        <w:rFonts w:hint="default"/>
        <w:lang w:val="pt-PT" w:eastAsia="en-US" w:bidi="ar-SA"/>
      </w:rPr>
    </w:lvl>
    <w:lvl w:ilvl="8" w:tplc="B604479E">
      <w:numFmt w:val="bullet"/>
      <w:lvlText w:val="•"/>
      <w:lvlJc w:val="left"/>
      <w:pPr>
        <w:ind w:left="6172" w:hanging="21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F6"/>
    <w:rsid w:val="001432A2"/>
    <w:rsid w:val="002A56F6"/>
    <w:rsid w:val="003412A7"/>
    <w:rsid w:val="006C41AE"/>
    <w:rsid w:val="00882BBF"/>
    <w:rsid w:val="00A91D5D"/>
    <w:rsid w:val="00B11340"/>
    <w:rsid w:val="00D51A6F"/>
    <w:rsid w:val="00F1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26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412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2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12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12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3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40"/>
    <w:rPr>
      <w:rFonts w:ascii="Segoe UI" w:eastAsia="Times New Roman" w:hAnsi="Segoe UI" w:cs="Segoe U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412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2A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12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12A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3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40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0483-31F6-4798-B5C1-6DFF4FCA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SXW25E1.tmp.SXW</vt:lpstr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SXW25E1.tmp.SXW</dc:title>
  <dc:creator>larissa.tome</dc:creator>
  <cp:lastModifiedBy>Usuario</cp:lastModifiedBy>
  <cp:revision>6</cp:revision>
  <cp:lastPrinted>2025-01-17T13:19:00Z</cp:lastPrinted>
  <dcterms:created xsi:type="dcterms:W3CDTF">2024-03-12T13:29:00Z</dcterms:created>
  <dcterms:modified xsi:type="dcterms:W3CDTF">2025-05-06T14:23:00Z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