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8DEAF" w14:textId="410DCE1A" w:rsidR="00D20E81" w:rsidRPr="00DF4E1B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DF4E1B">
        <w:rPr>
          <w:rFonts w:ascii="Arial" w:hAnsi="Arial" w:cs="Arial"/>
          <w:b/>
          <w:szCs w:val="24"/>
        </w:rPr>
        <w:t xml:space="preserve">PROCESSO ADMINISTRATIVO Nº </w:t>
      </w:r>
      <w:r w:rsidR="00075BA0">
        <w:rPr>
          <w:rFonts w:ascii="Arial" w:hAnsi="Arial" w:cs="Arial"/>
          <w:b/>
          <w:szCs w:val="24"/>
        </w:rPr>
        <w:t>58</w:t>
      </w:r>
      <w:r w:rsidR="00DF4E1B" w:rsidRPr="00DF4E1B">
        <w:rPr>
          <w:rFonts w:ascii="Arial" w:hAnsi="Arial" w:cs="Arial"/>
          <w:b/>
          <w:szCs w:val="24"/>
        </w:rPr>
        <w:t>/2025</w:t>
      </w:r>
    </w:p>
    <w:p w14:paraId="701E88D7" w14:textId="390A3C03" w:rsidR="00D20E81" w:rsidRPr="00DF4E1B" w:rsidRDefault="0045711B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DF4E1B">
        <w:rPr>
          <w:rFonts w:ascii="Arial" w:hAnsi="Arial" w:cs="Arial"/>
          <w:b/>
          <w:szCs w:val="24"/>
        </w:rPr>
        <w:t>PROCESSO DE DISPENSA</w:t>
      </w:r>
      <w:r w:rsidR="00285B57" w:rsidRPr="00DF4E1B">
        <w:rPr>
          <w:rFonts w:ascii="Arial" w:hAnsi="Arial" w:cs="Arial"/>
          <w:b/>
          <w:szCs w:val="24"/>
        </w:rPr>
        <w:t xml:space="preserve"> DE LICITAÇÃO Nº </w:t>
      </w:r>
      <w:r w:rsidR="00075BA0">
        <w:rPr>
          <w:rFonts w:ascii="Arial" w:hAnsi="Arial" w:cs="Arial"/>
          <w:b/>
          <w:szCs w:val="24"/>
        </w:rPr>
        <w:t>37</w:t>
      </w:r>
      <w:r w:rsidR="00DF4E1B" w:rsidRPr="00DF4E1B">
        <w:rPr>
          <w:rFonts w:ascii="Arial" w:hAnsi="Arial" w:cs="Arial"/>
          <w:b/>
          <w:szCs w:val="24"/>
        </w:rPr>
        <w:t>/2025</w:t>
      </w:r>
    </w:p>
    <w:p w14:paraId="3BDD80F2" w14:textId="77777777" w:rsidR="00D20E81" w:rsidRPr="00DF4E1B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Cs w:val="24"/>
        </w:rPr>
      </w:pPr>
    </w:p>
    <w:p w14:paraId="3C43F953" w14:textId="29F8E0D9" w:rsidR="00D20E81" w:rsidRPr="00DF4E1B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DF4E1B">
        <w:rPr>
          <w:rFonts w:ascii="Arial" w:hAnsi="Arial" w:cs="Arial"/>
          <w:b/>
          <w:szCs w:val="24"/>
        </w:rPr>
        <w:t xml:space="preserve">TERMO DE </w:t>
      </w:r>
      <w:r w:rsidR="0045711B" w:rsidRPr="00DF4E1B">
        <w:rPr>
          <w:rFonts w:ascii="Arial" w:hAnsi="Arial" w:cs="Arial"/>
          <w:b/>
          <w:szCs w:val="24"/>
        </w:rPr>
        <w:t>DISPENSA</w:t>
      </w:r>
      <w:r w:rsidRPr="00DF4E1B">
        <w:rPr>
          <w:rFonts w:ascii="Arial" w:hAnsi="Arial" w:cs="Arial"/>
          <w:b/>
          <w:szCs w:val="24"/>
        </w:rPr>
        <w:t xml:space="preserve"> DE LICITAÇÃO</w:t>
      </w:r>
    </w:p>
    <w:p w14:paraId="5108E5DC" w14:textId="2A214BCF" w:rsidR="00180CDC" w:rsidRPr="00DF4E1B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DF4E1B">
        <w:rPr>
          <w:rFonts w:ascii="Arial" w:hAnsi="Arial" w:cs="Arial"/>
          <w:b/>
          <w:szCs w:val="24"/>
        </w:rPr>
        <w:t>ART. 7</w:t>
      </w:r>
      <w:r w:rsidR="0045711B" w:rsidRPr="00DF4E1B">
        <w:rPr>
          <w:rFonts w:ascii="Arial" w:hAnsi="Arial" w:cs="Arial"/>
          <w:b/>
          <w:szCs w:val="24"/>
        </w:rPr>
        <w:t>5</w:t>
      </w:r>
      <w:r w:rsidRPr="00DF4E1B">
        <w:rPr>
          <w:rFonts w:ascii="Arial" w:hAnsi="Arial" w:cs="Arial"/>
          <w:b/>
          <w:szCs w:val="24"/>
        </w:rPr>
        <w:t xml:space="preserve">, INCISO </w:t>
      </w:r>
      <w:r w:rsidR="0045711B" w:rsidRPr="00DF4E1B">
        <w:rPr>
          <w:rFonts w:ascii="Arial" w:hAnsi="Arial" w:cs="Arial"/>
          <w:b/>
          <w:szCs w:val="24"/>
        </w:rPr>
        <w:t>II</w:t>
      </w:r>
      <w:r w:rsidRPr="00DF4E1B">
        <w:rPr>
          <w:rFonts w:ascii="Arial" w:hAnsi="Arial" w:cs="Arial"/>
          <w:b/>
          <w:szCs w:val="24"/>
        </w:rPr>
        <w:t>, DA LEI FEDERAL N</w:t>
      </w:r>
      <w:r w:rsidR="003453F2" w:rsidRPr="00DF4E1B">
        <w:rPr>
          <w:rFonts w:ascii="Arial" w:hAnsi="Arial" w:cs="Arial"/>
          <w:b/>
          <w:szCs w:val="24"/>
        </w:rPr>
        <w:t xml:space="preserve"> </w:t>
      </w:r>
      <w:r w:rsidRPr="00DF4E1B">
        <w:rPr>
          <w:rFonts w:ascii="Arial" w:hAnsi="Arial" w:cs="Arial"/>
          <w:b/>
          <w:szCs w:val="24"/>
        </w:rPr>
        <w:t>º 14.133/2021</w:t>
      </w:r>
    </w:p>
    <w:p w14:paraId="575A3B05" w14:textId="77777777" w:rsidR="00D20E81" w:rsidRPr="00DF4E1B" w:rsidRDefault="00D20E81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Cs w:val="24"/>
        </w:rPr>
      </w:pPr>
    </w:p>
    <w:p w14:paraId="557CD204" w14:textId="3231F181" w:rsidR="00180CDC" w:rsidRPr="00DF4E1B" w:rsidRDefault="005B78B0" w:rsidP="00396598">
      <w:pPr>
        <w:numPr>
          <w:ilvl w:val="0"/>
          <w:numId w:val="1"/>
        </w:numPr>
        <w:shd w:val="clear" w:color="auto" w:fill="E6E6E6"/>
        <w:tabs>
          <w:tab w:val="left" w:pos="142"/>
        </w:tabs>
        <w:spacing w:after="0" w:line="240" w:lineRule="auto"/>
        <w:ind w:left="284" w:right="0" w:hanging="299"/>
        <w:jc w:val="left"/>
        <w:rPr>
          <w:rFonts w:ascii="Arial" w:hAnsi="Arial" w:cs="Arial"/>
          <w:szCs w:val="24"/>
        </w:rPr>
      </w:pPr>
      <w:r w:rsidRPr="00DF4E1B">
        <w:rPr>
          <w:rFonts w:ascii="Arial" w:hAnsi="Arial" w:cs="Arial"/>
          <w:b/>
          <w:szCs w:val="24"/>
        </w:rPr>
        <w:t xml:space="preserve">DAS CONDIÇÕES GERAIS DA CONTRATAÇÃO (ART. </w:t>
      </w:r>
      <w:r w:rsidR="0045711B" w:rsidRPr="00DF4E1B">
        <w:rPr>
          <w:rFonts w:ascii="Arial" w:hAnsi="Arial" w:cs="Arial"/>
          <w:b/>
          <w:szCs w:val="24"/>
        </w:rPr>
        <w:t>75</w:t>
      </w:r>
      <w:r w:rsidRPr="00DF4E1B">
        <w:rPr>
          <w:rFonts w:ascii="Arial" w:hAnsi="Arial" w:cs="Arial"/>
          <w:b/>
          <w:szCs w:val="24"/>
        </w:rPr>
        <w:t>º, II</w:t>
      </w:r>
      <w:r w:rsidR="0045711B" w:rsidRPr="00DF4E1B">
        <w:rPr>
          <w:rFonts w:ascii="Arial" w:hAnsi="Arial" w:cs="Arial"/>
          <w:b/>
          <w:szCs w:val="24"/>
        </w:rPr>
        <w:t xml:space="preserve"> </w:t>
      </w:r>
      <w:r w:rsidRPr="00DF4E1B">
        <w:rPr>
          <w:rFonts w:ascii="Arial" w:hAnsi="Arial" w:cs="Arial"/>
          <w:b/>
          <w:szCs w:val="24"/>
        </w:rPr>
        <w:t>DA LEI 14.133/2021).</w:t>
      </w:r>
    </w:p>
    <w:p w14:paraId="3091D558" w14:textId="183E40AD" w:rsidR="00180CDC" w:rsidRPr="00DF4E1B" w:rsidRDefault="005B78B0" w:rsidP="00AC043D">
      <w:pPr>
        <w:numPr>
          <w:ilvl w:val="1"/>
          <w:numId w:val="1"/>
        </w:numPr>
        <w:tabs>
          <w:tab w:val="left" w:pos="142"/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Contratação </w:t>
      </w:r>
      <w:r w:rsidR="0045711B" w:rsidRPr="00DF4E1B">
        <w:rPr>
          <w:rFonts w:ascii="Arial" w:hAnsi="Arial" w:cs="Arial"/>
          <w:szCs w:val="24"/>
        </w:rPr>
        <w:t>de empresa para a prestação de serviços</w:t>
      </w:r>
      <w:r w:rsidRPr="00DF4E1B">
        <w:rPr>
          <w:rFonts w:ascii="Arial" w:hAnsi="Arial" w:cs="Arial"/>
          <w:szCs w:val="24"/>
        </w:rPr>
        <w:t xml:space="preserve"> </w:t>
      </w:r>
      <w:r w:rsidR="0045711B" w:rsidRPr="00DF4E1B">
        <w:rPr>
          <w:rFonts w:ascii="Arial" w:hAnsi="Arial" w:cs="Arial"/>
          <w:szCs w:val="24"/>
        </w:rPr>
        <w:t xml:space="preserve">por </w:t>
      </w:r>
      <w:r w:rsidR="003453F2" w:rsidRPr="00DF4E1B">
        <w:rPr>
          <w:rFonts w:ascii="Arial" w:hAnsi="Arial" w:cs="Arial"/>
          <w:szCs w:val="24"/>
        </w:rPr>
        <w:t>DISPENSA DE LICITAÇÃO</w:t>
      </w:r>
      <w:r w:rsidRPr="00DF4E1B">
        <w:rPr>
          <w:rFonts w:ascii="Arial" w:hAnsi="Arial" w:cs="Arial"/>
          <w:szCs w:val="24"/>
        </w:rPr>
        <w:t xml:space="preserve">, </w:t>
      </w:r>
      <w:r w:rsidR="0045711B" w:rsidRPr="00DF4E1B">
        <w:rPr>
          <w:rFonts w:ascii="Arial" w:hAnsi="Arial" w:cs="Arial"/>
          <w:szCs w:val="24"/>
        </w:rPr>
        <w:t xml:space="preserve">para </w:t>
      </w:r>
      <w:r w:rsidR="00B2417C" w:rsidRPr="00DF4E1B">
        <w:rPr>
          <w:rFonts w:ascii="Arial" w:hAnsi="Arial" w:cs="Arial"/>
          <w:szCs w:val="24"/>
        </w:rPr>
        <w:t xml:space="preserve">realizar </w:t>
      </w:r>
      <w:r w:rsidR="00AC043D" w:rsidRPr="00AC043D">
        <w:rPr>
          <w:rFonts w:ascii="Arial" w:hAnsi="Arial" w:cs="Arial"/>
          <w:szCs w:val="24"/>
        </w:rPr>
        <w:t xml:space="preserve">SERVIÇO DE HIGIENIZAÇÃO E LIMPEZA </w:t>
      </w:r>
      <w:r w:rsidR="00AC043D">
        <w:rPr>
          <w:rFonts w:ascii="Arial" w:hAnsi="Arial" w:cs="Arial"/>
          <w:szCs w:val="24"/>
        </w:rPr>
        <w:t>NAS CAIXAS DE ÁGUA DO MUNICIPIO, TANTO NA CIDADE</w:t>
      </w:r>
      <w:r w:rsidR="00B2417C" w:rsidRPr="00DF4E1B">
        <w:rPr>
          <w:rFonts w:ascii="Arial" w:hAnsi="Arial" w:cs="Arial"/>
          <w:szCs w:val="24"/>
        </w:rPr>
        <w:t xml:space="preserve"> </w:t>
      </w:r>
      <w:r w:rsidR="00AC043D">
        <w:rPr>
          <w:rFonts w:ascii="Arial" w:hAnsi="Arial" w:cs="Arial"/>
          <w:szCs w:val="24"/>
        </w:rPr>
        <w:t xml:space="preserve">COMO NO INTERIOR </w:t>
      </w:r>
      <w:r w:rsidR="00B2417C" w:rsidRPr="00DF4E1B">
        <w:rPr>
          <w:rFonts w:ascii="Arial" w:hAnsi="Arial" w:cs="Arial"/>
          <w:szCs w:val="24"/>
        </w:rPr>
        <w:t>do Município de Lajeado do Bugre/RS</w:t>
      </w:r>
      <w:r w:rsidR="0045711B" w:rsidRPr="00DF4E1B">
        <w:rPr>
          <w:rFonts w:ascii="Arial" w:hAnsi="Arial" w:cs="Arial"/>
          <w:szCs w:val="24"/>
        </w:rPr>
        <w:t>,</w:t>
      </w:r>
      <w:r w:rsidRPr="00DF4E1B">
        <w:rPr>
          <w:rFonts w:ascii="Arial" w:hAnsi="Arial" w:cs="Arial"/>
          <w:szCs w:val="24"/>
        </w:rPr>
        <w:t xml:space="preserve"> conforme condições, quantidades e exigências estabelecidas neste instrumento:</w:t>
      </w:r>
    </w:p>
    <w:p w14:paraId="65B26E67" w14:textId="77777777" w:rsidR="00180CDC" w:rsidRPr="00DF4E1B" w:rsidRDefault="005B78B0" w:rsidP="00396598">
      <w:pPr>
        <w:tabs>
          <w:tab w:val="left" w:pos="142"/>
        </w:tabs>
        <w:spacing w:after="0" w:line="240" w:lineRule="auto"/>
        <w:ind w:left="0" w:right="0" w:hanging="15"/>
        <w:jc w:val="left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</w:t>
      </w:r>
    </w:p>
    <w:tbl>
      <w:tblPr>
        <w:tblStyle w:val="TableGrid"/>
        <w:tblW w:w="10200" w:type="dxa"/>
        <w:tblInd w:w="6" w:type="dxa"/>
        <w:tblCellMar>
          <w:left w:w="102" w:type="dxa"/>
          <w:right w:w="103" w:type="dxa"/>
        </w:tblCellMar>
        <w:tblLook w:val="04A0" w:firstRow="1" w:lastRow="0" w:firstColumn="1" w:lastColumn="0" w:noHBand="0" w:noVBand="1"/>
      </w:tblPr>
      <w:tblGrid>
        <w:gridCol w:w="762"/>
        <w:gridCol w:w="2496"/>
        <w:gridCol w:w="1506"/>
        <w:gridCol w:w="1788"/>
        <w:gridCol w:w="1529"/>
        <w:gridCol w:w="2119"/>
      </w:tblGrid>
      <w:tr w:rsidR="00791581" w:rsidRPr="00DF4E1B" w14:paraId="31C0AEE8" w14:textId="77777777" w:rsidTr="00DF4E1B">
        <w:trPr>
          <w:trHeight w:val="744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094252AB" w14:textId="77777777" w:rsidR="00791581" w:rsidRPr="00DF4E1B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Cs w:val="24"/>
              </w:rPr>
            </w:pPr>
            <w:r w:rsidRPr="00DF4E1B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506A1727" w14:textId="77777777" w:rsidR="00791581" w:rsidRPr="00DF4E1B" w:rsidRDefault="00791581" w:rsidP="00AB62FF">
            <w:pPr>
              <w:tabs>
                <w:tab w:val="left" w:pos="142"/>
              </w:tabs>
              <w:spacing w:after="0" w:line="240" w:lineRule="auto"/>
              <w:ind w:left="0" w:right="4" w:hanging="17"/>
              <w:jc w:val="center"/>
              <w:rPr>
                <w:rFonts w:ascii="Arial" w:hAnsi="Arial" w:cs="Arial"/>
                <w:szCs w:val="24"/>
              </w:rPr>
            </w:pPr>
            <w:r w:rsidRPr="00DF4E1B">
              <w:rPr>
                <w:rFonts w:ascii="Arial" w:hAnsi="Arial" w:cs="Arial"/>
                <w:b/>
                <w:szCs w:val="24"/>
              </w:rPr>
              <w:t>ESPECIFICAÇÃO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577F2C68" w14:textId="77777777" w:rsidR="00791581" w:rsidRPr="00DF4E1B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Cs w:val="24"/>
              </w:rPr>
            </w:pPr>
            <w:r w:rsidRPr="00DF4E1B">
              <w:rPr>
                <w:rFonts w:ascii="Arial" w:hAnsi="Arial" w:cs="Arial"/>
                <w:b/>
                <w:szCs w:val="24"/>
              </w:rPr>
              <w:t>UNIDADE DE MEDIDA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44D76627" w14:textId="77777777" w:rsidR="00791581" w:rsidRPr="00DF4E1B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left"/>
              <w:rPr>
                <w:rFonts w:ascii="Arial" w:hAnsi="Arial" w:cs="Arial"/>
                <w:szCs w:val="24"/>
              </w:rPr>
            </w:pPr>
            <w:r w:rsidRPr="00DF4E1B">
              <w:rPr>
                <w:rFonts w:ascii="Arial" w:hAnsi="Arial" w:cs="Arial"/>
                <w:b/>
                <w:szCs w:val="24"/>
              </w:rPr>
              <w:t>QUANTIDADE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1676ADE1" w14:textId="77777777" w:rsidR="00791581" w:rsidRPr="00DF4E1B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Cs w:val="24"/>
              </w:rPr>
            </w:pPr>
            <w:r w:rsidRPr="00DF4E1B">
              <w:rPr>
                <w:rFonts w:ascii="Arial" w:hAnsi="Arial" w:cs="Arial"/>
                <w:b/>
                <w:szCs w:val="24"/>
              </w:rPr>
              <w:t>VALOR UNITÁRIO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61F93DB2" w14:textId="77777777" w:rsidR="00791581" w:rsidRPr="00DF4E1B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Cs w:val="24"/>
              </w:rPr>
            </w:pPr>
            <w:r w:rsidRPr="00DF4E1B">
              <w:rPr>
                <w:rFonts w:ascii="Arial" w:hAnsi="Arial" w:cs="Arial"/>
                <w:b/>
                <w:szCs w:val="24"/>
              </w:rPr>
              <w:t>VALOR TOTAL</w:t>
            </w:r>
          </w:p>
        </w:tc>
      </w:tr>
      <w:tr w:rsidR="00DF4E1B" w:rsidRPr="00DF4E1B" w14:paraId="743CE99C" w14:textId="77777777" w:rsidTr="00075BA0">
        <w:trPr>
          <w:trHeight w:val="114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02BA92" w14:textId="77777777" w:rsidR="00DF4E1B" w:rsidRP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Cs w:val="24"/>
              </w:rPr>
            </w:pPr>
            <w:r w:rsidRPr="00DF4E1B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9C310" w14:textId="45B8E0FC" w:rsidR="00DF4E1B" w:rsidRPr="00DF4E1B" w:rsidRDefault="00AC043D" w:rsidP="00AC043D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>LIMPEZA E DESINFECÇÃO DE CAIXA DE ÁGUA 20 MIL LITROS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9EDA7B" w14:textId="6A01E649" w:rsidR="00DF4E1B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B443A" w14:textId="77777777" w:rsid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</w:p>
          <w:p w14:paraId="6430647E" w14:textId="5A252CA0" w:rsidR="00AC043D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4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A2E28" w14:textId="77777777" w:rsidR="00AC043D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</w:p>
          <w:p w14:paraId="2F8C1E60" w14:textId="50B919EB" w:rsidR="00DF4E1B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R$ 1.450,00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28641" w14:textId="77777777" w:rsid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Cs w:val="24"/>
              </w:rPr>
            </w:pPr>
          </w:p>
          <w:p w14:paraId="25A6349B" w14:textId="0EA8BCCB" w:rsidR="00AC043D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R$ 5.800,00</w:t>
            </w:r>
          </w:p>
        </w:tc>
      </w:tr>
      <w:tr w:rsidR="00DF4E1B" w:rsidRPr="00DF4E1B" w14:paraId="7ED81A62" w14:textId="77777777" w:rsidTr="00075BA0">
        <w:trPr>
          <w:trHeight w:val="986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5A2E6A" w14:textId="4379263A" w:rsidR="00DF4E1B" w:rsidRP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Cs w:val="24"/>
              </w:rPr>
            </w:pPr>
            <w:r w:rsidRPr="00DF4E1B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C09AC" w14:textId="77777777" w:rsidR="00DF4E1B" w:rsidRDefault="00DF4E1B" w:rsidP="00AC043D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Cs w:val="24"/>
              </w:rPr>
            </w:pPr>
          </w:p>
          <w:p w14:paraId="2AB3A11B" w14:textId="6A0BD3FB" w:rsidR="00AC043D" w:rsidRPr="00DF4E1B" w:rsidRDefault="00AC043D" w:rsidP="00AC043D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>LIMPEZA E DESINFECÇÃO DE CAIXA DE ÁGUA 15 MIL LITROS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384161" w14:textId="046EC215" w:rsidR="00DF4E1B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DE1DF" w14:textId="77777777" w:rsid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</w:p>
          <w:p w14:paraId="7E3F097D" w14:textId="77777777" w:rsidR="00AC043D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</w:p>
          <w:p w14:paraId="31310566" w14:textId="535C0CAD" w:rsidR="00AC043D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4386A" w14:textId="77777777" w:rsid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</w:p>
          <w:p w14:paraId="6D799FC0" w14:textId="77777777" w:rsidR="00AC043D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</w:p>
          <w:p w14:paraId="40A8E7C1" w14:textId="3AA87F43" w:rsidR="00AC043D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R$ 1.250,00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F673F" w14:textId="77777777" w:rsid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Cs w:val="24"/>
              </w:rPr>
            </w:pPr>
          </w:p>
          <w:p w14:paraId="3908E23C" w14:textId="77777777" w:rsidR="00AC043D" w:rsidRDefault="00AC043D" w:rsidP="00DF4E1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Cs w:val="24"/>
              </w:rPr>
            </w:pPr>
          </w:p>
          <w:p w14:paraId="2ACFBED1" w14:textId="5234DFFE" w:rsidR="00AC043D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R$ 45.000,00</w:t>
            </w:r>
          </w:p>
        </w:tc>
      </w:tr>
      <w:tr w:rsidR="00DF4E1B" w:rsidRPr="00DF4E1B" w14:paraId="2B7AA49B" w14:textId="77777777" w:rsidTr="00075BA0">
        <w:trPr>
          <w:trHeight w:val="87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EEFB2C" w14:textId="19BC4608" w:rsidR="00DF4E1B" w:rsidRP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Cs w:val="24"/>
              </w:rPr>
            </w:pPr>
            <w:r w:rsidRPr="00DF4E1B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AFA0A" w14:textId="77777777" w:rsidR="00DF4E1B" w:rsidRDefault="00DF4E1B" w:rsidP="00AC043D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Cs w:val="24"/>
              </w:rPr>
            </w:pPr>
          </w:p>
          <w:p w14:paraId="22268148" w14:textId="0C784AEB" w:rsidR="00AC043D" w:rsidRPr="00DF4E1B" w:rsidRDefault="00AC043D" w:rsidP="00AC043D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>LIMPEZA E DESINFECÇÃO DE CAIXA DE ÁGUA 1000 LITROS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A66C5" w14:textId="4AB16807" w:rsidR="00DF4E1B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F23E4" w14:textId="77777777" w:rsid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</w:p>
          <w:p w14:paraId="15F0898B" w14:textId="77777777" w:rsidR="00AC043D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</w:p>
          <w:p w14:paraId="6D857592" w14:textId="47D95750" w:rsidR="00AC043D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8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70920" w14:textId="77777777" w:rsid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</w:p>
          <w:p w14:paraId="0D95FE06" w14:textId="77777777" w:rsidR="00AC043D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</w:p>
          <w:p w14:paraId="33FC525C" w14:textId="6A2A8CD8" w:rsidR="00AC043D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R$ 450,00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820610" w14:textId="77777777" w:rsid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Cs w:val="24"/>
              </w:rPr>
            </w:pPr>
          </w:p>
          <w:p w14:paraId="042F7825" w14:textId="77777777" w:rsidR="00AC043D" w:rsidRDefault="00AC043D" w:rsidP="00DF4E1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Cs w:val="24"/>
              </w:rPr>
            </w:pPr>
          </w:p>
          <w:p w14:paraId="71F051AF" w14:textId="1839B397" w:rsidR="00AC043D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R$ 3.600,00</w:t>
            </w:r>
          </w:p>
        </w:tc>
      </w:tr>
    </w:tbl>
    <w:p w14:paraId="5FDAF490" w14:textId="3681C8D1" w:rsidR="00180CDC" w:rsidRPr="00DF4E1B" w:rsidRDefault="005B78B0" w:rsidP="0050797B">
      <w:pPr>
        <w:tabs>
          <w:tab w:val="left" w:pos="142"/>
        </w:tabs>
        <w:spacing w:after="52" w:line="276" w:lineRule="auto"/>
        <w:ind w:left="0" w:right="10678" w:hanging="15"/>
        <w:jc w:val="left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</w:t>
      </w:r>
    </w:p>
    <w:p w14:paraId="6DE531EB" w14:textId="0A3A227D" w:rsidR="00180CDC" w:rsidRPr="00DF4E1B" w:rsidRDefault="005B78B0" w:rsidP="0039659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O prazo de vigência da contratação é será de </w:t>
      </w:r>
      <w:r w:rsidR="00AC043D">
        <w:rPr>
          <w:rFonts w:ascii="Arial" w:hAnsi="Arial" w:cs="Arial"/>
          <w:szCs w:val="24"/>
        </w:rPr>
        <w:t>um ano</w:t>
      </w:r>
      <w:r w:rsidRPr="00DF4E1B">
        <w:rPr>
          <w:rFonts w:ascii="Arial" w:hAnsi="Arial" w:cs="Arial"/>
          <w:szCs w:val="24"/>
        </w:rPr>
        <w:t xml:space="preserve">, contados </w:t>
      </w:r>
      <w:r w:rsidR="00791581" w:rsidRPr="00DF4E1B">
        <w:rPr>
          <w:rFonts w:ascii="Arial" w:hAnsi="Arial" w:cs="Arial"/>
          <w:szCs w:val="24"/>
        </w:rPr>
        <w:t>da assinatura do contrato</w:t>
      </w:r>
      <w:r w:rsidRPr="00DF4E1B">
        <w:rPr>
          <w:rFonts w:ascii="Arial" w:hAnsi="Arial" w:cs="Arial"/>
          <w:szCs w:val="24"/>
        </w:rPr>
        <w:t>.</w:t>
      </w:r>
    </w:p>
    <w:p w14:paraId="0CB8FD02" w14:textId="24120E46" w:rsidR="00180CDC" w:rsidRPr="00DF4E1B" w:rsidRDefault="005B78B0" w:rsidP="0039659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O custo es</w:t>
      </w:r>
      <w:r w:rsidR="007915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 xml:space="preserve">mado total da contratação é de R$ </w:t>
      </w:r>
      <w:r w:rsidR="00487041">
        <w:rPr>
          <w:rFonts w:ascii="Arial" w:hAnsi="Arial" w:cs="Arial"/>
          <w:szCs w:val="24"/>
        </w:rPr>
        <w:t>54.400</w:t>
      </w:r>
      <w:r w:rsidR="00AB1C10" w:rsidRPr="00DF4E1B">
        <w:rPr>
          <w:rFonts w:ascii="Arial" w:hAnsi="Arial" w:cs="Arial"/>
          <w:szCs w:val="24"/>
        </w:rPr>
        <w:t xml:space="preserve">,00 </w:t>
      </w:r>
      <w:r w:rsidRPr="00DF4E1B">
        <w:rPr>
          <w:rFonts w:ascii="Arial" w:hAnsi="Arial" w:cs="Arial"/>
          <w:szCs w:val="24"/>
        </w:rPr>
        <w:t>(</w:t>
      </w:r>
      <w:r w:rsidR="00487041">
        <w:rPr>
          <w:rFonts w:ascii="Arial" w:hAnsi="Arial" w:cs="Arial"/>
          <w:szCs w:val="24"/>
        </w:rPr>
        <w:t xml:space="preserve">cinquenta e quatro mil e quatrocentos </w:t>
      </w:r>
      <w:r w:rsidR="00DF4E1B">
        <w:rPr>
          <w:rFonts w:ascii="Arial" w:hAnsi="Arial" w:cs="Arial"/>
          <w:szCs w:val="24"/>
        </w:rPr>
        <w:t>reais</w:t>
      </w:r>
      <w:r w:rsidR="00791581" w:rsidRPr="00DF4E1B">
        <w:rPr>
          <w:rFonts w:ascii="Arial" w:hAnsi="Arial" w:cs="Arial"/>
          <w:szCs w:val="24"/>
        </w:rPr>
        <w:t>)</w:t>
      </w:r>
      <w:r w:rsidRPr="00DF4E1B">
        <w:rPr>
          <w:rFonts w:ascii="Arial" w:hAnsi="Arial" w:cs="Arial"/>
          <w:szCs w:val="24"/>
        </w:rPr>
        <w:t>, conforme custos unitários apostos na tabela acima.</w:t>
      </w:r>
    </w:p>
    <w:p w14:paraId="2FCEFA4A" w14:textId="77777777" w:rsidR="00180CDC" w:rsidRPr="00DF4E1B" w:rsidRDefault="005B78B0" w:rsidP="00396598">
      <w:pPr>
        <w:tabs>
          <w:tab w:val="left" w:pos="284"/>
        </w:tabs>
        <w:spacing w:after="0" w:line="240" w:lineRule="auto"/>
        <w:ind w:left="0" w:right="0" w:hanging="15"/>
        <w:jc w:val="left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</w:t>
      </w:r>
    </w:p>
    <w:p w14:paraId="59F759C6" w14:textId="214EBFF2" w:rsidR="00180CDC" w:rsidRPr="00DF4E1B" w:rsidRDefault="005B78B0" w:rsidP="00396598">
      <w:pPr>
        <w:pStyle w:val="Ttulo1"/>
        <w:shd w:val="clear" w:color="auto" w:fill="E7E6E6" w:themeFill="background2"/>
        <w:tabs>
          <w:tab w:val="left" w:pos="284"/>
          <w:tab w:val="right" w:pos="10724"/>
        </w:tabs>
        <w:spacing w:after="0" w:line="240" w:lineRule="auto"/>
        <w:ind w:left="0" w:right="0" w:hanging="15"/>
        <w:jc w:val="left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2.</w:t>
      </w:r>
      <w:r w:rsidRPr="00DF4E1B">
        <w:rPr>
          <w:rFonts w:ascii="Arial" w:hAnsi="Arial" w:cs="Arial"/>
          <w:szCs w:val="24"/>
        </w:rPr>
        <w:tab/>
        <w:t xml:space="preserve">FUNDAMENTAÇÃO E DESCRIÇÃO DA NECESSIDADE DA </w:t>
      </w:r>
      <w:r w:rsidR="00064B56" w:rsidRPr="00DF4E1B">
        <w:rPr>
          <w:rFonts w:ascii="Arial" w:hAnsi="Arial" w:cs="Arial"/>
          <w:szCs w:val="24"/>
        </w:rPr>
        <w:t>CONTRATAÇÃO (</w:t>
      </w:r>
      <w:r w:rsidRPr="00DF4E1B">
        <w:rPr>
          <w:rFonts w:ascii="Arial" w:hAnsi="Arial" w:cs="Arial"/>
          <w:szCs w:val="24"/>
        </w:rPr>
        <w:t>ART. 6º, INC</w:t>
      </w:r>
      <w:r w:rsidR="00791581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XI</w:t>
      </w:r>
      <w:r w:rsidR="009D4448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DA LEI N</w:t>
      </w:r>
      <w:r w:rsidR="009D4448" w:rsidRPr="00DF4E1B">
        <w:rPr>
          <w:rFonts w:ascii="Arial" w:hAnsi="Arial" w:cs="Arial"/>
          <w:szCs w:val="24"/>
        </w:rPr>
        <w:t xml:space="preserve">º </w:t>
      </w:r>
      <w:r w:rsidRPr="00DF4E1B">
        <w:rPr>
          <w:rFonts w:ascii="Arial" w:hAnsi="Arial" w:cs="Arial"/>
          <w:szCs w:val="24"/>
        </w:rPr>
        <w:t xml:space="preserve">14.133/2021). </w:t>
      </w:r>
    </w:p>
    <w:p w14:paraId="1789A65B" w14:textId="70546467" w:rsidR="00487041" w:rsidRDefault="009D4448" w:rsidP="009D444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2.1. </w:t>
      </w:r>
      <w:r w:rsidR="00487041">
        <w:rPr>
          <w:rFonts w:ascii="Arial" w:hAnsi="Arial" w:cs="Arial"/>
          <w:szCs w:val="24"/>
        </w:rPr>
        <w:t xml:space="preserve">O município é responsável pelo abastecimento de água </w:t>
      </w:r>
      <w:proofErr w:type="gramStart"/>
      <w:r w:rsidR="00487041">
        <w:rPr>
          <w:rFonts w:ascii="Arial" w:hAnsi="Arial" w:cs="Arial"/>
          <w:szCs w:val="24"/>
        </w:rPr>
        <w:t>a</w:t>
      </w:r>
      <w:proofErr w:type="gramEnd"/>
      <w:r w:rsidR="00487041">
        <w:rPr>
          <w:rFonts w:ascii="Arial" w:hAnsi="Arial" w:cs="Arial"/>
          <w:szCs w:val="24"/>
        </w:rPr>
        <w:t xml:space="preserve"> população, assim sendo é de suma importância a limpeza dos referidos reservatórios de água, para que estes distribuam uma água de boa qualidade a nossa população. Sendo este a única forma de distribuição de água a população que se abastece em 100% da rede municipal de água.</w:t>
      </w:r>
    </w:p>
    <w:p w14:paraId="25605AB3" w14:textId="3AA15169" w:rsidR="009D4448" w:rsidRPr="00DF4E1B" w:rsidRDefault="009D4448" w:rsidP="009D444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2.2. A Contratação se faz ne</w:t>
      </w:r>
      <w:r w:rsidR="00487041">
        <w:rPr>
          <w:rFonts w:ascii="Arial" w:hAnsi="Arial" w:cs="Arial"/>
          <w:szCs w:val="24"/>
        </w:rPr>
        <w:t xml:space="preserve">cessária para manter a devida limpeza e manutenção dos reservatórios de água para garantir uma água de qualidade e de segurança a saúde de nossa população, sendo </w:t>
      </w:r>
      <w:proofErr w:type="gramStart"/>
      <w:r w:rsidR="00487041">
        <w:rPr>
          <w:rFonts w:ascii="Arial" w:hAnsi="Arial" w:cs="Arial"/>
          <w:szCs w:val="24"/>
        </w:rPr>
        <w:t>estes serviço</w:t>
      </w:r>
      <w:proofErr w:type="gramEnd"/>
      <w:r w:rsidR="00487041">
        <w:rPr>
          <w:rFonts w:ascii="Arial" w:hAnsi="Arial" w:cs="Arial"/>
          <w:szCs w:val="24"/>
        </w:rPr>
        <w:t xml:space="preserve"> de suma importância a saúde da população.</w:t>
      </w:r>
    </w:p>
    <w:p w14:paraId="4C836EB0" w14:textId="614FFF6D" w:rsidR="00180CDC" w:rsidRPr="00DF4E1B" w:rsidRDefault="005B78B0" w:rsidP="0039659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2.</w:t>
      </w:r>
      <w:r w:rsidR="00487041">
        <w:rPr>
          <w:rFonts w:ascii="Arial" w:hAnsi="Arial" w:cs="Arial"/>
          <w:szCs w:val="24"/>
        </w:rPr>
        <w:t>3</w:t>
      </w:r>
      <w:r w:rsidRPr="00DF4E1B">
        <w:rPr>
          <w:rFonts w:ascii="Arial" w:hAnsi="Arial" w:cs="Arial"/>
          <w:szCs w:val="24"/>
        </w:rPr>
        <w:t xml:space="preserve">. De acordo com a Lei de Licitações, Lei nº 14.133/2021, a </w:t>
      </w:r>
      <w:r w:rsidR="00064B56" w:rsidRPr="00DF4E1B">
        <w:rPr>
          <w:rFonts w:ascii="Arial" w:hAnsi="Arial" w:cs="Arial"/>
          <w:szCs w:val="24"/>
        </w:rPr>
        <w:t>contratação de empresa para</w:t>
      </w:r>
      <w:proofErr w:type="gramStart"/>
      <w:r w:rsidR="00064B56" w:rsidRPr="00DF4E1B">
        <w:rPr>
          <w:rFonts w:ascii="Arial" w:hAnsi="Arial" w:cs="Arial"/>
          <w:szCs w:val="24"/>
        </w:rPr>
        <w:t xml:space="preserve"> </w:t>
      </w:r>
      <w:r w:rsidR="009D4448" w:rsidRPr="00DF4E1B">
        <w:rPr>
          <w:rFonts w:ascii="Arial" w:hAnsi="Arial" w:cs="Arial"/>
          <w:szCs w:val="24"/>
        </w:rPr>
        <w:t xml:space="preserve"> </w:t>
      </w:r>
      <w:proofErr w:type="gramEnd"/>
      <w:r w:rsidR="009D4448" w:rsidRPr="00DF4E1B">
        <w:rPr>
          <w:rFonts w:ascii="Arial" w:hAnsi="Arial" w:cs="Arial"/>
          <w:szCs w:val="24"/>
        </w:rPr>
        <w:t>Limpeza de Caixas d’água</w:t>
      </w:r>
      <w:r w:rsidR="00064B56" w:rsidRPr="00DF4E1B">
        <w:rPr>
          <w:rFonts w:ascii="Arial" w:hAnsi="Arial" w:cs="Arial"/>
          <w:szCs w:val="24"/>
        </w:rPr>
        <w:t>,</w:t>
      </w:r>
      <w:r w:rsidRPr="00DF4E1B">
        <w:rPr>
          <w:rFonts w:ascii="Arial" w:hAnsi="Arial" w:cs="Arial"/>
          <w:szCs w:val="24"/>
        </w:rPr>
        <w:t xml:space="preserve"> se enquadra nas disposições do seu ar</w:t>
      </w:r>
      <w:r w:rsidR="00064B56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go 7</w:t>
      </w:r>
      <w:r w:rsidR="000D41D2" w:rsidRPr="00DF4E1B">
        <w:rPr>
          <w:rFonts w:ascii="Arial" w:hAnsi="Arial" w:cs="Arial"/>
          <w:szCs w:val="24"/>
        </w:rPr>
        <w:t>5</w:t>
      </w:r>
      <w:r w:rsidRPr="00DF4E1B">
        <w:rPr>
          <w:rFonts w:ascii="Arial" w:hAnsi="Arial" w:cs="Arial"/>
          <w:szCs w:val="24"/>
        </w:rPr>
        <w:t xml:space="preserve">, </w:t>
      </w:r>
      <w:r w:rsidR="00064B56" w:rsidRPr="00DF4E1B">
        <w:rPr>
          <w:rFonts w:ascii="Arial" w:hAnsi="Arial" w:cs="Arial"/>
          <w:szCs w:val="24"/>
        </w:rPr>
        <w:t xml:space="preserve">inciso </w:t>
      </w:r>
      <w:r w:rsidR="00DD41C8" w:rsidRPr="00DF4E1B">
        <w:rPr>
          <w:rFonts w:ascii="Arial" w:hAnsi="Arial" w:cs="Arial"/>
          <w:szCs w:val="24"/>
        </w:rPr>
        <w:t>II</w:t>
      </w:r>
      <w:r w:rsidRPr="00DF4E1B">
        <w:rPr>
          <w:rFonts w:ascii="Arial" w:hAnsi="Arial" w:cs="Arial"/>
          <w:szCs w:val="24"/>
        </w:rPr>
        <w:t>, conforme transcrição abaixo:</w:t>
      </w:r>
    </w:p>
    <w:p w14:paraId="5FBEE22A" w14:textId="77777777" w:rsidR="000D41D2" w:rsidRPr="00DF4E1B" w:rsidRDefault="000D41D2" w:rsidP="0039659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Cs w:val="24"/>
        </w:rPr>
      </w:pPr>
    </w:p>
    <w:p w14:paraId="22468245" w14:textId="77777777" w:rsidR="000D41D2" w:rsidRPr="00DF4E1B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Cs w:val="24"/>
        </w:rPr>
      </w:pPr>
      <w:r w:rsidRPr="00DF4E1B">
        <w:rPr>
          <w:rFonts w:ascii="Arial" w:eastAsia="Times New Roman" w:hAnsi="Arial" w:cs="Arial"/>
          <w:i/>
          <w:szCs w:val="24"/>
        </w:rPr>
        <w:t>Art. 75. É dispensável a licitação:</w:t>
      </w:r>
    </w:p>
    <w:p w14:paraId="49B92C2C" w14:textId="089A782F" w:rsidR="000D41D2" w:rsidRPr="00DF4E1B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Cs w:val="24"/>
        </w:rPr>
      </w:pPr>
      <w:r w:rsidRPr="00DF4E1B">
        <w:rPr>
          <w:rFonts w:ascii="Arial" w:eastAsia="Times New Roman" w:hAnsi="Arial" w:cs="Arial"/>
          <w:i/>
          <w:szCs w:val="24"/>
        </w:rPr>
        <w:lastRenderedPageBreak/>
        <w:t xml:space="preserve">I - para contratação que envolva valores inferiores a R$ 119.812,02 (cento e dezenove mil oitocentos e doze reais e dois centavos), no caso de obras e serviços de engenharia ou de serviços de manutenção de veículos automotores; </w:t>
      </w:r>
    </w:p>
    <w:p w14:paraId="40550427" w14:textId="77777777" w:rsidR="000D41D2" w:rsidRPr="00DF4E1B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Cs w:val="24"/>
        </w:rPr>
      </w:pPr>
    </w:p>
    <w:p w14:paraId="3D73901D" w14:textId="5FE070D2" w:rsidR="00180CDC" w:rsidRPr="00DF4E1B" w:rsidRDefault="005B78B0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Cs w:val="24"/>
        </w:rPr>
      </w:pPr>
      <w:r w:rsidRPr="00DF4E1B">
        <w:rPr>
          <w:rFonts w:ascii="Arial" w:eastAsia="Times New Roman" w:hAnsi="Arial" w:cs="Arial"/>
          <w:i/>
          <w:szCs w:val="24"/>
        </w:rPr>
        <w:t>II -</w:t>
      </w:r>
      <w:r w:rsidR="000D41D2" w:rsidRPr="00DF4E1B">
        <w:rPr>
          <w:rFonts w:ascii="Arial" w:eastAsia="Times New Roman" w:hAnsi="Arial" w:cs="Arial"/>
          <w:i/>
          <w:szCs w:val="24"/>
        </w:rPr>
        <w:t xml:space="preserve"> para contratação que envolva valores inferiores a R$ 59.906,02 (cinquenta e nove mil novecentos e seis reais e dois centavos), conforme Decreto Nº 11.871, de 29 de Dezembro de 2023.</w:t>
      </w:r>
    </w:p>
    <w:p w14:paraId="17D1EBE4" w14:textId="77777777" w:rsidR="00DD41C8" w:rsidRPr="00DF4E1B" w:rsidRDefault="00DD41C8" w:rsidP="00396598">
      <w:pPr>
        <w:spacing w:after="0" w:line="240" w:lineRule="auto"/>
        <w:ind w:left="0" w:right="782" w:firstLine="0"/>
        <w:rPr>
          <w:rFonts w:ascii="Arial" w:hAnsi="Arial" w:cs="Arial"/>
          <w:i/>
          <w:iCs/>
          <w:szCs w:val="24"/>
        </w:rPr>
      </w:pPr>
    </w:p>
    <w:p w14:paraId="25269017" w14:textId="10D45CBE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2.5.2. </w:t>
      </w:r>
      <w:r w:rsidR="00DD41C8" w:rsidRPr="00DF4E1B">
        <w:rPr>
          <w:rFonts w:ascii="Arial" w:hAnsi="Arial" w:cs="Arial"/>
          <w:szCs w:val="24"/>
        </w:rPr>
        <w:t xml:space="preserve">A contratação da referida empresa é de suma importância, tendo em vista a necessidade do município de garantir </w:t>
      </w:r>
      <w:r w:rsidR="00487041">
        <w:rPr>
          <w:rFonts w:ascii="Arial" w:hAnsi="Arial" w:cs="Arial"/>
          <w:szCs w:val="24"/>
        </w:rPr>
        <w:t>uma distribuição de água de qualidade e evitando impurezas e risco de contaminação por ingestão de uma água com alguma contaminação por falta de higienização.</w:t>
      </w:r>
    </w:p>
    <w:p w14:paraId="562F8532" w14:textId="72F1A10D" w:rsidR="0050797B" w:rsidRDefault="005B78B0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2.5.3. Ademais, cumpre asseverar que </w:t>
      </w:r>
      <w:r w:rsidR="00DD41C8" w:rsidRPr="00DF4E1B">
        <w:rPr>
          <w:rFonts w:ascii="Arial" w:hAnsi="Arial" w:cs="Arial"/>
          <w:szCs w:val="24"/>
        </w:rPr>
        <w:t>os preços praticados pela</w:t>
      </w:r>
      <w:r w:rsidR="000D41D2" w:rsidRPr="00DF4E1B">
        <w:rPr>
          <w:rFonts w:ascii="Arial" w:hAnsi="Arial" w:cs="Arial"/>
          <w:szCs w:val="24"/>
        </w:rPr>
        <w:t>s</w:t>
      </w:r>
      <w:r w:rsidR="00DD41C8" w:rsidRPr="00DF4E1B">
        <w:rPr>
          <w:rFonts w:ascii="Arial" w:hAnsi="Arial" w:cs="Arial"/>
          <w:szCs w:val="24"/>
        </w:rPr>
        <w:t xml:space="preserve"> empresa</w:t>
      </w:r>
      <w:r w:rsidR="000D41D2" w:rsidRPr="00DF4E1B">
        <w:rPr>
          <w:rFonts w:ascii="Arial" w:hAnsi="Arial" w:cs="Arial"/>
          <w:szCs w:val="24"/>
        </w:rPr>
        <w:t>s existentes</w:t>
      </w:r>
      <w:r w:rsidR="00DD41C8" w:rsidRPr="00DF4E1B">
        <w:rPr>
          <w:rFonts w:ascii="Arial" w:hAnsi="Arial" w:cs="Arial"/>
          <w:szCs w:val="24"/>
        </w:rPr>
        <w:t xml:space="preserve"> são pertinentes e compatíveis com os preços de mercado, não sendo valores exuberantes, não ocasionando superfaturamento</w:t>
      </w:r>
      <w:r w:rsidRPr="00DF4E1B">
        <w:rPr>
          <w:rFonts w:ascii="Arial" w:hAnsi="Arial" w:cs="Arial"/>
          <w:szCs w:val="24"/>
        </w:rPr>
        <w:t>.</w:t>
      </w:r>
    </w:p>
    <w:p w14:paraId="3DF68F49" w14:textId="034C8B0C" w:rsidR="00487041" w:rsidRPr="00DF4E1B" w:rsidRDefault="00487041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2.5.4. </w:t>
      </w:r>
      <w:proofErr w:type="gramStart"/>
      <w:r>
        <w:rPr>
          <w:rFonts w:ascii="Arial" w:hAnsi="Arial" w:cs="Arial"/>
          <w:szCs w:val="24"/>
        </w:rPr>
        <w:t>ainda</w:t>
      </w:r>
      <w:proofErr w:type="gramEnd"/>
      <w:r>
        <w:rPr>
          <w:rFonts w:ascii="Arial" w:hAnsi="Arial" w:cs="Arial"/>
          <w:szCs w:val="24"/>
        </w:rPr>
        <w:t xml:space="preserve"> cabe ressaltar que a limpeza será executadas em dois momentos uma imediatamente após a assinatura do contrato e a segunda em seis messes após a primeira higienização, sendo que a soma total de reservatórios de água do município é 2 </w:t>
      </w:r>
      <w:r w:rsidR="00706BD1">
        <w:rPr>
          <w:rFonts w:ascii="Arial" w:hAnsi="Arial" w:cs="Arial"/>
          <w:szCs w:val="24"/>
        </w:rPr>
        <w:t xml:space="preserve">reservatórios </w:t>
      </w:r>
      <w:r>
        <w:rPr>
          <w:rFonts w:ascii="Arial" w:hAnsi="Arial" w:cs="Arial"/>
          <w:szCs w:val="24"/>
        </w:rPr>
        <w:t xml:space="preserve">de 20 mil litros, 18 </w:t>
      </w:r>
      <w:r w:rsidR="00706BD1">
        <w:rPr>
          <w:rFonts w:ascii="Arial" w:hAnsi="Arial" w:cs="Arial"/>
          <w:szCs w:val="24"/>
        </w:rPr>
        <w:t xml:space="preserve">reservatórios de </w:t>
      </w:r>
      <w:r>
        <w:rPr>
          <w:rFonts w:ascii="Arial" w:hAnsi="Arial" w:cs="Arial"/>
          <w:szCs w:val="24"/>
        </w:rPr>
        <w:t xml:space="preserve">15 mil litros, e </w:t>
      </w:r>
      <w:r w:rsidR="00706BD1">
        <w:rPr>
          <w:rFonts w:ascii="Arial" w:hAnsi="Arial" w:cs="Arial"/>
          <w:szCs w:val="24"/>
        </w:rPr>
        <w:t>4 reservatórios de mil litros.</w:t>
      </w:r>
    </w:p>
    <w:p w14:paraId="3ABC7459" w14:textId="77777777" w:rsidR="00396598" w:rsidRPr="00DF4E1B" w:rsidRDefault="00396598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</w:p>
    <w:p w14:paraId="5A220C30" w14:textId="7FF149BA" w:rsidR="00180CDC" w:rsidRPr="00DF4E1B" w:rsidRDefault="005B78B0" w:rsidP="00396598">
      <w:pPr>
        <w:pStyle w:val="Ttulo1"/>
        <w:shd w:val="clear" w:color="auto" w:fill="E7E6E6" w:themeFill="background2"/>
        <w:tabs>
          <w:tab w:val="left" w:pos="284"/>
          <w:tab w:val="right" w:pos="10724"/>
        </w:tabs>
        <w:spacing w:after="0" w:line="240" w:lineRule="auto"/>
        <w:ind w:left="-5" w:right="0"/>
        <w:jc w:val="both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3.</w:t>
      </w:r>
      <w:r w:rsidRPr="00DF4E1B">
        <w:rPr>
          <w:rFonts w:ascii="Arial" w:hAnsi="Arial" w:cs="Arial"/>
          <w:szCs w:val="24"/>
        </w:rPr>
        <w:tab/>
      </w:r>
      <w:proofErr w:type="gramStart"/>
      <w:r w:rsidRPr="00DF4E1B">
        <w:rPr>
          <w:rFonts w:ascii="Arial" w:hAnsi="Arial" w:cs="Arial"/>
          <w:szCs w:val="24"/>
        </w:rPr>
        <w:t>DESCRIÇÃO DA SOLUÇÃO COMO UM TODO CONSIDERADO</w:t>
      </w:r>
      <w:proofErr w:type="gramEnd"/>
      <w:r w:rsidRPr="00DF4E1B">
        <w:rPr>
          <w:rFonts w:ascii="Arial" w:hAnsi="Arial" w:cs="Arial"/>
          <w:szCs w:val="24"/>
        </w:rPr>
        <w:t xml:space="preserve"> O CICLO DE VIDA</w:t>
      </w:r>
      <w:r w:rsidR="00791581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OBJETO (ART. 6º, INCISO X</w:t>
      </w:r>
      <w:r w:rsidR="004838A3" w:rsidRPr="00DF4E1B">
        <w:rPr>
          <w:rFonts w:ascii="Arial" w:hAnsi="Arial" w:cs="Arial"/>
          <w:szCs w:val="24"/>
        </w:rPr>
        <w:t>I</w:t>
      </w:r>
      <w:r w:rsidRPr="00DF4E1B">
        <w:rPr>
          <w:rFonts w:ascii="Arial" w:hAnsi="Arial" w:cs="Arial"/>
          <w:szCs w:val="24"/>
        </w:rPr>
        <w:t>)</w:t>
      </w:r>
    </w:p>
    <w:p w14:paraId="673A85FF" w14:textId="7815B570" w:rsidR="00180CDC" w:rsidRPr="00DF4E1B" w:rsidRDefault="005B78B0" w:rsidP="00396598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3.1.</w:t>
      </w:r>
      <w:r w:rsidR="00DD41C8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A solução como um todo deverá dispor à contratante o seguinte:</w:t>
      </w:r>
    </w:p>
    <w:p w14:paraId="4B336B71" w14:textId="47E79BB9" w:rsidR="00180CDC" w:rsidRPr="00DF4E1B" w:rsidRDefault="005B78B0" w:rsidP="00396598">
      <w:pPr>
        <w:tabs>
          <w:tab w:val="left" w:pos="284"/>
          <w:tab w:val="center" w:pos="4574"/>
        </w:tabs>
        <w:spacing w:after="0" w:line="240" w:lineRule="auto"/>
        <w:ind w:left="-5" w:right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3.1.1.</w:t>
      </w:r>
      <w:r w:rsidR="00DD41C8" w:rsidRPr="00DF4E1B">
        <w:rPr>
          <w:rFonts w:ascii="Arial" w:hAnsi="Arial" w:cs="Arial"/>
          <w:szCs w:val="24"/>
        </w:rPr>
        <w:t xml:space="preserve"> </w:t>
      </w:r>
      <w:r w:rsidR="00706BD1">
        <w:rPr>
          <w:rFonts w:ascii="Arial" w:hAnsi="Arial" w:cs="Arial"/>
          <w:szCs w:val="24"/>
        </w:rPr>
        <w:t>Limpeza e higienização dos reservatórios de água do município com a apresentação de atestado da devida limpeza dos mesmos</w:t>
      </w:r>
      <w:r w:rsidR="00DD41C8" w:rsidRPr="00DF4E1B">
        <w:rPr>
          <w:rFonts w:ascii="Arial" w:hAnsi="Arial" w:cs="Arial"/>
          <w:szCs w:val="24"/>
        </w:rPr>
        <w:t>.</w:t>
      </w:r>
    </w:p>
    <w:p w14:paraId="2BD5CE18" w14:textId="1AACEB4F" w:rsidR="00DD41C8" w:rsidRPr="00DF4E1B" w:rsidRDefault="005B78B0" w:rsidP="00396598">
      <w:pPr>
        <w:tabs>
          <w:tab w:val="left" w:pos="284"/>
          <w:tab w:val="center" w:pos="4421"/>
        </w:tabs>
        <w:spacing w:after="0" w:line="240" w:lineRule="auto"/>
        <w:ind w:left="-5" w:right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3.1.2.</w:t>
      </w:r>
      <w:r w:rsidR="00DD41C8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 xml:space="preserve">Período: </w:t>
      </w:r>
      <w:r w:rsidR="00706BD1">
        <w:rPr>
          <w:rFonts w:ascii="Arial" w:hAnsi="Arial" w:cs="Arial"/>
          <w:szCs w:val="24"/>
        </w:rPr>
        <w:t>um ano</w:t>
      </w:r>
      <w:r w:rsidR="00DD41C8" w:rsidRPr="00DF4E1B">
        <w:rPr>
          <w:rFonts w:ascii="Arial" w:hAnsi="Arial" w:cs="Arial"/>
          <w:szCs w:val="24"/>
        </w:rPr>
        <w:t>, a contar da data de assinatura do contrato</w:t>
      </w:r>
      <w:r w:rsidR="00701C24" w:rsidRPr="00DF4E1B">
        <w:rPr>
          <w:rFonts w:ascii="Arial" w:hAnsi="Arial" w:cs="Arial"/>
          <w:szCs w:val="24"/>
        </w:rPr>
        <w:t>, podendo ser renovado de acordo com a Lei Nº 14.133/2021</w:t>
      </w:r>
      <w:r w:rsidR="00DD41C8" w:rsidRPr="00DF4E1B">
        <w:rPr>
          <w:rFonts w:ascii="Arial" w:hAnsi="Arial" w:cs="Arial"/>
          <w:szCs w:val="24"/>
        </w:rPr>
        <w:t>.</w:t>
      </w:r>
    </w:p>
    <w:p w14:paraId="15F1525B" w14:textId="77777777" w:rsidR="0050797B" w:rsidRPr="00DF4E1B" w:rsidRDefault="0050797B" w:rsidP="00396598">
      <w:pPr>
        <w:tabs>
          <w:tab w:val="left" w:pos="284"/>
          <w:tab w:val="center" w:pos="4421"/>
        </w:tabs>
        <w:spacing w:after="0" w:line="240" w:lineRule="auto"/>
        <w:ind w:left="-5" w:right="0"/>
        <w:rPr>
          <w:rFonts w:ascii="Arial" w:hAnsi="Arial" w:cs="Arial"/>
          <w:szCs w:val="24"/>
        </w:rPr>
      </w:pPr>
    </w:p>
    <w:tbl>
      <w:tblPr>
        <w:tblStyle w:val="TableGrid"/>
        <w:tblW w:w="9923" w:type="dxa"/>
        <w:tblInd w:w="0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DD41C8" w:rsidRPr="00DF4E1B" w14:paraId="55EE33C7" w14:textId="77777777" w:rsidTr="00DF4E1B">
        <w:trPr>
          <w:trHeight w:val="3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4504184" w14:textId="0561FFC3" w:rsidR="00DD41C8" w:rsidRPr="00DF4E1B" w:rsidRDefault="00DD41C8" w:rsidP="00396598">
            <w:pPr>
              <w:spacing w:after="0" w:line="240" w:lineRule="auto"/>
              <w:ind w:left="0" w:right="454" w:firstLine="0"/>
              <w:rPr>
                <w:rFonts w:ascii="Arial" w:hAnsi="Arial" w:cs="Arial"/>
                <w:szCs w:val="24"/>
              </w:rPr>
            </w:pPr>
            <w:r w:rsidRPr="00DF4E1B">
              <w:rPr>
                <w:rFonts w:ascii="Arial" w:hAnsi="Arial" w:cs="Arial"/>
                <w:b/>
                <w:szCs w:val="24"/>
              </w:rPr>
              <w:t>4. REQUISITOS DA CONTRATAÇÃO (ART. 6º, XXIII, ALÍNEA ‘D’ DA LEI Nº 14.133/21)</w:t>
            </w:r>
          </w:p>
        </w:tc>
      </w:tr>
    </w:tbl>
    <w:p w14:paraId="113481C8" w14:textId="77777777" w:rsidR="00180CDC" w:rsidRPr="00DF4E1B" w:rsidRDefault="005B78B0" w:rsidP="00396598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</w:t>
      </w:r>
    </w:p>
    <w:p w14:paraId="2663890F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4.1. Além dos critérios de sustentabilidade eventualmente inseridos na descrição do objeto, </w:t>
      </w:r>
      <w:hyperlink r:id="rId8">
        <w:r w:rsidRPr="00DF4E1B">
          <w:rPr>
            <w:rFonts w:ascii="Arial" w:hAnsi="Arial" w:cs="Arial"/>
            <w:szCs w:val="24"/>
          </w:rPr>
          <w:t xml:space="preserve">devem ser atendidos os seguintes requisitos, que se baseiam no </w:t>
        </w:r>
      </w:hyperlink>
      <w:hyperlink r:id="rId9">
        <w:r w:rsidRPr="00DF4E1B">
          <w:rPr>
            <w:rFonts w:ascii="Arial" w:hAnsi="Arial" w:cs="Arial"/>
            <w:color w:val="0000EE"/>
            <w:szCs w:val="24"/>
            <w:u w:val="single" w:color="0000EE"/>
          </w:rPr>
          <w:t>Guia Nacional de Contratações Sustentáveis</w:t>
        </w:r>
      </w:hyperlink>
      <w:hyperlink r:id="rId10">
        <w:r w:rsidRPr="00DF4E1B">
          <w:rPr>
            <w:rFonts w:ascii="Arial" w:hAnsi="Arial" w:cs="Arial"/>
            <w:szCs w:val="24"/>
          </w:rPr>
          <w:t>:</w:t>
        </w:r>
      </w:hyperlink>
    </w:p>
    <w:p w14:paraId="538DCF27" w14:textId="17425005" w:rsidR="00180CDC" w:rsidRPr="00DF4E1B" w:rsidRDefault="005B78B0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4.1.1. Para que o objeto da contratação seja atendido, </w:t>
      </w:r>
      <w:r w:rsidR="00701C24" w:rsidRPr="00DF4E1B">
        <w:rPr>
          <w:rFonts w:ascii="Arial" w:hAnsi="Arial" w:cs="Arial"/>
          <w:szCs w:val="24"/>
        </w:rPr>
        <w:t>a contratada deverá fornecer os serviços</w:t>
      </w:r>
      <w:r w:rsidR="002036C1" w:rsidRPr="00DF4E1B">
        <w:rPr>
          <w:rFonts w:ascii="Arial" w:hAnsi="Arial" w:cs="Arial"/>
          <w:szCs w:val="24"/>
        </w:rPr>
        <w:t>, conforme descrito neste termo de referência.</w:t>
      </w:r>
    </w:p>
    <w:p w14:paraId="30990E5E" w14:textId="6AC84149" w:rsidR="002036C1" w:rsidRDefault="002036C1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4.2. </w:t>
      </w:r>
      <w:r w:rsidR="00701C24" w:rsidRPr="00DF4E1B">
        <w:rPr>
          <w:rFonts w:ascii="Arial" w:hAnsi="Arial" w:cs="Arial"/>
          <w:szCs w:val="24"/>
        </w:rPr>
        <w:t>A contratada deve ainda m</w:t>
      </w:r>
      <w:r w:rsidRPr="00DF4E1B">
        <w:rPr>
          <w:rFonts w:ascii="Arial" w:hAnsi="Arial" w:cs="Arial"/>
          <w:szCs w:val="24"/>
        </w:rPr>
        <w:t>anter profissionais capacitados com as atividades a serem desenvolvidas, de acordo com o objeto deste termo de referência.</w:t>
      </w:r>
    </w:p>
    <w:p w14:paraId="76CC06D8" w14:textId="4530D8D7" w:rsidR="00706BD1" w:rsidRPr="00DF4E1B" w:rsidRDefault="00706BD1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4.3 Apresentar atestado de limpeza dos reservatórios com as informações completas </w:t>
      </w:r>
      <w:proofErr w:type="gramStart"/>
      <w:r>
        <w:rPr>
          <w:rFonts w:ascii="Arial" w:hAnsi="Arial" w:cs="Arial"/>
          <w:szCs w:val="24"/>
        </w:rPr>
        <w:t>das produtos</w:t>
      </w:r>
      <w:proofErr w:type="gramEnd"/>
      <w:r>
        <w:rPr>
          <w:rFonts w:ascii="Arial" w:hAnsi="Arial" w:cs="Arial"/>
          <w:szCs w:val="24"/>
        </w:rPr>
        <w:t xml:space="preserve"> utilizados e os pontos de referencia onde executou cada serviço. Os atestados são individuais de cada reservatório.  </w:t>
      </w:r>
    </w:p>
    <w:p w14:paraId="1F7D8E40" w14:textId="77777777" w:rsidR="00396598" w:rsidRPr="00DF4E1B" w:rsidRDefault="00396598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</w:p>
    <w:p w14:paraId="0EECB5A8" w14:textId="1A98F486" w:rsidR="00180CDC" w:rsidRPr="00DF4E1B" w:rsidRDefault="005B78B0" w:rsidP="00396598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b/>
          <w:szCs w:val="24"/>
        </w:rPr>
        <w:t>Subcontratação</w:t>
      </w:r>
    </w:p>
    <w:p w14:paraId="1C13A499" w14:textId="397AD16C" w:rsidR="00180CDC" w:rsidRPr="00DF4E1B" w:rsidRDefault="005B78B0" w:rsidP="00DF4E1B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4.2.</w:t>
      </w:r>
      <w:r w:rsidR="002036C1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Não será admitida a subcontratação do objeto contratual.</w:t>
      </w:r>
    </w:p>
    <w:p w14:paraId="21DDEE97" w14:textId="77777777" w:rsidR="004838A3" w:rsidRPr="00DF4E1B" w:rsidRDefault="004838A3" w:rsidP="00396598">
      <w:pPr>
        <w:tabs>
          <w:tab w:val="left" w:pos="284"/>
          <w:tab w:val="center" w:pos="4237"/>
        </w:tabs>
        <w:spacing w:after="0" w:line="240" w:lineRule="auto"/>
        <w:ind w:left="-5" w:right="0"/>
        <w:rPr>
          <w:rFonts w:ascii="Arial" w:hAnsi="Arial" w:cs="Arial"/>
          <w:szCs w:val="24"/>
        </w:rPr>
      </w:pPr>
    </w:p>
    <w:p w14:paraId="2BC1CB74" w14:textId="2EC6E320" w:rsidR="00180CDC" w:rsidRPr="00DF4E1B" w:rsidRDefault="005B78B0" w:rsidP="00396598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b/>
          <w:bCs/>
          <w:szCs w:val="24"/>
        </w:rPr>
      </w:pPr>
      <w:r w:rsidRPr="00DF4E1B">
        <w:rPr>
          <w:rFonts w:ascii="Arial" w:hAnsi="Arial" w:cs="Arial"/>
          <w:b/>
          <w:bCs/>
          <w:szCs w:val="24"/>
        </w:rPr>
        <w:lastRenderedPageBreak/>
        <w:t xml:space="preserve"> Garantia da contratação</w:t>
      </w:r>
    </w:p>
    <w:p w14:paraId="5436A985" w14:textId="61627CD9" w:rsidR="00180CDC" w:rsidRPr="00DF4E1B" w:rsidRDefault="005B78B0" w:rsidP="00DF4E1B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4.3. Não haverá exigência da garan</w:t>
      </w:r>
      <w:r w:rsidR="002036C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a da contratação dos ar</w:t>
      </w:r>
      <w:r w:rsidR="002036C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 xml:space="preserve">gos 96 e seguintes da Lei nº 14.133, de 2021, visto se tratar de contratação por </w:t>
      </w:r>
      <w:r w:rsidR="00701C24" w:rsidRPr="00DF4E1B">
        <w:rPr>
          <w:rFonts w:ascii="Arial" w:hAnsi="Arial" w:cs="Arial"/>
          <w:szCs w:val="24"/>
        </w:rPr>
        <w:t>Dispensa de Licitação</w:t>
      </w:r>
      <w:r w:rsidRPr="00DF4E1B">
        <w:rPr>
          <w:rFonts w:ascii="Arial" w:hAnsi="Arial" w:cs="Arial"/>
          <w:szCs w:val="24"/>
        </w:rPr>
        <w:t>,</w:t>
      </w:r>
      <w:r w:rsidR="002036C1" w:rsidRPr="00DF4E1B">
        <w:rPr>
          <w:rFonts w:ascii="Arial" w:hAnsi="Arial" w:cs="Arial"/>
          <w:szCs w:val="24"/>
        </w:rPr>
        <w:t xml:space="preserve"> de prestação de serviços,</w:t>
      </w:r>
      <w:r w:rsidRPr="00DF4E1B">
        <w:rPr>
          <w:rFonts w:ascii="Arial" w:hAnsi="Arial" w:cs="Arial"/>
          <w:szCs w:val="24"/>
        </w:rPr>
        <w:t xml:space="preserve"> </w:t>
      </w:r>
      <w:r w:rsidR="002036C1" w:rsidRPr="00DF4E1B">
        <w:rPr>
          <w:rFonts w:ascii="Arial" w:hAnsi="Arial" w:cs="Arial"/>
          <w:szCs w:val="24"/>
        </w:rPr>
        <w:t xml:space="preserve">onde este será comprovado por meio de </w:t>
      </w:r>
      <w:r w:rsidR="004838A3" w:rsidRPr="00DF4E1B">
        <w:rPr>
          <w:rFonts w:ascii="Arial" w:hAnsi="Arial" w:cs="Arial"/>
          <w:szCs w:val="24"/>
        </w:rPr>
        <w:t>verificação do fiscal designado pelo município</w:t>
      </w:r>
      <w:r w:rsidRPr="00DF4E1B">
        <w:rPr>
          <w:rFonts w:ascii="Arial" w:hAnsi="Arial" w:cs="Arial"/>
          <w:szCs w:val="24"/>
        </w:rPr>
        <w:t>, e o pagamento ocorrerá somente com a</w:t>
      </w:r>
      <w:r w:rsidR="00706BD1">
        <w:rPr>
          <w:rFonts w:ascii="Arial" w:hAnsi="Arial" w:cs="Arial"/>
          <w:szCs w:val="24"/>
        </w:rPr>
        <w:t xml:space="preserve"> efetiva prestação dos serviços e </w:t>
      </w:r>
      <w:proofErr w:type="gramStart"/>
      <w:r w:rsidR="00706BD1">
        <w:rPr>
          <w:rFonts w:ascii="Arial" w:hAnsi="Arial" w:cs="Arial"/>
          <w:szCs w:val="24"/>
        </w:rPr>
        <w:t>dos atestado</w:t>
      </w:r>
      <w:proofErr w:type="gramEnd"/>
      <w:r w:rsidR="00706BD1">
        <w:rPr>
          <w:rFonts w:ascii="Arial" w:hAnsi="Arial" w:cs="Arial"/>
          <w:szCs w:val="24"/>
        </w:rPr>
        <w:t xml:space="preserve"> de limpeza.</w:t>
      </w:r>
    </w:p>
    <w:p w14:paraId="50123446" w14:textId="77777777" w:rsidR="00180CDC" w:rsidRPr="00DF4E1B" w:rsidRDefault="005B78B0" w:rsidP="00396598">
      <w:pPr>
        <w:spacing w:after="0" w:line="240" w:lineRule="auto"/>
        <w:ind w:left="1416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</w:t>
      </w:r>
    </w:p>
    <w:p w14:paraId="656C3CEA" w14:textId="77777777" w:rsidR="00180CDC" w:rsidRPr="00DF4E1B" w:rsidRDefault="005B78B0" w:rsidP="00396598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b/>
          <w:szCs w:val="24"/>
          <w:shd w:val="clear" w:color="auto" w:fill="E6E6E6"/>
        </w:rPr>
        <w:t>MODELO DE EXECUÇÃO CONTRATUAL (ARTS. 6º, XXIII, ALÍNEA “E” DA LEI N. 14.133/2021).</w:t>
      </w:r>
    </w:p>
    <w:p w14:paraId="3E063069" w14:textId="25E02B55" w:rsidR="00180CDC" w:rsidRPr="00DF4E1B" w:rsidRDefault="005B78B0" w:rsidP="00396598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right="193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O prazo de execução dos serviços será de </w:t>
      </w:r>
      <w:r w:rsidR="00706BD1">
        <w:rPr>
          <w:rFonts w:ascii="Arial" w:hAnsi="Arial" w:cs="Arial"/>
          <w:szCs w:val="24"/>
        </w:rPr>
        <w:t>12 meses</w:t>
      </w:r>
      <w:r w:rsidRPr="00DF4E1B">
        <w:rPr>
          <w:rFonts w:ascii="Arial" w:hAnsi="Arial" w:cs="Arial"/>
          <w:szCs w:val="24"/>
        </w:rPr>
        <w:t xml:space="preserve">, </w:t>
      </w:r>
      <w:r w:rsidR="002036C1" w:rsidRPr="00DF4E1B">
        <w:rPr>
          <w:rFonts w:ascii="Arial" w:hAnsi="Arial" w:cs="Arial"/>
          <w:szCs w:val="24"/>
        </w:rPr>
        <w:t>a contar da data de assinatura do contrato,</w:t>
      </w:r>
      <w:r w:rsidR="00706BD1">
        <w:rPr>
          <w:rFonts w:ascii="Arial" w:hAnsi="Arial" w:cs="Arial"/>
          <w:szCs w:val="24"/>
        </w:rPr>
        <w:t xml:space="preserve"> </w:t>
      </w:r>
      <w:proofErr w:type="gramStart"/>
      <w:r w:rsidR="00706BD1">
        <w:rPr>
          <w:rFonts w:ascii="Arial" w:hAnsi="Arial" w:cs="Arial"/>
          <w:szCs w:val="24"/>
        </w:rPr>
        <w:t>sub divididos</w:t>
      </w:r>
      <w:proofErr w:type="gramEnd"/>
      <w:r w:rsidR="00706BD1">
        <w:rPr>
          <w:rFonts w:ascii="Arial" w:hAnsi="Arial" w:cs="Arial"/>
          <w:szCs w:val="24"/>
        </w:rPr>
        <w:t xml:space="preserve"> em duas etapas a primeira iniciando imediatamente após a assinatura do contrato e a segunda seis meses após a primeira, sendo este processo passivo</w:t>
      </w:r>
      <w:r w:rsidR="002036C1" w:rsidRPr="00DF4E1B">
        <w:rPr>
          <w:rFonts w:ascii="Arial" w:hAnsi="Arial" w:cs="Arial"/>
          <w:szCs w:val="24"/>
        </w:rPr>
        <w:t xml:space="preserve"> </w:t>
      </w:r>
      <w:r w:rsidR="00706BD1">
        <w:rPr>
          <w:rFonts w:ascii="Arial" w:hAnsi="Arial" w:cs="Arial"/>
          <w:szCs w:val="24"/>
        </w:rPr>
        <w:t>de renovação</w:t>
      </w:r>
      <w:r w:rsidR="002036C1" w:rsidRPr="00DF4E1B">
        <w:rPr>
          <w:rFonts w:ascii="Arial" w:hAnsi="Arial" w:cs="Arial"/>
          <w:szCs w:val="24"/>
        </w:rPr>
        <w:t xml:space="preserve"> de acordo com a Lei nº 14.133/2021</w:t>
      </w:r>
      <w:r w:rsidRPr="00DF4E1B">
        <w:rPr>
          <w:rFonts w:ascii="Arial" w:hAnsi="Arial" w:cs="Arial"/>
          <w:szCs w:val="24"/>
        </w:rPr>
        <w:t>.</w:t>
      </w:r>
    </w:p>
    <w:p w14:paraId="0E7BF74D" w14:textId="77777777" w:rsidR="00180CDC" w:rsidRPr="00DF4E1B" w:rsidRDefault="005B78B0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</w:t>
      </w:r>
    </w:p>
    <w:p w14:paraId="44CAFF91" w14:textId="77777777" w:rsidR="00180CDC" w:rsidRPr="00DF4E1B" w:rsidRDefault="005B78B0" w:rsidP="00396598">
      <w:pPr>
        <w:pStyle w:val="Ttulo2"/>
        <w:tabs>
          <w:tab w:val="left" w:pos="284"/>
        </w:tabs>
        <w:spacing w:after="0" w:line="240" w:lineRule="auto"/>
        <w:ind w:right="0"/>
        <w:jc w:val="both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Local da prestação dos serviços</w:t>
      </w:r>
    </w:p>
    <w:p w14:paraId="2458B11C" w14:textId="4083BAFC" w:rsidR="00180CDC" w:rsidRPr="00DF4E1B" w:rsidRDefault="005B78B0" w:rsidP="0055216D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5.4.</w:t>
      </w:r>
      <w:r w:rsidR="002036C1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O</w:t>
      </w:r>
      <w:r w:rsidR="002036C1" w:rsidRPr="00DF4E1B">
        <w:rPr>
          <w:rFonts w:ascii="Arial" w:hAnsi="Arial" w:cs="Arial"/>
          <w:szCs w:val="24"/>
        </w:rPr>
        <w:t xml:space="preserve">s serviços serão prestados no município de </w:t>
      </w:r>
      <w:r w:rsidR="00701C24" w:rsidRPr="00DF4E1B">
        <w:rPr>
          <w:rFonts w:ascii="Arial" w:hAnsi="Arial" w:cs="Arial"/>
          <w:szCs w:val="24"/>
        </w:rPr>
        <w:t>Lajeado do Bugre/RS</w:t>
      </w:r>
      <w:r w:rsidR="004838A3" w:rsidRPr="00DF4E1B">
        <w:rPr>
          <w:rFonts w:ascii="Arial" w:hAnsi="Arial" w:cs="Arial"/>
          <w:szCs w:val="24"/>
        </w:rPr>
        <w:t xml:space="preserve">, </w:t>
      </w:r>
      <w:proofErr w:type="gramStart"/>
      <w:r w:rsidR="004838A3" w:rsidRPr="00DF4E1B">
        <w:rPr>
          <w:rFonts w:ascii="Arial" w:hAnsi="Arial" w:cs="Arial"/>
          <w:szCs w:val="24"/>
        </w:rPr>
        <w:t>obedecendo os</w:t>
      </w:r>
      <w:proofErr w:type="gramEnd"/>
      <w:r w:rsidR="004838A3" w:rsidRPr="00DF4E1B">
        <w:rPr>
          <w:rFonts w:ascii="Arial" w:hAnsi="Arial" w:cs="Arial"/>
          <w:szCs w:val="24"/>
        </w:rPr>
        <w:t xml:space="preserve"> locais </w:t>
      </w:r>
      <w:r w:rsidR="00706BD1">
        <w:rPr>
          <w:rFonts w:ascii="Arial" w:hAnsi="Arial" w:cs="Arial"/>
          <w:szCs w:val="24"/>
        </w:rPr>
        <w:t>onde estas estão localizadas.</w:t>
      </w:r>
    </w:p>
    <w:p w14:paraId="06D60A19" w14:textId="77777777" w:rsidR="00396598" w:rsidRPr="00DF4E1B" w:rsidRDefault="00396598" w:rsidP="00396598">
      <w:pPr>
        <w:tabs>
          <w:tab w:val="left" w:pos="284"/>
          <w:tab w:val="right" w:pos="10724"/>
        </w:tabs>
        <w:spacing w:after="0" w:line="240" w:lineRule="auto"/>
        <w:ind w:left="-15" w:right="0" w:firstLine="0"/>
        <w:rPr>
          <w:rFonts w:ascii="Arial" w:hAnsi="Arial" w:cs="Arial"/>
          <w:szCs w:val="24"/>
        </w:rPr>
      </w:pPr>
    </w:p>
    <w:p w14:paraId="798F55A3" w14:textId="49B02D2C" w:rsidR="00180CDC" w:rsidRPr="00DF4E1B" w:rsidRDefault="005B78B0" w:rsidP="00396598">
      <w:pPr>
        <w:shd w:val="clear" w:color="auto" w:fill="E7E6E6" w:themeFill="background2"/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b/>
          <w:bCs/>
          <w:szCs w:val="24"/>
        </w:rPr>
      </w:pPr>
      <w:r w:rsidRPr="00DF4E1B">
        <w:rPr>
          <w:rFonts w:ascii="Arial" w:hAnsi="Arial" w:cs="Arial"/>
          <w:b/>
          <w:bCs/>
          <w:szCs w:val="24"/>
        </w:rPr>
        <w:t xml:space="preserve"> </w:t>
      </w:r>
      <w:r w:rsidR="002036C1" w:rsidRPr="00DF4E1B">
        <w:rPr>
          <w:rFonts w:ascii="Arial" w:hAnsi="Arial" w:cs="Arial"/>
          <w:b/>
          <w:bCs/>
          <w:szCs w:val="24"/>
        </w:rPr>
        <w:t>6. MATERIAIS A SEREM DISPONIBILIZADOS</w:t>
      </w:r>
    </w:p>
    <w:p w14:paraId="390CBD6F" w14:textId="0CEEC8EE" w:rsidR="00180CDC" w:rsidRPr="00DF4E1B" w:rsidRDefault="005B78B0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6.1. Para a perfeita execução dos serviços, a Contratada deverá disponibilizar os materiais, equipamentos, ferramentas e utensílios necessários, nas quan</w:t>
      </w:r>
      <w:r w:rsidR="002036C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dades es</w:t>
      </w:r>
      <w:r w:rsidR="002036C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madas e qualidades a seguir estabelecidas, promovendo sua substituição quando necessário:</w:t>
      </w:r>
    </w:p>
    <w:p w14:paraId="38CC1E32" w14:textId="2C200B66" w:rsidR="00180CDC" w:rsidRPr="00DF4E1B" w:rsidRDefault="005B78B0" w:rsidP="00396598">
      <w:pPr>
        <w:tabs>
          <w:tab w:val="left" w:pos="284"/>
          <w:tab w:val="center" w:pos="2154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6.1.1.</w:t>
      </w:r>
      <w:r w:rsidR="002036C1" w:rsidRPr="00DF4E1B">
        <w:rPr>
          <w:rFonts w:ascii="Arial" w:hAnsi="Arial" w:cs="Arial"/>
          <w:szCs w:val="24"/>
        </w:rPr>
        <w:t xml:space="preserve"> </w:t>
      </w:r>
      <w:r w:rsidR="00701C24" w:rsidRPr="00DF4E1B">
        <w:rPr>
          <w:rFonts w:ascii="Arial" w:hAnsi="Arial" w:cs="Arial"/>
          <w:szCs w:val="24"/>
        </w:rPr>
        <w:t xml:space="preserve">Profissionais capacitados para atender a demanda do </w:t>
      </w:r>
      <w:r w:rsidR="004838A3" w:rsidRPr="00DF4E1B">
        <w:rPr>
          <w:rFonts w:ascii="Arial" w:hAnsi="Arial" w:cs="Arial"/>
          <w:szCs w:val="24"/>
        </w:rPr>
        <w:t>objeto</w:t>
      </w:r>
      <w:r w:rsidR="00701C24" w:rsidRPr="00DF4E1B">
        <w:rPr>
          <w:rFonts w:ascii="Arial" w:hAnsi="Arial" w:cs="Arial"/>
          <w:szCs w:val="24"/>
        </w:rPr>
        <w:t>;</w:t>
      </w:r>
    </w:p>
    <w:p w14:paraId="09AF39F6" w14:textId="786B26EC" w:rsidR="00180CDC" w:rsidRDefault="005B78B0" w:rsidP="00396598">
      <w:pPr>
        <w:tabs>
          <w:tab w:val="left" w:pos="284"/>
          <w:tab w:val="center" w:pos="3478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6.1.2.</w:t>
      </w:r>
      <w:r w:rsidR="002036C1" w:rsidRPr="00DF4E1B">
        <w:rPr>
          <w:rFonts w:ascii="Arial" w:hAnsi="Arial" w:cs="Arial"/>
          <w:szCs w:val="24"/>
        </w:rPr>
        <w:t xml:space="preserve"> </w:t>
      </w:r>
      <w:r w:rsidR="004838A3" w:rsidRPr="00DF4E1B">
        <w:rPr>
          <w:rFonts w:ascii="Arial" w:hAnsi="Arial" w:cs="Arial"/>
          <w:szCs w:val="24"/>
        </w:rPr>
        <w:t>Produtos e/ou qualquer outro material necessário para a perfeita execução do objeto deste</w:t>
      </w:r>
      <w:r w:rsidRPr="00DF4E1B">
        <w:rPr>
          <w:rFonts w:ascii="Arial" w:hAnsi="Arial" w:cs="Arial"/>
          <w:szCs w:val="24"/>
        </w:rPr>
        <w:t>.</w:t>
      </w:r>
    </w:p>
    <w:p w14:paraId="18A92BF2" w14:textId="6F4F7627" w:rsidR="00706BD1" w:rsidRPr="00DF4E1B" w:rsidRDefault="00706BD1" w:rsidP="00396598">
      <w:pPr>
        <w:tabs>
          <w:tab w:val="left" w:pos="284"/>
          <w:tab w:val="center" w:pos="3478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6.1.3. A empresa devera apresentar atestado de realização do serviço com a descrição dos materiais utilizados na limpeza dos reservatórios. </w:t>
      </w:r>
    </w:p>
    <w:p w14:paraId="754D1DE3" w14:textId="77777777" w:rsidR="002036C1" w:rsidRPr="00DF4E1B" w:rsidRDefault="002036C1" w:rsidP="00396598">
      <w:pPr>
        <w:tabs>
          <w:tab w:val="left" w:pos="284"/>
          <w:tab w:val="center" w:pos="3478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14:paraId="224F4505" w14:textId="6A9C3899" w:rsidR="00180CDC" w:rsidRPr="00DF4E1B" w:rsidRDefault="002036C1" w:rsidP="00396598">
      <w:pPr>
        <w:shd w:val="clear" w:color="auto" w:fill="E7E6E6" w:themeFill="background2"/>
        <w:spacing w:after="0" w:line="240" w:lineRule="auto"/>
        <w:ind w:right="0"/>
        <w:rPr>
          <w:rFonts w:ascii="Arial" w:hAnsi="Arial" w:cs="Arial"/>
          <w:b/>
          <w:bCs/>
          <w:szCs w:val="24"/>
        </w:rPr>
      </w:pPr>
      <w:r w:rsidRPr="00DF4E1B">
        <w:rPr>
          <w:rFonts w:ascii="Arial" w:hAnsi="Arial" w:cs="Arial"/>
          <w:b/>
          <w:bCs/>
          <w:szCs w:val="24"/>
        </w:rPr>
        <w:t xml:space="preserve">7. </w:t>
      </w:r>
      <w:r w:rsidR="005B78B0" w:rsidRPr="00DF4E1B">
        <w:rPr>
          <w:rFonts w:ascii="Arial" w:hAnsi="Arial" w:cs="Arial"/>
          <w:b/>
          <w:bCs/>
          <w:szCs w:val="24"/>
        </w:rPr>
        <w:t xml:space="preserve"> </w:t>
      </w:r>
      <w:r w:rsidRPr="00DF4E1B">
        <w:rPr>
          <w:rFonts w:ascii="Arial" w:hAnsi="Arial" w:cs="Arial"/>
          <w:b/>
          <w:bCs/>
          <w:szCs w:val="24"/>
        </w:rPr>
        <w:t>INFORMAÇÕES RELEVANTES PARA O DIMENSIONAMENTO DA PROPOSTA</w:t>
      </w:r>
    </w:p>
    <w:p w14:paraId="0C755E02" w14:textId="11089344" w:rsidR="00180CDC" w:rsidRPr="00DF4E1B" w:rsidRDefault="005B78B0" w:rsidP="00DF4E1B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7.1.</w:t>
      </w:r>
      <w:r w:rsidR="00701C24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A demanda do órgão tem como base as seguintes características:</w:t>
      </w:r>
    </w:p>
    <w:p w14:paraId="0DA418A5" w14:textId="74AB380E" w:rsidR="00180CDC" w:rsidRPr="00DF4E1B" w:rsidRDefault="005B78B0" w:rsidP="00396598">
      <w:pPr>
        <w:spacing w:after="0" w:line="240" w:lineRule="auto"/>
        <w:ind w:left="-5" w:right="127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7.1.1. </w:t>
      </w:r>
      <w:r w:rsidR="004838A3" w:rsidRPr="00DF4E1B">
        <w:rPr>
          <w:rFonts w:ascii="Arial" w:hAnsi="Arial" w:cs="Arial"/>
          <w:szCs w:val="24"/>
        </w:rPr>
        <w:t>Necessidade de realizar a</w:t>
      </w:r>
      <w:r w:rsidR="007353F8">
        <w:rPr>
          <w:rFonts w:ascii="Arial" w:hAnsi="Arial" w:cs="Arial"/>
          <w:szCs w:val="24"/>
        </w:rPr>
        <w:t xml:space="preserve"> limpeza e higienização dos reservatórios de água do município de Lajeado do Bugre - RS</w:t>
      </w:r>
      <w:r w:rsidR="004838A3" w:rsidRPr="00DF4E1B">
        <w:rPr>
          <w:rFonts w:ascii="Arial" w:hAnsi="Arial" w:cs="Arial"/>
          <w:szCs w:val="24"/>
        </w:rPr>
        <w:t xml:space="preserve">, </w:t>
      </w:r>
      <w:r w:rsidR="007353F8">
        <w:rPr>
          <w:rFonts w:ascii="Arial" w:hAnsi="Arial" w:cs="Arial"/>
          <w:szCs w:val="24"/>
        </w:rPr>
        <w:t>evitando assim uma possível contaminação por ingestão de água contaminada.</w:t>
      </w:r>
    </w:p>
    <w:p w14:paraId="3A40E614" w14:textId="77777777" w:rsidR="00396598" w:rsidRPr="00DF4E1B" w:rsidRDefault="00396598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</w:p>
    <w:p w14:paraId="48EE117E" w14:textId="5E807BCF" w:rsidR="00180CDC" w:rsidRPr="00DF4E1B" w:rsidRDefault="00156E2D" w:rsidP="00396598">
      <w:pPr>
        <w:shd w:val="clear" w:color="auto" w:fill="E7E6E6" w:themeFill="background2"/>
        <w:spacing w:after="0" w:line="240" w:lineRule="auto"/>
        <w:ind w:right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b/>
          <w:bCs/>
          <w:szCs w:val="24"/>
        </w:rPr>
        <w:t xml:space="preserve">8. </w:t>
      </w:r>
      <w:r w:rsidR="005B78B0" w:rsidRPr="00DF4E1B">
        <w:rPr>
          <w:rFonts w:ascii="Arial" w:hAnsi="Arial" w:cs="Arial"/>
          <w:b/>
          <w:bCs/>
          <w:szCs w:val="24"/>
        </w:rPr>
        <w:t xml:space="preserve"> </w:t>
      </w:r>
      <w:r w:rsidRPr="00DF4E1B">
        <w:rPr>
          <w:rFonts w:ascii="Arial" w:hAnsi="Arial" w:cs="Arial"/>
          <w:b/>
          <w:bCs/>
          <w:szCs w:val="24"/>
        </w:rPr>
        <w:t>MODELO DE</w:t>
      </w:r>
      <w:r w:rsidRPr="00DF4E1B">
        <w:rPr>
          <w:rFonts w:ascii="Arial" w:hAnsi="Arial" w:cs="Arial"/>
          <w:b/>
          <w:szCs w:val="24"/>
        </w:rPr>
        <w:t xml:space="preserve"> GESTÃO DO CONTRATO (ART. 6º, XXIII, ALÍNEA “F” DA LEI Nº 14.133/21)</w:t>
      </w:r>
    </w:p>
    <w:p w14:paraId="2342E71C" w14:textId="77777777" w:rsidR="00180CDC" w:rsidRPr="00DF4E1B" w:rsidRDefault="005B78B0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</w:t>
      </w:r>
    </w:p>
    <w:p w14:paraId="58A8EC5F" w14:textId="7CEDC43F" w:rsidR="00180CDC" w:rsidRPr="00DF4E1B" w:rsidRDefault="005B78B0" w:rsidP="00396598">
      <w:pPr>
        <w:tabs>
          <w:tab w:val="left" w:pos="284"/>
          <w:tab w:val="center" w:pos="3449"/>
        </w:tabs>
        <w:spacing w:after="0" w:line="240" w:lineRule="auto"/>
        <w:ind w:left="0" w:right="0" w:firstLine="0"/>
        <w:rPr>
          <w:rFonts w:ascii="Arial" w:hAnsi="Arial" w:cs="Arial"/>
          <w:b/>
          <w:bCs/>
          <w:szCs w:val="24"/>
        </w:rPr>
      </w:pPr>
      <w:r w:rsidRPr="00DF4E1B">
        <w:rPr>
          <w:rFonts w:ascii="Arial" w:hAnsi="Arial" w:cs="Arial"/>
          <w:b/>
          <w:bCs/>
          <w:szCs w:val="24"/>
        </w:rPr>
        <w:t>8.1.</w:t>
      </w:r>
      <w:r w:rsidR="00156E2D" w:rsidRPr="00DF4E1B">
        <w:rPr>
          <w:rFonts w:ascii="Arial" w:hAnsi="Arial" w:cs="Arial"/>
          <w:b/>
          <w:bCs/>
          <w:szCs w:val="24"/>
        </w:rPr>
        <w:t xml:space="preserve"> </w:t>
      </w:r>
      <w:r w:rsidRPr="00DF4E1B">
        <w:rPr>
          <w:rFonts w:ascii="Arial" w:hAnsi="Arial" w:cs="Arial"/>
          <w:b/>
          <w:bCs/>
          <w:szCs w:val="24"/>
        </w:rPr>
        <w:t>ROTINA DE FISCALIZAÇÃO CONTRATUAL.</w:t>
      </w:r>
    </w:p>
    <w:p w14:paraId="6380D220" w14:textId="77777777" w:rsidR="00180CDC" w:rsidRPr="00DF4E1B" w:rsidRDefault="005B78B0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8.1.1. O contrato deverá ser executado fielmente pelas partes, de acordo com as cláusulas avençadas e as normas da Lei nº 14.133, de 2021, e cada parte responderá pelas consequências de sua inexecução total ou parcial (Lei nº 14.133/2021, art. 115, caput).</w:t>
      </w:r>
    </w:p>
    <w:p w14:paraId="6009F8C1" w14:textId="682EFD7D" w:rsidR="00180CDC" w:rsidRPr="00DF4E1B" w:rsidRDefault="005B78B0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8.1.2. Em caso de impedimento, ordem de paralisação ou suspensão do contrato, o cronograma de execução será prorrogado automa</w:t>
      </w:r>
      <w:r w:rsidR="00156E2D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camente pelo tempo correspondente, anotadas tais circunstâncias mediante simples apostila (Lei nº 14.133/2021, art. 115, §5º).</w:t>
      </w:r>
    </w:p>
    <w:p w14:paraId="7998E9DD" w14:textId="77777777" w:rsidR="00180CDC" w:rsidRPr="00DF4E1B" w:rsidRDefault="005B78B0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8.1.3. A execução do contrato deverá ser acompanhada e fiscalizada pelo(s) fiscal(</w:t>
      </w:r>
      <w:proofErr w:type="spellStart"/>
      <w:r w:rsidRPr="00DF4E1B">
        <w:rPr>
          <w:rFonts w:ascii="Arial" w:hAnsi="Arial" w:cs="Arial"/>
          <w:szCs w:val="24"/>
        </w:rPr>
        <w:t>is</w:t>
      </w:r>
      <w:proofErr w:type="spellEnd"/>
      <w:r w:rsidRPr="00DF4E1B">
        <w:rPr>
          <w:rFonts w:ascii="Arial" w:hAnsi="Arial" w:cs="Arial"/>
          <w:szCs w:val="24"/>
        </w:rPr>
        <w:t>) do contrato, ou pelos respectivos substitutos (Lei nº 14.133/2021, art. 117, caput).</w:t>
      </w:r>
    </w:p>
    <w:p w14:paraId="7A50B6BF" w14:textId="4E361C40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8.1.3.1. O fiscal do contrato anotará em registro próprio todas as ocorrências relacionadas ao Termo de Referência</w:t>
      </w:r>
      <w:r w:rsidR="00156E2D" w:rsidRPr="00DF4E1B">
        <w:rPr>
          <w:rFonts w:ascii="Arial" w:hAnsi="Arial" w:cs="Arial"/>
          <w:szCs w:val="24"/>
        </w:rPr>
        <w:t xml:space="preserve">, </w:t>
      </w:r>
      <w:r w:rsidRPr="00DF4E1B">
        <w:rPr>
          <w:rFonts w:ascii="Arial" w:hAnsi="Arial" w:cs="Arial"/>
          <w:szCs w:val="24"/>
        </w:rPr>
        <w:t>a execução do contrato, determinando o que for necessário para a regularização das faltas ou dos defeitos observados (Lei nº 14.133/2021, art. 117, §1º).</w:t>
      </w:r>
    </w:p>
    <w:p w14:paraId="057FBA25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lastRenderedPageBreak/>
        <w:t>8.1.4. O fiscal do contrato informará a seus superiores, em tempo hábil para a adoção das medidas convenientes, a situação que demandar decisão ou providência que ultrapasse sua competência (Lei nº 14.133/2021, art. 117, §2º).</w:t>
      </w:r>
    </w:p>
    <w:p w14:paraId="1014E18E" w14:textId="68A50CCA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8.1.5. O contratado será obrigado a reparar, corrigir, remover, reconstruir ou subs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tuir, a suas expensas, no total ou em parte, o objeto do contrato em que se verificarem vícios, defeitos ou incorreções resultantes de sua execução ou de materiais nela empregados (Lei nº 14.133/2021, art. 119).</w:t>
      </w:r>
    </w:p>
    <w:p w14:paraId="0C1DBC56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8.1.6. O contratado será responsável pelos danos causados diretamente à Administração ou a terceiros em razão da execução do contrato, e não excluirá nem reduzirá essa responsabilidade a fiscalização ou o acompanhamento pelo contratante (Lei nº 14.133/2021, art. 120).</w:t>
      </w:r>
    </w:p>
    <w:p w14:paraId="6BCEE81C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8.1.7. Somente o contratado será responsável pelos encargos trabalhistas, previdenciários, fiscais e comerciais resultantes da execução do contrato (Lei nº 14.133/2021, art. 121, caput).</w:t>
      </w:r>
    </w:p>
    <w:p w14:paraId="7BAB7533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8.1.7.1. A inadimplência do contratado em relação aos encargos trabalhistas, fiscais e comerciais não transferirá à Administração a responsabilidade pelo seu pagamento e não poderá onerar o objeto do contrato (Lei nº 14.133/2021, art. 121, §1º).</w:t>
      </w:r>
    </w:p>
    <w:p w14:paraId="7BBC2F9E" w14:textId="1CB21469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8.1.8. As comunicações entre o órgão ou en</w:t>
      </w:r>
      <w:r w:rsidR="00156E2D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 xml:space="preserve">dade e a contratada devem ser realizadas por escrito sempre que o ato exigir tal formalidade, admistrando-se, excepcionalmente, o uso de mensagem eletrônica para esse fim (IN 5/2017, art. 44, §2º). </w:t>
      </w:r>
    </w:p>
    <w:p w14:paraId="7D7BB79B" w14:textId="0A97C0BE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8.1.9. O órgão ou en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dade poderá convocar representante da empresa para adoção de providências que devam ser cumpridas de imediato (IN 5/2017, art. 44, §3º).</w:t>
      </w:r>
    </w:p>
    <w:p w14:paraId="0E3FB537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8.1.10.</w:t>
      </w:r>
      <w:r w:rsidRPr="00DF4E1B">
        <w:rPr>
          <w:rFonts w:ascii="Arial" w:hAnsi="Arial" w:cs="Arial"/>
          <w:szCs w:val="24"/>
        </w:rPr>
        <w:tab/>
        <w:t>Antes do pagamento da nota fiscal ou da fatura, deverá ser consultada a situação da empresa junto ao SICAF.</w:t>
      </w:r>
    </w:p>
    <w:p w14:paraId="3D17B4DB" w14:textId="0C713CD2" w:rsidR="00180CDC" w:rsidRDefault="005B78B0" w:rsidP="00396598">
      <w:pPr>
        <w:spacing w:after="0" w:line="240" w:lineRule="auto"/>
        <w:ind w:left="-5" w:right="61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8.1.11. </w:t>
      </w:r>
      <w:proofErr w:type="gramStart"/>
      <w:r w:rsidRPr="00DF4E1B">
        <w:rPr>
          <w:rFonts w:ascii="Arial" w:hAnsi="Arial" w:cs="Arial"/>
          <w:szCs w:val="24"/>
        </w:rPr>
        <w:t>Serão</w:t>
      </w:r>
      <w:proofErr w:type="gramEnd"/>
      <w:r w:rsidRPr="00DF4E1B">
        <w:rPr>
          <w:rFonts w:ascii="Arial" w:hAnsi="Arial" w:cs="Arial"/>
          <w:szCs w:val="24"/>
        </w:rPr>
        <w:t xml:space="preserve"> exigidos a Cer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dão Nega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de Débito (CND) rela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a Créditos Tributários Federais e à Dívida A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da União, o Cer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ficado de Regularidade do FGTS (CRF) e a Cer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dão Nega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de Débitos Trabalhistas (CNDT), caso esses documentos não estejam regularizados no SICAF.</w:t>
      </w:r>
    </w:p>
    <w:p w14:paraId="125F0B29" w14:textId="4F2F6DFF" w:rsidR="007353F8" w:rsidRPr="00DF4E1B" w:rsidRDefault="007353F8" w:rsidP="00396598">
      <w:pPr>
        <w:spacing w:after="0" w:line="240" w:lineRule="auto"/>
        <w:ind w:left="-5" w:right="6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8.1.12. O contrato cera acompanhado e fiscalizado pelo secretario Municipal de Administração que cera o responsável por atestar a execução dos serviços.</w:t>
      </w:r>
    </w:p>
    <w:p w14:paraId="51820009" w14:textId="77777777" w:rsidR="00180CDC" w:rsidRPr="00DF4E1B" w:rsidRDefault="005B78B0" w:rsidP="00396598">
      <w:pPr>
        <w:spacing w:after="0" w:line="240" w:lineRule="auto"/>
        <w:ind w:left="2257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</w:t>
      </w:r>
    </w:p>
    <w:p w14:paraId="0348483E" w14:textId="2B7E23DC" w:rsidR="00180CDC" w:rsidRPr="00DF4E1B" w:rsidRDefault="005B78B0" w:rsidP="00396598">
      <w:pPr>
        <w:pStyle w:val="Ttulo2"/>
        <w:shd w:val="clear" w:color="auto" w:fill="E7E6E6" w:themeFill="background2"/>
        <w:tabs>
          <w:tab w:val="left" w:pos="284"/>
          <w:tab w:val="center" w:pos="4586"/>
        </w:tabs>
        <w:spacing w:after="0" w:line="240" w:lineRule="auto"/>
        <w:ind w:left="-15" w:right="0" w:firstLine="0"/>
        <w:jc w:val="both"/>
        <w:rPr>
          <w:rFonts w:ascii="Arial" w:hAnsi="Arial" w:cs="Arial"/>
          <w:bCs/>
          <w:szCs w:val="24"/>
        </w:rPr>
      </w:pPr>
      <w:r w:rsidRPr="00DF4E1B">
        <w:rPr>
          <w:rFonts w:ascii="Arial" w:hAnsi="Arial" w:cs="Arial"/>
          <w:bCs/>
          <w:szCs w:val="24"/>
        </w:rPr>
        <w:t>8.2.</w:t>
      </w:r>
      <w:r w:rsidR="00D20E81" w:rsidRPr="00DF4E1B">
        <w:rPr>
          <w:rFonts w:ascii="Arial" w:hAnsi="Arial" w:cs="Arial"/>
          <w:bCs/>
          <w:szCs w:val="24"/>
        </w:rPr>
        <w:t xml:space="preserve"> </w:t>
      </w:r>
      <w:r w:rsidRPr="00DF4E1B">
        <w:rPr>
          <w:rFonts w:ascii="Arial" w:hAnsi="Arial" w:cs="Arial"/>
          <w:bCs/>
          <w:szCs w:val="24"/>
        </w:rPr>
        <w:t>DOS CRITÉRIOS DE AFERIÇÃO E MEDIÇÃO PARA FATURAMENTO</w:t>
      </w:r>
    </w:p>
    <w:p w14:paraId="07082661" w14:textId="66C7683A" w:rsidR="00180CDC" w:rsidRPr="00DF4E1B" w:rsidRDefault="005B78B0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8.2.1. A avaliação da execução do objeto u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lizará o disposto neste item, devendo haver o redimensionamento no pagamento com base nos indicadores estabelecidos, sempre que a CONTRATADA:</w:t>
      </w:r>
    </w:p>
    <w:p w14:paraId="5EB4FF07" w14:textId="77777777" w:rsidR="00180CDC" w:rsidRPr="00DF4E1B" w:rsidRDefault="005B78B0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8.2.2. a) não produzir os resultados, deixar de executar, ou não executar com a qualidade mínima exigida as atividades contratadas; ou</w:t>
      </w:r>
    </w:p>
    <w:p w14:paraId="60A88B52" w14:textId="63B3DDB7" w:rsidR="00180CDC" w:rsidRPr="00DF4E1B" w:rsidRDefault="005B78B0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8.2.3. b) deixar de u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lizar materiais e recursos humanos exigidos para a execução do serviço, ou utilizá-los com qualidade ou quantidade inferior à demandada.</w:t>
      </w:r>
    </w:p>
    <w:p w14:paraId="71CB5C44" w14:textId="219F9856" w:rsidR="00EC3852" w:rsidRPr="00DF4E1B" w:rsidRDefault="005B78B0" w:rsidP="00396598">
      <w:pPr>
        <w:tabs>
          <w:tab w:val="left" w:pos="284"/>
          <w:tab w:val="right" w:pos="10724"/>
        </w:tabs>
        <w:spacing w:after="0" w:line="240" w:lineRule="auto"/>
        <w:ind w:left="-15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8.2.4.</w:t>
      </w:r>
      <w:r w:rsidR="00D20E81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Nos termos do item 1, do Anexo VIII-A da Instrução Norma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SEGES/MP nº 05, de 2017</w:t>
      </w:r>
      <w:r w:rsidR="00D20E81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será indicada a retenção ou glosa no pagamento, proporcional à irregularidade verificada, sem prejuízo das sanções cabíveis, caso se constate que a Contratada:</w:t>
      </w:r>
    </w:p>
    <w:p w14:paraId="148EAE0E" w14:textId="4A9DCC7F" w:rsidR="00180CDC" w:rsidRPr="00DF4E1B" w:rsidRDefault="005B78B0" w:rsidP="00396598">
      <w:pPr>
        <w:tabs>
          <w:tab w:val="center" w:pos="3299"/>
        </w:tabs>
        <w:spacing w:after="0" w:line="240" w:lineRule="auto"/>
        <w:ind w:left="-15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8.2.5.</w:t>
      </w:r>
      <w:r w:rsidR="00EC5146" w:rsidRPr="00DF4E1B">
        <w:rPr>
          <w:rFonts w:ascii="Arial" w:hAnsi="Arial" w:cs="Arial"/>
          <w:szCs w:val="24"/>
        </w:rPr>
        <w:t xml:space="preserve"> </w:t>
      </w:r>
      <w:proofErr w:type="gramStart"/>
      <w:r w:rsidRPr="00DF4E1B">
        <w:rPr>
          <w:rFonts w:ascii="Arial" w:hAnsi="Arial" w:cs="Arial"/>
          <w:szCs w:val="24"/>
        </w:rPr>
        <w:t>não</w:t>
      </w:r>
      <w:proofErr w:type="gramEnd"/>
      <w:r w:rsidRPr="00DF4E1B">
        <w:rPr>
          <w:rFonts w:ascii="Arial" w:hAnsi="Arial" w:cs="Arial"/>
          <w:szCs w:val="24"/>
        </w:rPr>
        <w:t xml:space="preserve"> produziu os resultados acordados;</w:t>
      </w:r>
    </w:p>
    <w:p w14:paraId="40B80C4D" w14:textId="4D7F45D6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8.2.6.</w:t>
      </w:r>
      <w:r w:rsidRPr="00DF4E1B">
        <w:rPr>
          <w:rFonts w:ascii="Arial" w:hAnsi="Arial" w:cs="Arial"/>
          <w:szCs w:val="24"/>
        </w:rPr>
        <w:tab/>
        <w:t>deixou de executar as a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vidades contratadas, ou não as executou com a qualidade mínima exigida;</w:t>
      </w:r>
    </w:p>
    <w:p w14:paraId="6FBCCF2B" w14:textId="2F4F6B73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8.2.7. </w:t>
      </w:r>
      <w:proofErr w:type="gramStart"/>
      <w:r w:rsidRPr="00DF4E1B">
        <w:rPr>
          <w:rFonts w:ascii="Arial" w:hAnsi="Arial" w:cs="Arial"/>
          <w:szCs w:val="24"/>
        </w:rPr>
        <w:t>deixou</w:t>
      </w:r>
      <w:proofErr w:type="gramEnd"/>
      <w:r w:rsidRPr="00DF4E1B">
        <w:rPr>
          <w:rFonts w:ascii="Arial" w:hAnsi="Arial" w:cs="Arial"/>
          <w:szCs w:val="24"/>
        </w:rPr>
        <w:t xml:space="preserve"> de u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lizar os materiais e recursos humanos exigidos para a execução do serviço, ou utilizou-os com qualidade ou quantidade inferior à demandada.</w:t>
      </w:r>
    </w:p>
    <w:p w14:paraId="3964A5B9" w14:textId="77777777" w:rsidR="00180CDC" w:rsidRPr="00DF4E1B" w:rsidRDefault="005B78B0" w:rsidP="00396598">
      <w:pPr>
        <w:spacing w:after="0" w:line="240" w:lineRule="auto"/>
        <w:ind w:left="2257" w:right="0" w:firstLine="0"/>
        <w:jc w:val="left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</w:t>
      </w:r>
    </w:p>
    <w:p w14:paraId="653682D8" w14:textId="77777777" w:rsidR="00180CDC" w:rsidRPr="00DF4E1B" w:rsidRDefault="005B78B0" w:rsidP="00396598">
      <w:pPr>
        <w:pStyle w:val="Ttulo2"/>
        <w:shd w:val="clear" w:color="auto" w:fill="E7E6E6" w:themeFill="background2"/>
        <w:tabs>
          <w:tab w:val="left" w:pos="567"/>
          <w:tab w:val="center" w:pos="2330"/>
        </w:tabs>
        <w:spacing w:after="0" w:line="240" w:lineRule="auto"/>
        <w:ind w:left="-15" w:right="0" w:firstLine="0"/>
        <w:rPr>
          <w:rFonts w:ascii="Arial" w:hAnsi="Arial" w:cs="Arial"/>
          <w:bCs/>
          <w:szCs w:val="24"/>
        </w:rPr>
      </w:pPr>
      <w:r w:rsidRPr="00DF4E1B">
        <w:rPr>
          <w:rFonts w:ascii="Arial" w:hAnsi="Arial" w:cs="Arial"/>
          <w:bCs/>
          <w:szCs w:val="24"/>
        </w:rPr>
        <w:t>8.3.</w:t>
      </w:r>
      <w:r w:rsidRPr="00DF4E1B">
        <w:rPr>
          <w:rFonts w:ascii="Arial" w:hAnsi="Arial" w:cs="Arial"/>
          <w:bCs/>
          <w:szCs w:val="24"/>
        </w:rPr>
        <w:tab/>
        <w:t>DO RECEBIMENTO</w:t>
      </w:r>
    </w:p>
    <w:p w14:paraId="11590A2C" w14:textId="77777777" w:rsidR="00396598" w:rsidRPr="00DF4E1B" w:rsidRDefault="00396598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</w:p>
    <w:p w14:paraId="77469419" w14:textId="1BE5C36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lastRenderedPageBreak/>
        <w:t xml:space="preserve">8.3.1. Os serviços serão recebidos </w:t>
      </w:r>
      <w:r w:rsidR="00A23928" w:rsidRPr="00DF4E1B">
        <w:rPr>
          <w:rFonts w:ascii="Arial" w:hAnsi="Arial" w:cs="Arial"/>
          <w:szCs w:val="24"/>
        </w:rPr>
        <w:t>conforme solicitação do município</w:t>
      </w:r>
      <w:r w:rsidRPr="00DF4E1B">
        <w:rPr>
          <w:rFonts w:ascii="Arial" w:hAnsi="Arial" w:cs="Arial"/>
          <w:szCs w:val="24"/>
        </w:rPr>
        <w:t xml:space="preserve">, </w:t>
      </w:r>
      <w:r w:rsidR="00EC3852" w:rsidRPr="00DF4E1B">
        <w:rPr>
          <w:rFonts w:ascii="Arial" w:hAnsi="Arial" w:cs="Arial"/>
          <w:szCs w:val="24"/>
        </w:rPr>
        <w:t xml:space="preserve">a partir da data da assinatura do contrato, </w:t>
      </w:r>
      <w:r w:rsidRPr="00DF4E1B">
        <w:rPr>
          <w:rFonts w:ascii="Arial" w:hAnsi="Arial" w:cs="Arial"/>
          <w:szCs w:val="24"/>
        </w:rPr>
        <w:t>pelo(a) responsável pelo acompanhamento e fiscalização do contrato, mediante termo detalhado, quando verificado o cumprimento das exigências de caráter técnico.</w:t>
      </w:r>
    </w:p>
    <w:p w14:paraId="69AC780B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8.3.1.1. O contratante realizará inspeção minuciosa de todos os serviços executados, por meio de profissionais técnicos competentes, acompanhados dos profissionais encarregados pelo serviço, com a finalidade de verificar a adequação dos serviços e constatar e relacionar os arremates, retoques e revisões finais que se fizerem necessários.</w:t>
      </w:r>
    </w:p>
    <w:p w14:paraId="18862CAB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8.3.1.2. Para efeito de recebimento provisório, ao final de cada período de faturamento, o fiscal técnico do contrato irá apurar o resultado das avaliações da execução do objeto e, se for o caso, a análise do desempenho e qualidade da prestação dos serviços realizados em consonância com os indicadores previstos, que poderá resultar no redimensionamento de valores a serem pagos à contratada, registrando em relatório a ser encaminhado ao gestor do contrato.</w:t>
      </w:r>
    </w:p>
    <w:p w14:paraId="6E6C5A75" w14:textId="6E5F0A5A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8.3.1.3. O Contratado fica obrigada a reparar, corrigir, remover, reconstruir ou subs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tuir, às suas expensas, no todo ou em parte, o objeto em que se verificarem vícios, defeitos ou incorreções resultantes da execução ou materiais empregados, cabendo à fiscalização não atestar a úl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ma e/ou única medição de serviços até que sejam sanadas todas as eventuais pendências que possam vir a ser apontadas no Recebimento Provisório.</w:t>
      </w:r>
    </w:p>
    <w:p w14:paraId="4DD73F80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8.3.1.4. O recebimento provisório também ficará sujeito, quando cabível, à conclusão de todos os testes de campo e à entrega dos Manuais e Instruções exigíveis.</w:t>
      </w:r>
    </w:p>
    <w:p w14:paraId="55ABFB39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8.3.1.5. No prazo supracitado para o recebimento provisório, cada fiscal ou a equipe de fiscalização deverá elaborar Relatório Circunstanciado em consonância com suas atribuições, e encaminhá-lo ao gestor do contrato.</w:t>
      </w:r>
    </w:p>
    <w:p w14:paraId="41D19EDC" w14:textId="2903FE84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8.3.1.6. </w:t>
      </w:r>
      <w:r w:rsidR="00A23928" w:rsidRPr="00DF4E1B">
        <w:rPr>
          <w:rFonts w:ascii="Arial" w:hAnsi="Arial" w:cs="Arial"/>
          <w:szCs w:val="24"/>
        </w:rPr>
        <w:t>Q</w:t>
      </w:r>
      <w:r w:rsidRPr="00DF4E1B">
        <w:rPr>
          <w:rFonts w:ascii="Arial" w:hAnsi="Arial" w:cs="Arial"/>
          <w:szCs w:val="24"/>
        </w:rPr>
        <w:t>uando a fiscalização for exercida por um único servidor, o relatório circunstanciado deverá conter o registro, a análise e a conclusão acerca das ocorrências na execução do contrato, em relação à fiscalização técnica e administra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e demais documentos que julgar necessários, devendo encaminhá-los ao gestor do contrato para recebimento definitivo.</w:t>
      </w:r>
    </w:p>
    <w:p w14:paraId="21C84001" w14:textId="5126B471" w:rsidR="00180CDC" w:rsidRPr="00DF4E1B" w:rsidRDefault="005B78B0" w:rsidP="00396598">
      <w:pPr>
        <w:spacing w:after="0" w:line="240" w:lineRule="auto"/>
        <w:ind w:left="-5" w:right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8.3.2.</w:t>
      </w:r>
      <w:r w:rsidRPr="00DF4E1B">
        <w:rPr>
          <w:rFonts w:ascii="Arial" w:hAnsi="Arial" w:cs="Arial"/>
          <w:szCs w:val="24"/>
        </w:rPr>
        <w:tab/>
        <w:t>Os serviços poderão ser rejeitados, no todo ou em parte, quando em desacordo com as especificações constantes neste Termo de Referência e na proposta, devendo ser corrigidos/refeitos/subs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 xml:space="preserve">tuídos no prazo de </w:t>
      </w:r>
      <w:r w:rsidR="00EC3852" w:rsidRPr="00DF4E1B">
        <w:rPr>
          <w:rFonts w:ascii="Arial" w:hAnsi="Arial" w:cs="Arial"/>
          <w:szCs w:val="24"/>
        </w:rPr>
        <w:t>3 (três</w:t>
      </w:r>
      <w:r w:rsidRPr="00DF4E1B">
        <w:rPr>
          <w:rFonts w:ascii="Arial" w:hAnsi="Arial" w:cs="Arial"/>
          <w:szCs w:val="24"/>
        </w:rPr>
        <w:t>) dias, a contar da no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ficação da contratada, às suas custas, sem prejuízo da aplicação das penalidades.</w:t>
      </w:r>
    </w:p>
    <w:p w14:paraId="1A4C374A" w14:textId="0C97EBE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8.3.3. Os serviços serão recebidos defini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 xml:space="preserve">vamente no prazo de </w:t>
      </w:r>
      <w:r w:rsidR="00A23928" w:rsidRPr="00DF4E1B">
        <w:rPr>
          <w:rFonts w:ascii="Arial" w:hAnsi="Arial" w:cs="Arial"/>
          <w:szCs w:val="24"/>
        </w:rPr>
        <w:t>90</w:t>
      </w:r>
      <w:r w:rsidR="00EC3852" w:rsidRPr="00DF4E1B">
        <w:rPr>
          <w:rFonts w:ascii="Arial" w:hAnsi="Arial" w:cs="Arial"/>
          <w:szCs w:val="24"/>
        </w:rPr>
        <w:t xml:space="preserve"> (</w:t>
      </w:r>
      <w:r w:rsidR="00A23928" w:rsidRPr="00DF4E1B">
        <w:rPr>
          <w:rFonts w:ascii="Arial" w:hAnsi="Arial" w:cs="Arial"/>
          <w:szCs w:val="24"/>
        </w:rPr>
        <w:t>noventa) dias</w:t>
      </w:r>
      <w:r w:rsidRPr="00DF4E1B">
        <w:rPr>
          <w:rFonts w:ascii="Arial" w:hAnsi="Arial" w:cs="Arial"/>
          <w:szCs w:val="24"/>
        </w:rPr>
        <w:t xml:space="preserve">, contados </w:t>
      </w:r>
      <w:r w:rsidR="00EC3852" w:rsidRPr="00DF4E1B">
        <w:rPr>
          <w:rFonts w:ascii="Arial" w:hAnsi="Arial" w:cs="Arial"/>
          <w:szCs w:val="24"/>
        </w:rPr>
        <w:t>da assinatura do contrato</w:t>
      </w:r>
      <w:r w:rsidRPr="00DF4E1B">
        <w:rPr>
          <w:rFonts w:ascii="Arial" w:hAnsi="Arial" w:cs="Arial"/>
          <w:szCs w:val="24"/>
        </w:rPr>
        <w:t>, por servidor ou comissão designada pela autoridade competente, após a verificação da qualidade e quan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dade do serviço e consequente aceitação mediante termo detalhado, obedecendo as seguintes diretrizes:</w:t>
      </w:r>
    </w:p>
    <w:p w14:paraId="78F1CBF3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8.3.3.1. Realizar a análise dos relatórios e de toda a documentação apresentada pela fiscalização e, caso haja irregularidades que impeçam a liquidação e o pagamento da despesa, indicar as cláusulas contratuais pertinentes, solicitando à CONTRATADA, por escrito, as respectivas correções;</w:t>
      </w:r>
    </w:p>
    <w:p w14:paraId="6F2A20B6" w14:textId="43F79B28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8.3.3.2. Emi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r Termo Circunstanciado para efeito de recebimento defini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vo dos serviços prestados, com base nos relatórios e documentações apresentadas; e</w:t>
      </w:r>
    </w:p>
    <w:p w14:paraId="322B480F" w14:textId="47A77414" w:rsidR="00180CDC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8.3.3.3. O recebimento provisório ou defini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vo não excluirá a responsabilidade civil pela solidez e pela segurança do serviço nem a responsabilidade ético-profissional pela perfeita execução do contrato.</w:t>
      </w:r>
    </w:p>
    <w:p w14:paraId="6A2610E2" w14:textId="64945755" w:rsidR="007353F8" w:rsidRPr="00DF4E1B" w:rsidRDefault="007353F8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8.4. O pagamento somente será realizado com a apresentação de atendado de realização dos serviços com foto de cada reservatório, com a localização dos mesmos e descrição dos produtos utilizados na limpeza dos mesmos. </w:t>
      </w:r>
    </w:p>
    <w:p w14:paraId="41782EEE" w14:textId="77777777" w:rsidR="00180CDC" w:rsidRPr="00DF4E1B" w:rsidRDefault="005B78B0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</w:t>
      </w:r>
    </w:p>
    <w:p w14:paraId="24461AC4" w14:textId="06526EE0" w:rsidR="00180CDC" w:rsidRPr="00DF4E1B" w:rsidRDefault="005B78B0" w:rsidP="00396598">
      <w:pPr>
        <w:pStyle w:val="Ttulo1"/>
        <w:shd w:val="clear" w:color="auto" w:fill="E7E6E6" w:themeFill="background2"/>
        <w:tabs>
          <w:tab w:val="right" w:pos="10724"/>
        </w:tabs>
        <w:spacing w:after="0" w:line="240" w:lineRule="auto"/>
        <w:ind w:left="-15" w:right="0" w:firstLine="0"/>
        <w:jc w:val="both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lastRenderedPageBreak/>
        <w:t>9.</w:t>
      </w:r>
      <w:r w:rsidR="00EC3852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FORMA E CRITÉRIOS DE SELEÇÃO DO FORNECEDOR</w:t>
      </w:r>
    </w:p>
    <w:p w14:paraId="307D905E" w14:textId="2A8B3462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9.1. O fornecedor será selecionado por meio da realização de procedimento de </w:t>
      </w:r>
      <w:r w:rsidR="00EC5146" w:rsidRPr="00DF4E1B">
        <w:rPr>
          <w:rFonts w:ascii="Arial" w:hAnsi="Arial" w:cs="Arial"/>
          <w:szCs w:val="24"/>
        </w:rPr>
        <w:t>Dispensa</w:t>
      </w:r>
      <w:r w:rsidRPr="00DF4E1B">
        <w:rPr>
          <w:rFonts w:ascii="Arial" w:hAnsi="Arial" w:cs="Arial"/>
          <w:szCs w:val="24"/>
        </w:rPr>
        <w:t xml:space="preserve"> de </w:t>
      </w:r>
      <w:r w:rsidR="00EC5146" w:rsidRPr="00DF4E1B">
        <w:rPr>
          <w:rFonts w:ascii="Arial" w:hAnsi="Arial" w:cs="Arial"/>
          <w:szCs w:val="24"/>
        </w:rPr>
        <w:t>L</w:t>
      </w:r>
      <w:r w:rsidRPr="00DF4E1B">
        <w:rPr>
          <w:rFonts w:ascii="Arial" w:hAnsi="Arial" w:cs="Arial"/>
          <w:szCs w:val="24"/>
        </w:rPr>
        <w:t>icitação, com fundamento na Lei nº 14.133, de 01 de abril de 2021, que regulamenta o ar go 37, inciso XXI, da Cons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tuição Federal, e ins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tui normas para licitações e contratos da Administração Pública e dá outras providências.</w:t>
      </w:r>
    </w:p>
    <w:p w14:paraId="04CABB0F" w14:textId="735FCB3E" w:rsidR="00EC3852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9.2. O objeto em questão será contratado com fundamento no </w:t>
      </w:r>
      <w:r w:rsidR="00EC5146" w:rsidRPr="00DF4E1B">
        <w:rPr>
          <w:rFonts w:ascii="Arial" w:hAnsi="Arial" w:cs="Arial"/>
          <w:szCs w:val="24"/>
        </w:rPr>
        <w:t>A</w:t>
      </w:r>
      <w:r w:rsidRPr="00DF4E1B">
        <w:rPr>
          <w:rFonts w:ascii="Arial" w:hAnsi="Arial" w:cs="Arial"/>
          <w:szCs w:val="24"/>
        </w:rPr>
        <w:t>rt. 7</w:t>
      </w:r>
      <w:r w:rsidR="00EC5146" w:rsidRPr="00DF4E1B">
        <w:rPr>
          <w:rFonts w:ascii="Arial" w:hAnsi="Arial" w:cs="Arial"/>
          <w:szCs w:val="24"/>
        </w:rPr>
        <w:t xml:space="preserve">5 </w:t>
      </w:r>
      <w:r w:rsidRPr="00DF4E1B">
        <w:rPr>
          <w:rFonts w:ascii="Arial" w:hAnsi="Arial" w:cs="Arial"/>
          <w:szCs w:val="24"/>
        </w:rPr>
        <w:t>da referida Lei</w:t>
      </w:r>
      <w:r w:rsidR="00EC5146" w:rsidRPr="00DF4E1B">
        <w:rPr>
          <w:rFonts w:ascii="Arial" w:hAnsi="Arial" w:cs="Arial"/>
          <w:szCs w:val="24"/>
        </w:rPr>
        <w:t>, Inciso I</w:t>
      </w:r>
      <w:r w:rsidR="00A23928" w:rsidRPr="00DF4E1B">
        <w:rPr>
          <w:rFonts w:ascii="Arial" w:hAnsi="Arial" w:cs="Arial"/>
          <w:szCs w:val="24"/>
        </w:rPr>
        <w:t xml:space="preserve"> e II, que diz que:</w:t>
      </w:r>
    </w:p>
    <w:p w14:paraId="62D45BF1" w14:textId="77777777" w:rsidR="00EC5146" w:rsidRPr="00DF4E1B" w:rsidRDefault="00EC5146" w:rsidP="00396598">
      <w:pPr>
        <w:spacing w:after="0" w:line="240" w:lineRule="auto"/>
        <w:ind w:left="4820" w:right="193" w:firstLine="0"/>
        <w:rPr>
          <w:rFonts w:ascii="Arial" w:hAnsi="Arial" w:cs="Arial"/>
          <w:i/>
          <w:iCs/>
          <w:szCs w:val="24"/>
        </w:rPr>
      </w:pPr>
      <w:r w:rsidRPr="00DF4E1B">
        <w:rPr>
          <w:rFonts w:ascii="Arial" w:hAnsi="Arial" w:cs="Arial"/>
          <w:i/>
          <w:iCs/>
          <w:szCs w:val="24"/>
        </w:rPr>
        <w:t>IV - para contratação que tenha por objeto:</w:t>
      </w:r>
    </w:p>
    <w:p w14:paraId="5C1844B5" w14:textId="7EE238BC" w:rsidR="00180CDC" w:rsidRPr="00DF4E1B" w:rsidRDefault="00EC5146" w:rsidP="00396598">
      <w:pPr>
        <w:spacing w:after="0" w:line="240" w:lineRule="auto"/>
        <w:ind w:left="4820" w:right="193" w:firstLine="0"/>
        <w:rPr>
          <w:rFonts w:ascii="Arial" w:hAnsi="Arial" w:cs="Arial"/>
          <w:i/>
          <w:iCs/>
          <w:szCs w:val="24"/>
        </w:rPr>
      </w:pPr>
      <w:r w:rsidRPr="00DF4E1B">
        <w:rPr>
          <w:rFonts w:ascii="Arial" w:hAnsi="Arial" w:cs="Arial"/>
          <w:i/>
          <w:iCs/>
          <w:szCs w:val="24"/>
        </w:rPr>
        <w:t>f) bens ou serviços produzidos ou prestados no País que envolvam, cumulativamente, alta complexidade tecnológica e defesa nacional;</w:t>
      </w:r>
    </w:p>
    <w:p w14:paraId="7866A447" w14:textId="77777777" w:rsidR="00EC3852" w:rsidRPr="00DF4E1B" w:rsidRDefault="00EC3852" w:rsidP="00396598">
      <w:pPr>
        <w:spacing w:after="0" w:line="240" w:lineRule="auto"/>
        <w:ind w:left="-6" w:right="193" w:hanging="11"/>
        <w:rPr>
          <w:rFonts w:ascii="Arial" w:hAnsi="Arial" w:cs="Arial"/>
          <w:i/>
          <w:iCs/>
          <w:szCs w:val="24"/>
        </w:rPr>
      </w:pPr>
    </w:p>
    <w:p w14:paraId="2A10B670" w14:textId="4863C061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9.3. Após extensa pesquisa </w:t>
      </w:r>
      <w:r w:rsidR="00EC5146" w:rsidRPr="00DF4E1B">
        <w:rPr>
          <w:rFonts w:ascii="Arial" w:hAnsi="Arial" w:cs="Arial"/>
          <w:szCs w:val="24"/>
        </w:rPr>
        <w:t xml:space="preserve">de serviços </w:t>
      </w:r>
      <w:r w:rsidR="00CB056C" w:rsidRPr="00DF4E1B">
        <w:rPr>
          <w:rFonts w:ascii="Arial" w:hAnsi="Arial" w:cs="Arial"/>
          <w:szCs w:val="24"/>
        </w:rPr>
        <w:t xml:space="preserve">semelhantes a </w:t>
      </w:r>
      <w:r w:rsidR="00EC5146" w:rsidRPr="00DF4E1B">
        <w:rPr>
          <w:rFonts w:ascii="Arial" w:hAnsi="Arial" w:cs="Arial"/>
          <w:szCs w:val="24"/>
        </w:rPr>
        <w:t xml:space="preserve">este, a escolha por esta modalidade de licitação </w:t>
      </w:r>
      <w:r w:rsidRPr="00DF4E1B">
        <w:rPr>
          <w:rFonts w:ascii="Arial" w:hAnsi="Arial" w:cs="Arial"/>
          <w:szCs w:val="24"/>
        </w:rPr>
        <w:t>foi feita com base nas seguintes razões:</w:t>
      </w:r>
    </w:p>
    <w:p w14:paraId="63BC3DF7" w14:textId="7F2E42C0" w:rsidR="00CB056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9.3.1. </w:t>
      </w:r>
      <w:r w:rsidR="00EC5146" w:rsidRPr="00DF4E1B">
        <w:rPr>
          <w:rFonts w:ascii="Arial" w:hAnsi="Arial" w:cs="Arial"/>
          <w:szCs w:val="24"/>
        </w:rPr>
        <w:t>Os valores são praticados no mercado, sem exequíveis e não superfaturados</w:t>
      </w:r>
      <w:r w:rsidR="00CB056C" w:rsidRPr="00DF4E1B">
        <w:rPr>
          <w:rFonts w:ascii="Arial" w:hAnsi="Arial" w:cs="Arial"/>
          <w:szCs w:val="24"/>
        </w:rPr>
        <w:t>;</w:t>
      </w:r>
    </w:p>
    <w:p w14:paraId="47A22058" w14:textId="05CBA68E" w:rsidR="00CB056C" w:rsidRPr="00DF4E1B" w:rsidRDefault="00CB056C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9.3.2. </w:t>
      </w:r>
      <w:r w:rsidR="00EC5146" w:rsidRPr="00DF4E1B">
        <w:rPr>
          <w:rFonts w:ascii="Arial" w:hAnsi="Arial" w:cs="Arial"/>
          <w:szCs w:val="24"/>
        </w:rPr>
        <w:t>Os profissionais com amplo conhecimento irão auxiliar o município dando mais agilidade e cumprindo com a legislação vigente</w:t>
      </w:r>
      <w:r w:rsidRPr="00DF4E1B">
        <w:rPr>
          <w:rFonts w:ascii="Arial" w:hAnsi="Arial" w:cs="Arial"/>
          <w:szCs w:val="24"/>
        </w:rPr>
        <w:t>;</w:t>
      </w:r>
    </w:p>
    <w:p w14:paraId="2271C9E6" w14:textId="1C53699B" w:rsidR="00CB056C" w:rsidRPr="00DF4E1B" w:rsidRDefault="00CB056C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9.3.3. </w:t>
      </w:r>
      <w:r w:rsidR="00EC5146" w:rsidRPr="00DF4E1B">
        <w:rPr>
          <w:rFonts w:ascii="Arial" w:hAnsi="Arial" w:cs="Arial"/>
          <w:szCs w:val="24"/>
        </w:rPr>
        <w:t>O município possui urgência na realização das atividades, tendo em vista que o envio necessita ser realizado mensalmente</w:t>
      </w:r>
      <w:r w:rsidRPr="00DF4E1B">
        <w:rPr>
          <w:rFonts w:ascii="Arial" w:hAnsi="Arial" w:cs="Arial"/>
          <w:szCs w:val="24"/>
        </w:rPr>
        <w:t>.</w:t>
      </w:r>
    </w:p>
    <w:p w14:paraId="40DE9D0D" w14:textId="5C0F358F" w:rsidR="00CB056C" w:rsidRPr="00DF4E1B" w:rsidRDefault="00CB056C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9.3.4. </w:t>
      </w:r>
      <w:r w:rsidR="00396598" w:rsidRPr="00DF4E1B">
        <w:rPr>
          <w:rFonts w:ascii="Arial" w:hAnsi="Arial" w:cs="Arial"/>
          <w:szCs w:val="24"/>
        </w:rPr>
        <w:t xml:space="preserve">É </w:t>
      </w:r>
      <w:r w:rsidR="001823C2" w:rsidRPr="00DF4E1B">
        <w:rPr>
          <w:rFonts w:ascii="Arial" w:hAnsi="Arial" w:cs="Arial"/>
          <w:szCs w:val="24"/>
        </w:rPr>
        <w:t>necessária uma maior agilidade</w:t>
      </w:r>
      <w:r w:rsidR="00396598" w:rsidRPr="00DF4E1B">
        <w:rPr>
          <w:rFonts w:ascii="Arial" w:hAnsi="Arial" w:cs="Arial"/>
          <w:szCs w:val="24"/>
        </w:rPr>
        <w:t xml:space="preserve"> na prestação do referido serviço</w:t>
      </w:r>
      <w:r w:rsidRPr="00DF4E1B">
        <w:rPr>
          <w:rFonts w:ascii="Arial" w:hAnsi="Arial" w:cs="Arial"/>
          <w:szCs w:val="24"/>
        </w:rPr>
        <w:t>.</w:t>
      </w:r>
    </w:p>
    <w:p w14:paraId="6994577E" w14:textId="2AC2F562" w:rsidR="00180CDC" w:rsidRPr="00DF4E1B" w:rsidRDefault="005B78B0" w:rsidP="00396598">
      <w:pPr>
        <w:tabs>
          <w:tab w:val="left" w:pos="284"/>
        </w:tabs>
        <w:spacing w:after="0" w:line="240" w:lineRule="auto"/>
        <w:ind w:left="-5" w:right="19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9.5. Desta forma, há o interesse </w:t>
      </w:r>
      <w:r w:rsidR="00CB056C" w:rsidRPr="00DF4E1B">
        <w:rPr>
          <w:rFonts w:ascii="Arial" w:hAnsi="Arial" w:cs="Arial"/>
          <w:szCs w:val="24"/>
        </w:rPr>
        <w:t>deste município</w:t>
      </w:r>
      <w:r w:rsidR="00396598" w:rsidRPr="00DF4E1B">
        <w:rPr>
          <w:rFonts w:ascii="Arial" w:hAnsi="Arial" w:cs="Arial"/>
          <w:szCs w:val="24"/>
        </w:rPr>
        <w:t xml:space="preserve"> em cumprir com a legislação realizando o envio mensal do E-Social</w:t>
      </w:r>
      <w:r w:rsidRPr="00DF4E1B">
        <w:rPr>
          <w:rFonts w:ascii="Arial" w:hAnsi="Arial" w:cs="Arial"/>
          <w:szCs w:val="24"/>
        </w:rPr>
        <w:t>.</w:t>
      </w:r>
    </w:p>
    <w:p w14:paraId="02C0E16E" w14:textId="6BC807AE" w:rsidR="00180CDC" w:rsidRPr="00DF4E1B" w:rsidRDefault="005B78B0" w:rsidP="00396598">
      <w:pPr>
        <w:tabs>
          <w:tab w:val="left" w:pos="284"/>
          <w:tab w:val="center" w:pos="2045"/>
          <w:tab w:val="center" w:pos="2963"/>
          <w:tab w:val="center" w:pos="3787"/>
          <w:tab w:val="center" w:pos="4680"/>
          <w:tab w:val="center" w:pos="5492"/>
          <w:tab w:val="center" w:pos="6235"/>
          <w:tab w:val="center" w:pos="7240"/>
          <w:tab w:val="center" w:pos="8638"/>
          <w:tab w:val="center" w:pos="9391"/>
          <w:tab w:val="right" w:pos="10724"/>
        </w:tabs>
        <w:spacing w:after="0" w:line="240" w:lineRule="auto"/>
        <w:ind w:left="-5" w:right="19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9.6.</w:t>
      </w:r>
      <w:r w:rsidR="00CB056C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 xml:space="preserve">Previamente </w:t>
      </w:r>
      <w:r w:rsidRPr="00DF4E1B">
        <w:rPr>
          <w:rFonts w:ascii="Arial" w:hAnsi="Arial" w:cs="Arial"/>
          <w:szCs w:val="24"/>
        </w:rPr>
        <w:tab/>
        <w:t xml:space="preserve">à </w:t>
      </w:r>
      <w:r w:rsidRPr="00DF4E1B">
        <w:rPr>
          <w:rFonts w:ascii="Arial" w:hAnsi="Arial" w:cs="Arial"/>
          <w:szCs w:val="24"/>
        </w:rPr>
        <w:tab/>
        <w:t xml:space="preserve">celebração </w:t>
      </w:r>
      <w:r w:rsidRPr="00DF4E1B">
        <w:rPr>
          <w:rFonts w:ascii="Arial" w:hAnsi="Arial" w:cs="Arial"/>
          <w:szCs w:val="24"/>
        </w:rPr>
        <w:tab/>
        <w:t xml:space="preserve">do </w:t>
      </w:r>
      <w:r w:rsidRPr="00DF4E1B">
        <w:rPr>
          <w:rFonts w:ascii="Arial" w:hAnsi="Arial" w:cs="Arial"/>
          <w:szCs w:val="24"/>
        </w:rPr>
        <w:tab/>
        <w:t xml:space="preserve">contrato, </w:t>
      </w:r>
      <w:r w:rsidRPr="00DF4E1B">
        <w:rPr>
          <w:rFonts w:ascii="Arial" w:hAnsi="Arial" w:cs="Arial"/>
          <w:szCs w:val="24"/>
        </w:rPr>
        <w:tab/>
        <w:t xml:space="preserve">a </w:t>
      </w:r>
      <w:r w:rsidRPr="00DF4E1B">
        <w:rPr>
          <w:rFonts w:ascii="Arial" w:hAnsi="Arial" w:cs="Arial"/>
          <w:szCs w:val="24"/>
        </w:rPr>
        <w:tab/>
        <w:t xml:space="preserve">Administração </w:t>
      </w:r>
      <w:r w:rsidRPr="00DF4E1B">
        <w:rPr>
          <w:rFonts w:ascii="Arial" w:hAnsi="Arial" w:cs="Arial"/>
          <w:szCs w:val="24"/>
        </w:rPr>
        <w:tab/>
        <w:t xml:space="preserve">verificará o </w:t>
      </w:r>
      <w:r w:rsidRPr="00DF4E1B">
        <w:rPr>
          <w:rFonts w:ascii="Arial" w:hAnsi="Arial" w:cs="Arial"/>
          <w:szCs w:val="24"/>
        </w:rPr>
        <w:tab/>
        <w:t>eventua</w:t>
      </w:r>
      <w:r w:rsidR="00CB056C" w:rsidRPr="00DF4E1B">
        <w:rPr>
          <w:rFonts w:ascii="Arial" w:hAnsi="Arial" w:cs="Arial"/>
          <w:szCs w:val="24"/>
        </w:rPr>
        <w:t xml:space="preserve">l </w:t>
      </w:r>
      <w:r w:rsidRPr="00DF4E1B">
        <w:rPr>
          <w:rFonts w:ascii="Arial" w:hAnsi="Arial" w:cs="Arial"/>
          <w:szCs w:val="24"/>
        </w:rPr>
        <w:t>descumprimento das condições para contratação, especialmente quanto à existência de sanção que a impeça, mediante a consulta a cadastros informativos oficiais, tais como:</w:t>
      </w:r>
    </w:p>
    <w:p w14:paraId="3C94E23F" w14:textId="77777777" w:rsidR="00180CDC" w:rsidRPr="00DF4E1B" w:rsidRDefault="005B78B0" w:rsidP="0039659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" w:right="10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SICAF;</w:t>
      </w:r>
    </w:p>
    <w:p w14:paraId="5B78B6AF" w14:textId="399A5B33" w:rsidR="00180CDC" w:rsidRPr="00DF4E1B" w:rsidRDefault="005B78B0" w:rsidP="0039659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Cadastro Nacional de Empresas Inidôneas e Suspensas - CEIS, man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do pela</w:t>
      </w:r>
      <w:r w:rsidR="00CB056C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Controladoria-Geral da União (www.portaldatransparencia.gov.br/</w:t>
      </w:r>
      <w:proofErr w:type="spellStart"/>
      <w:r w:rsidRPr="00DF4E1B">
        <w:rPr>
          <w:rFonts w:ascii="Arial" w:hAnsi="Arial" w:cs="Arial"/>
          <w:szCs w:val="24"/>
        </w:rPr>
        <w:t>ceis</w:t>
      </w:r>
      <w:proofErr w:type="spellEnd"/>
      <w:r w:rsidRPr="00DF4E1B">
        <w:rPr>
          <w:rFonts w:ascii="Arial" w:hAnsi="Arial" w:cs="Arial"/>
          <w:szCs w:val="24"/>
        </w:rPr>
        <w:t>); e</w:t>
      </w:r>
    </w:p>
    <w:p w14:paraId="41053682" w14:textId="3E254102" w:rsidR="00180CDC" w:rsidRPr="00DF4E1B" w:rsidRDefault="005B78B0" w:rsidP="0039659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" w:right="10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Cadastro Nacional de Empresas Punidas – CNEP, man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do pela Controladoria-Geral da União (https://www.portaltransparencia.gov.br/sancoes/cnep);</w:t>
      </w:r>
    </w:p>
    <w:p w14:paraId="0008F864" w14:textId="47AC9A0F" w:rsidR="00180CDC" w:rsidRPr="00DF4E1B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A consulta aos cadastros será realizada em nome da empresa fornecedora e de seu sócio majoritário, por força do ar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go 12 da Lei n° 8.429, de 1992, que prevê, dentre as sanções impostas ao responsável pela prá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ca de ato de improbidade administra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va, a proibição de contratar com o Poder Público, inclusive por intermédio de pessoa jurídica da qual seja sócio majoritário.</w:t>
      </w:r>
    </w:p>
    <w:p w14:paraId="732DBBAA" w14:textId="46033CCD" w:rsidR="00180CDC" w:rsidRPr="00DF4E1B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Caso conste na Consulta de Situação do Fornecedor a existência de Ocorrências Impedi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vas</w:t>
      </w:r>
      <w:r w:rsidR="00CB056C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Indiretas, o gestor diligenciará para verificar se houve fraude por parte das empresas apontadas no Relatório de Ocorrências Impeditivas Indiretas.</w:t>
      </w:r>
    </w:p>
    <w:p w14:paraId="3C855076" w14:textId="78442184" w:rsidR="00180CDC" w:rsidRPr="00DF4E1B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A tenta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de burla será verificada por meio dos vínculos societários, linhas de fornecimento similares, dentre outros.</w:t>
      </w:r>
    </w:p>
    <w:p w14:paraId="616C8F1D" w14:textId="36BF333D" w:rsidR="00180CDC" w:rsidRPr="00DF4E1B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O fornecedor será convocado para manifestação previamente a uma eventual nega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de contratação.</w:t>
      </w:r>
    </w:p>
    <w:p w14:paraId="1CBB39FB" w14:textId="77777777" w:rsidR="00180CDC" w:rsidRPr="00DF4E1B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Caso atendidas as condições para contratação, a habilitação do fornecedor será verificada por meio do SICAF, nos documentos por ele abrangidos.</w:t>
      </w:r>
    </w:p>
    <w:p w14:paraId="55AC21FB" w14:textId="6549E74D" w:rsidR="00180CDC" w:rsidRPr="00DF4E1B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É dever do fornecedor manter atualizada a respec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documentação constante do SICAF, ou encaminhar, quando solicitado pela Administração, a respectiva documentação atualizada.</w:t>
      </w:r>
    </w:p>
    <w:p w14:paraId="47A0852E" w14:textId="77777777" w:rsidR="00180CDC" w:rsidRPr="00DF4E1B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Não serão aceitos documentos de habilitação com indicação de CNPJ/CPF diferentes, salvo aqueles legalmente permitidos. </w:t>
      </w:r>
    </w:p>
    <w:p w14:paraId="74221E3C" w14:textId="77777777" w:rsidR="00180CDC" w:rsidRPr="00DF4E1B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lastRenderedPageBreak/>
        <w:t>Se o fornecedor for a matriz, todos os documentos deverão estar em nome da matriz, e se o fornecedor for a filial, todos os documentos deverão estar em nome da filial, exceto para atestados de capacidade técnica, caso exigidos, e no caso daqueles documentos que, pela própria natureza, comprovadamente, forem emitidos somente em nome da matriz.</w:t>
      </w:r>
    </w:p>
    <w:p w14:paraId="5BEECC8C" w14:textId="77777777" w:rsidR="00180CDC" w:rsidRPr="00DF4E1B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Serão aceitos registros de CNPJ de fornecedor matriz e filial com diferenças de números de documentos per </w:t>
      </w:r>
      <w:proofErr w:type="spellStart"/>
      <w:r w:rsidRPr="00DF4E1B">
        <w:rPr>
          <w:rFonts w:ascii="Arial" w:hAnsi="Arial" w:cs="Arial"/>
          <w:szCs w:val="24"/>
        </w:rPr>
        <w:t>nentes</w:t>
      </w:r>
      <w:proofErr w:type="spellEnd"/>
      <w:r w:rsidRPr="00DF4E1B">
        <w:rPr>
          <w:rFonts w:ascii="Arial" w:hAnsi="Arial" w:cs="Arial"/>
          <w:szCs w:val="24"/>
        </w:rPr>
        <w:t xml:space="preserve"> ao CND e ao CRF/FGTS, quando for comprovada a centralização do recolhimento dessas contribuições.</w:t>
      </w:r>
    </w:p>
    <w:p w14:paraId="7329EE4C" w14:textId="1FE7F747" w:rsidR="00180CDC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Para fins de contratação, deverá o fornecedor comprovar os seguintes requisitos de habilitação:</w:t>
      </w:r>
    </w:p>
    <w:p w14:paraId="628FE2BF" w14:textId="77777777" w:rsidR="00DF4E1B" w:rsidRPr="00DF4E1B" w:rsidRDefault="00DF4E1B" w:rsidP="00DF4E1B">
      <w:pPr>
        <w:pStyle w:val="Nivel2"/>
        <w:spacing w:before="0" w:after="0" w:line="240" w:lineRule="auto"/>
        <w:ind w:left="1080" w:firstLine="336"/>
        <w:rPr>
          <w:rFonts w:ascii="Arial" w:hAnsi="Arial" w:cs="Arial"/>
          <w:color w:val="auto"/>
        </w:rPr>
      </w:pPr>
      <w:r w:rsidRPr="00DF4E1B">
        <w:rPr>
          <w:rFonts w:ascii="Arial" w:hAnsi="Arial" w:cs="Arial"/>
          <w:color w:val="auto"/>
        </w:rPr>
        <w:t>Certidão Negativa Federal, ou certidão positiva com efeito de negativa;</w:t>
      </w:r>
    </w:p>
    <w:p w14:paraId="44FAAD13" w14:textId="77777777" w:rsidR="00DF4E1B" w:rsidRPr="00DF4E1B" w:rsidRDefault="00DF4E1B" w:rsidP="00DF4E1B">
      <w:pPr>
        <w:pStyle w:val="Nivel2"/>
        <w:spacing w:before="0" w:after="0" w:line="240" w:lineRule="auto"/>
        <w:ind w:left="1080" w:firstLine="336"/>
        <w:rPr>
          <w:rFonts w:ascii="Arial" w:hAnsi="Arial" w:cs="Arial"/>
          <w:color w:val="auto"/>
        </w:rPr>
      </w:pPr>
      <w:r w:rsidRPr="00DF4E1B">
        <w:rPr>
          <w:rFonts w:ascii="Arial" w:hAnsi="Arial" w:cs="Arial"/>
          <w:color w:val="auto"/>
        </w:rPr>
        <w:t>Certidão Negativa Estadual;</w:t>
      </w:r>
    </w:p>
    <w:p w14:paraId="5FCE9D20" w14:textId="77777777" w:rsidR="00DF4E1B" w:rsidRDefault="00DF4E1B" w:rsidP="00DF4E1B">
      <w:pPr>
        <w:pStyle w:val="Nivel2"/>
        <w:spacing w:before="0" w:after="0" w:line="240" w:lineRule="auto"/>
        <w:ind w:left="1080" w:firstLine="336"/>
        <w:rPr>
          <w:rFonts w:ascii="Arial" w:hAnsi="Arial" w:cs="Arial"/>
          <w:color w:val="auto"/>
        </w:rPr>
      </w:pPr>
      <w:r w:rsidRPr="00DF4E1B">
        <w:rPr>
          <w:rFonts w:ascii="Arial" w:hAnsi="Arial" w:cs="Arial"/>
          <w:color w:val="auto"/>
        </w:rPr>
        <w:t>Certidão Negativa Municipal;</w:t>
      </w:r>
    </w:p>
    <w:p w14:paraId="77967955" w14:textId="74078612" w:rsidR="007353F8" w:rsidRPr="00DF4E1B" w:rsidRDefault="007353F8" w:rsidP="00DF4E1B">
      <w:pPr>
        <w:pStyle w:val="Nivel2"/>
        <w:spacing w:before="0" w:after="0" w:line="240" w:lineRule="auto"/>
        <w:ind w:left="1080" w:firstLine="33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Comprovante CNPJ</w:t>
      </w:r>
    </w:p>
    <w:p w14:paraId="146EABB2" w14:textId="77777777" w:rsidR="00DF4E1B" w:rsidRPr="00DF4E1B" w:rsidRDefault="00DF4E1B" w:rsidP="00DF4E1B">
      <w:pPr>
        <w:pStyle w:val="Nivel2"/>
        <w:spacing w:before="0" w:after="0" w:line="240" w:lineRule="auto"/>
        <w:ind w:left="1080" w:firstLine="336"/>
        <w:rPr>
          <w:rFonts w:ascii="Arial" w:hAnsi="Arial" w:cs="Arial"/>
          <w:color w:val="auto"/>
        </w:rPr>
      </w:pPr>
      <w:r w:rsidRPr="00DF4E1B">
        <w:rPr>
          <w:rFonts w:ascii="Arial" w:hAnsi="Arial" w:cs="Arial"/>
          <w:color w:val="auto"/>
        </w:rPr>
        <w:t>Certidão Negativa do FGTS;</w:t>
      </w:r>
    </w:p>
    <w:p w14:paraId="74BD81AF" w14:textId="77777777" w:rsidR="00DF4E1B" w:rsidRDefault="00DF4E1B" w:rsidP="00DF4E1B">
      <w:pPr>
        <w:pStyle w:val="Nivel2"/>
        <w:spacing w:before="0" w:after="0" w:line="240" w:lineRule="auto"/>
        <w:ind w:left="1080" w:firstLine="336"/>
        <w:rPr>
          <w:rFonts w:ascii="Arial" w:hAnsi="Arial" w:cs="Arial"/>
          <w:color w:val="auto"/>
        </w:rPr>
      </w:pPr>
      <w:r w:rsidRPr="00DF4E1B">
        <w:rPr>
          <w:rFonts w:ascii="Arial" w:hAnsi="Arial" w:cs="Arial"/>
          <w:color w:val="auto"/>
        </w:rPr>
        <w:t>Certidão Negativa Trabalhista;</w:t>
      </w:r>
    </w:p>
    <w:p w14:paraId="5FAF55A6" w14:textId="6E5FBEC2" w:rsidR="007353F8" w:rsidRPr="00DF4E1B" w:rsidRDefault="007353F8" w:rsidP="00DF4E1B">
      <w:pPr>
        <w:pStyle w:val="Nivel2"/>
        <w:spacing w:before="0" w:after="0" w:line="240" w:lineRule="auto"/>
        <w:ind w:left="1080" w:firstLine="33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Certidão Negativa de Falência</w:t>
      </w:r>
    </w:p>
    <w:p w14:paraId="110644D0" w14:textId="4635FC27" w:rsidR="00DF4E1B" w:rsidRDefault="00DF4E1B" w:rsidP="00DF4E1B">
      <w:pPr>
        <w:tabs>
          <w:tab w:val="left" w:pos="284"/>
        </w:tabs>
        <w:spacing w:after="0" w:line="240" w:lineRule="auto"/>
        <w:ind w:right="19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DF4E1B">
        <w:rPr>
          <w:rFonts w:ascii="Arial" w:hAnsi="Arial" w:cs="Arial"/>
          <w:color w:val="auto"/>
        </w:rPr>
        <w:t>Contrato Social</w:t>
      </w:r>
    </w:p>
    <w:p w14:paraId="699BB862" w14:textId="56222947" w:rsidR="007353F8" w:rsidRPr="00DF4E1B" w:rsidRDefault="007353F8" w:rsidP="00DF4E1B">
      <w:pPr>
        <w:tabs>
          <w:tab w:val="left" w:pos="284"/>
        </w:tabs>
        <w:spacing w:after="0" w:line="240" w:lineRule="auto"/>
        <w:ind w:right="193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 xml:space="preserve">Documento Representante da empresa. </w:t>
      </w:r>
    </w:p>
    <w:p w14:paraId="21062899" w14:textId="77777777" w:rsidR="00396598" w:rsidRPr="00DF4E1B" w:rsidRDefault="00396598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Cs w:val="24"/>
        </w:rPr>
      </w:pPr>
    </w:p>
    <w:p w14:paraId="2AA7D8D7" w14:textId="77777777" w:rsidR="00180CDC" w:rsidRPr="00DF4E1B" w:rsidRDefault="005B78B0" w:rsidP="00396598">
      <w:pPr>
        <w:numPr>
          <w:ilvl w:val="1"/>
          <w:numId w:val="6"/>
        </w:numPr>
        <w:shd w:val="clear" w:color="auto" w:fill="E7E6E6" w:themeFill="background2"/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b/>
          <w:szCs w:val="24"/>
        </w:rPr>
      </w:pPr>
      <w:r w:rsidRPr="00DF4E1B">
        <w:rPr>
          <w:rFonts w:ascii="Arial" w:hAnsi="Arial" w:cs="Arial"/>
          <w:b/>
          <w:szCs w:val="24"/>
        </w:rPr>
        <w:t>Habilitação Jurídica:</w:t>
      </w:r>
    </w:p>
    <w:p w14:paraId="04367412" w14:textId="26F8682E" w:rsidR="00180CDC" w:rsidRPr="00DF4E1B" w:rsidRDefault="005B78B0" w:rsidP="00396598">
      <w:pPr>
        <w:numPr>
          <w:ilvl w:val="2"/>
          <w:numId w:val="7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Sociedade empresária, sociedade limitada unipessoal – SLU ou sociedade iden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ficada como empresa individual de responsabilidade limitada - EIRELI: inscrição do ato consecu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vo, estatuto ou contrato social no Registro Público de Empresas Mercan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s, a cargo da Junta Comercial da respec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 xml:space="preserve">va sede, acompanhada de documento comprobatório de seus administradores; </w:t>
      </w:r>
    </w:p>
    <w:p w14:paraId="380F805A" w14:textId="04504C34" w:rsidR="00180CDC" w:rsidRPr="00DF4E1B" w:rsidRDefault="005B78B0" w:rsidP="00396598">
      <w:pPr>
        <w:numPr>
          <w:ilvl w:val="2"/>
          <w:numId w:val="7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Os documentos apresentados deverão estar acompanhados de todas as alterações ou da consolidação respectiva.</w:t>
      </w:r>
    </w:p>
    <w:p w14:paraId="2C00FD4B" w14:textId="77777777" w:rsidR="00DF4E1B" w:rsidRPr="00DF4E1B" w:rsidRDefault="00DF4E1B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Cs w:val="24"/>
        </w:rPr>
      </w:pPr>
    </w:p>
    <w:p w14:paraId="45BBBDCF" w14:textId="6B87432F" w:rsidR="00180CDC" w:rsidRPr="00DF4E1B" w:rsidRDefault="005B78B0" w:rsidP="00396598">
      <w:pPr>
        <w:pStyle w:val="PargrafodaLista"/>
        <w:numPr>
          <w:ilvl w:val="1"/>
          <w:numId w:val="6"/>
        </w:numPr>
        <w:shd w:val="clear" w:color="auto" w:fill="E7E6E6" w:themeFill="background2"/>
        <w:tabs>
          <w:tab w:val="center" w:pos="0"/>
          <w:tab w:val="left" w:pos="284"/>
        </w:tabs>
        <w:spacing w:after="0" w:line="240" w:lineRule="auto"/>
        <w:ind w:left="-5" w:right="0"/>
        <w:jc w:val="left"/>
        <w:rPr>
          <w:rFonts w:ascii="Arial" w:hAnsi="Arial" w:cs="Arial"/>
          <w:b/>
          <w:bCs/>
          <w:szCs w:val="24"/>
        </w:rPr>
      </w:pPr>
      <w:r w:rsidRPr="00DF4E1B">
        <w:rPr>
          <w:rFonts w:ascii="Arial" w:hAnsi="Arial" w:cs="Arial"/>
          <w:b/>
          <w:bCs/>
          <w:szCs w:val="24"/>
        </w:rPr>
        <w:t>Habilitações fiscal, social e trabalhista:</w:t>
      </w:r>
    </w:p>
    <w:p w14:paraId="4E6D821E" w14:textId="77777777" w:rsidR="00180CDC" w:rsidRPr="00DF4E1B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Cs w:val="24"/>
        </w:rPr>
      </w:pPr>
      <w:proofErr w:type="gramStart"/>
      <w:r w:rsidRPr="00DF4E1B">
        <w:rPr>
          <w:rFonts w:ascii="Arial" w:hAnsi="Arial" w:cs="Arial"/>
          <w:szCs w:val="24"/>
        </w:rPr>
        <w:t>prova</w:t>
      </w:r>
      <w:proofErr w:type="gramEnd"/>
      <w:r w:rsidRPr="00DF4E1B">
        <w:rPr>
          <w:rFonts w:ascii="Arial" w:hAnsi="Arial" w:cs="Arial"/>
          <w:szCs w:val="24"/>
        </w:rPr>
        <w:t xml:space="preserve"> de inscrição no Cadastro Nacional da Pessoa Jurídica (CNPJ);</w:t>
      </w:r>
    </w:p>
    <w:p w14:paraId="5A25A385" w14:textId="2BA6B247" w:rsidR="00180CDC" w:rsidRPr="00DF4E1B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prova de regularidade fiscal perante a Fazenda Nacional, mediante apresentação de cer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dão expedida conjuntamente pela Secretaria da Receita Federal do Brasil (RFB) e pela Procuradoria-Geral da Fazenda Nacional (PGFN), referente a todos os créditos tributários federais e à Dívida A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da União (DAU) por elas administrados, inclusive aqueles rela vos à Seguridade Social, nos termos da Portaria Conjunta nº 1.751, de 02/10/2014, do Secretário da Receita Federal do Brasil e da Procuradora-Geral da Fazenda Nacional.</w:t>
      </w:r>
    </w:p>
    <w:p w14:paraId="70FF115C" w14:textId="77777777" w:rsidR="00180CDC" w:rsidRPr="00DF4E1B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Cs w:val="24"/>
        </w:rPr>
      </w:pPr>
      <w:proofErr w:type="gramStart"/>
      <w:r w:rsidRPr="00DF4E1B">
        <w:rPr>
          <w:rFonts w:ascii="Arial" w:hAnsi="Arial" w:cs="Arial"/>
          <w:szCs w:val="24"/>
        </w:rPr>
        <w:t>prova</w:t>
      </w:r>
      <w:proofErr w:type="gramEnd"/>
      <w:r w:rsidRPr="00DF4E1B">
        <w:rPr>
          <w:rFonts w:ascii="Arial" w:hAnsi="Arial" w:cs="Arial"/>
          <w:szCs w:val="24"/>
        </w:rPr>
        <w:t xml:space="preserve"> de regularidade com o Fundo de Garantia do Tempo de Serviço (FGTS);</w:t>
      </w:r>
    </w:p>
    <w:p w14:paraId="0449F3C8" w14:textId="77777777" w:rsidR="00180CDC" w:rsidRPr="00DF4E1B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Cs w:val="24"/>
        </w:rPr>
      </w:pPr>
      <w:proofErr w:type="gramStart"/>
      <w:r w:rsidRPr="00DF4E1B">
        <w:rPr>
          <w:rFonts w:ascii="Arial" w:hAnsi="Arial" w:cs="Arial"/>
          <w:szCs w:val="24"/>
        </w:rPr>
        <w:t>declaração</w:t>
      </w:r>
      <w:proofErr w:type="gramEnd"/>
      <w:r w:rsidRPr="00DF4E1B">
        <w:rPr>
          <w:rFonts w:ascii="Arial" w:hAnsi="Arial" w:cs="Arial"/>
          <w:szCs w:val="24"/>
        </w:rPr>
        <w:t xml:space="preserve"> de que não emprega menor de 18 anos em trabalho noturno, perigoso ou insalubre e não emprega menor de 16 anos, salvo menor, a par r de 14 anos, na condição de aprendiz, nos termos do artigo 7°, XXXIII, da Constituição;</w:t>
      </w:r>
    </w:p>
    <w:p w14:paraId="2419EECA" w14:textId="1F3DACC7" w:rsidR="00180CDC" w:rsidRPr="00DF4E1B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Cs w:val="24"/>
        </w:rPr>
      </w:pPr>
      <w:proofErr w:type="gramStart"/>
      <w:r w:rsidRPr="00DF4E1B">
        <w:rPr>
          <w:rFonts w:ascii="Arial" w:hAnsi="Arial" w:cs="Arial"/>
          <w:szCs w:val="24"/>
        </w:rPr>
        <w:t>prova</w:t>
      </w:r>
      <w:proofErr w:type="gramEnd"/>
      <w:r w:rsidRPr="00DF4E1B">
        <w:rPr>
          <w:rFonts w:ascii="Arial" w:hAnsi="Arial" w:cs="Arial"/>
          <w:szCs w:val="24"/>
        </w:rPr>
        <w:t xml:space="preserve"> de inexistência de débitos inadimplidos perante a Jus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ça do Trabalho, mediante a apresentação de cer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dão nega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ou posi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com efeito de nega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 xml:space="preserve">va, nos termos do Título VII-A da Consolidação das Leis do Trabalho, aprovada pelo Decreto-Lei nº 5.452, de 1º de maio de 1943. </w:t>
      </w:r>
    </w:p>
    <w:p w14:paraId="11EA7887" w14:textId="6BCA55E5" w:rsidR="00180CDC" w:rsidRPr="00DF4E1B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Cs w:val="24"/>
        </w:rPr>
      </w:pPr>
      <w:proofErr w:type="gramStart"/>
      <w:r w:rsidRPr="00DF4E1B">
        <w:rPr>
          <w:rFonts w:ascii="Arial" w:hAnsi="Arial" w:cs="Arial"/>
          <w:szCs w:val="24"/>
        </w:rPr>
        <w:t>prova</w:t>
      </w:r>
      <w:proofErr w:type="gramEnd"/>
      <w:r w:rsidRPr="00DF4E1B">
        <w:rPr>
          <w:rFonts w:ascii="Arial" w:hAnsi="Arial" w:cs="Arial"/>
          <w:szCs w:val="24"/>
        </w:rPr>
        <w:t xml:space="preserve"> de inscrição no cadastro de contribuintes municipal, se houver, rela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vo ao domicílio ou sede do fornecedor, pertinente ao seu ramo de atividade e compatível com o objeto contratual;</w:t>
      </w:r>
    </w:p>
    <w:p w14:paraId="6B1E8EE9" w14:textId="6FDD8320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9.18.6.1. O fornecedor enquadrado como microempreendedor individual que pretenda auferir os </w:t>
      </w:r>
      <w:r w:rsidR="00CB056C" w:rsidRPr="00DF4E1B">
        <w:rPr>
          <w:rFonts w:ascii="Arial" w:hAnsi="Arial" w:cs="Arial"/>
          <w:szCs w:val="24"/>
        </w:rPr>
        <w:t>benefícios</w:t>
      </w:r>
      <w:r w:rsidRPr="00DF4E1B">
        <w:rPr>
          <w:rFonts w:ascii="Arial" w:hAnsi="Arial" w:cs="Arial"/>
          <w:szCs w:val="24"/>
        </w:rPr>
        <w:t xml:space="preserve"> do tratamento diferenciado previstos na Lei Complementar n. 123, de </w:t>
      </w:r>
      <w:r w:rsidRPr="00DF4E1B">
        <w:rPr>
          <w:rFonts w:ascii="Arial" w:hAnsi="Arial" w:cs="Arial"/>
          <w:szCs w:val="24"/>
        </w:rPr>
        <w:lastRenderedPageBreak/>
        <w:t>2006, estará dispensado da prova de inscrição nos cadastros de contribuintes estadual e municipal.</w:t>
      </w:r>
    </w:p>
    <w:p w14:paraId="0E5D5F82" w14:textId="77777777" w:rsidR="00180CDC" w:rsidRPr="00DF4E1B" w:rsidRDefault="005B78B0" w:rsidP="00396598">
      <w:pPr>
        <w:numPr>
          <w:ilvl w:val="2"/>
          <w:numId w:val="4"/>
        </w:numPr>
        <w:spacing w:after="0" w:line="240" w:lineRule="auto"/>
        <w:ind w:left="-5" w:right="193"/>
        <w:rPr>
          <w:rFonts w:ascii="Arial" w:hAnsi="Arial" w:cs="Arial"/>
          <w:szCs w:val="24"/>
        </w:rPr>
      </w:pPr>
      <w:proofErr w:type="gramStart"/>
      <w:r w:rsidRPr="00DF4E1B">
        <w:rPr>
          <w:rFonts w:ascii="Arial" w:hAnsi="Arial" w:cs="Arial"/>
          <w:szCs w:val="24"/>
        </w:rPr>
        <w:t>prova</w:t>
      </w:r>
      <w:proofErr w:type="gramEnd"/>
      <w:r w:rsidRPr="00DF4E1B">
        <w:rPr>
          <w:rFonts w:ascii="Arial" w:hAnsi="Arial" w:cs="Arial"/>
          <w:szCs w:val="24"/>
        </w:rPr>
        <w:t xml:space="preserve"> de regularidade com a Fazenda Municipal ou Distrital do domicílio ou sede do fornecedor, relativa à atividade em cujo exercício contrata ou concorre;</w:t>
      </w:r>
    </w:p>
    <w:p w14:paraId="2F25B035" w14:textId="4E071CCA" w:rsidR="00180CDC" w:rsidRPr="00DF4E1B" w:rsidRDefault="005B78B0" w:rsidP="00396598">
      <w:pPr>
        <w:numPr>
          <w:ilvl w:val="2"/>
          <w:numId w:val="4"/>
        </w:numPr>
        <w:spacing w:after="0" w:line="240" w:lineRule="auto"/>
        <w:ind w:left="-5" w:right="193"/>
        <w:rPr>
          <w:rFonts w:ascii="Arial" w:hAnsi="Arial" w:cs="Arial"/>
          <w:szCs w:val="24"/>
        </w:rPr>
      </w:pPr>
      <w:proofErr w:type="gramStart"/>
      <w:r w:rsidRPr="00DF4E1B">
        <w:rPr>
          <w:rFonts w:ascii="Arial" w:hAnsi="Arial" w:cs="Arial"/>
          <w:szCs w:val="24"/>
        </w:rPr>
        <w:t>caso</w:t>
      </w:r>
      <w:proofErr w:type="gramEnd"/>
      <w:r w:rsidRPr="00DF4E1B">
        <w:rPr>
          <w:rFonts w:ascii="Arial" w:hAnsi="Arial" w:cs="Arial"/>
          <w:szCs w:val="24"/>
        </w:rPr>
        <w:t xml:space="preserve"> o fornecedor seja considerado isento dos tributos municipais ou distritais relacionados ao objeto, deverá comprovar tal condição mediante a apresentação de cer</w:t>
      </w:r>
      <w:r w:rsidR="0050797B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dão ou declaração da Fazenda respec</w:t>
      </w:r>
      <w:r w:rsidR="0050797B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do seu domicílio ou sede, ou por meio de outro documento equivalente, na forma da respec</w:t>
      </w:r>
      <w:r w:rsidR="0050797B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legislação de regência.</w:t>
      </w:r>
    </w:p>
    <w:p w14:paraId="01E84E4C" w14:textId="77777777" w:rsidR="0050797B" w:rsidRPr="00DF4E1B" w:rsidRDefault="0050797B" w:rsidP="00396598">
      <w:pPr>
        <w:spacing w:after="0" w:line="240" w:lineRule="auto"/>
        <w:ind w:left="-5" w:right="193" w:firstLine="0"/>
        <w:rPr>
          <w:rFonts w:ascii="Arial" w:hAnsi="Arial" w:cs="Arial"/>
          <w:szCs w:val="24"/>
        </w:rPr>
      </w:pPr>
    </w:p>
    <w:p w14:paraId="19709212" w14:textId="48107614" w:rsidR="0050797B" w:rsidRPr="00DF4E1B" w:rsidRDefault="0050797B" w:rsidP="00396598">
      <w:pPr>
        <w:shd w:val="clear" w:color="auto" w:fill="E7E6E6" w:themeFill="background2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Cs w:val="24"/>
        </w:rPr>
      </w:pPr>
      <w:r w:rsidRPr="00DF4E1B">
        <w:rPr>
          <w:rFonts w:ascii="Arial" w:hAnsi="Arial" w:cs="Arial"/>
          <w:b/>
          <w:bCs/>
          <w:szCs w:val="24"/>
        </w:rPr>
        <w:t>10. ADEQUAÇÃO ORÇAMENTÁRIA</w:t>
      </w:r>
    </w:p>
    <w:p w14:paraId="061C6E85" w14:textId="35CCAEBF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10.1. As despesas decorrentes da presente contratação correrão à conta de recursos </w:t>
      </w:r>
      <w:r w:rsidR="0050797B" w:rsidRPr="00DF4E1B">
        <w:rPr>
          <w:rFonts w:ascii="Arial" w:hAnsi="Arial" w:cs="Arial"/>
          <w:szCs w:val="24"/>
        </w:rPr>
        <w:t>e/ou dotação orçamentária do Exercício de 202</w:t>
      </w:r>
      <w:r w:rsidR="00DF4E1B">
        <w:rPr>
          <w:rFonts w:ascii="Arial" w:hAnsi="Arial" w:cs="Arial"/>
          <w:szCs w:val="24"/>
        </w:rPr>
        <w:t>5</w:t>
      </w:r>
      <w:r w:rsidR="0050797B" w:rsidRPr="00DF4E1B">
        <w:rPr>
          <w:rFonts w:ascii="Arial" w:hAnsi="Arial" w:cs="Arial"/>
          <w:szCs w:val="24"/>
        </w:rPr>
        <w:t xml:space="preserve"> do Município de Lajeado do Bugre/RS</w:t>
      </w:r>
      <w:r w:rsidRPr="00DF4E1B">
        <w:rPr>
          <w:rFonts w:ascii="Arial" w:hAnsi="Arial" w:cs="Arial"/>
          <w:szCs w:val="24"/>
        </w:rPr>
        <w:t>.</w:t>
      </w:r>
    </w:p>
    <w:p w14:paraId="6BD14829" w14:textId="220FF9B5" w:rsidR="005445E5" w:rsidRPr="00DF4E1B" w:rsidRDefault="005445E5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</w:p>
    <w:p w14:paraId="59EB4FF2" w14:textId="6AE26EC6" w:rsidR="005445E5" w:rsidRPr="00DF4E1B" w:rsidRDefault="005445E5" w:rsidP="00396598">
      <w:pPr>
        <w:shd w:val="clear" w:color="auto" w:fill="E7E6E6" w:themeFill="background2"/>
        <w:spacing w:after="0" w:line="240" w:lineRule="auto"/>
        <w:ind w:left="-5" w:right="19"/>
        <w:rPr>
          <w:rFonts w:ascii="Arial" w:hAnsi="Arial" w:cs="Arial"/>
          <w:b/>
          <w:bCs/>
          <w:szCs w:val="24"/>
        </w:rPr>
      </w:pPr>
      <w:r w:rsidRPr="00DF4E1B">
        <w:rPr>
          <w:rFonts w:ascii="Arial" w:hAnsi="Arial" w:cs="Arial"/>
          <w:b/>
          <w:bCs/>
          <w:szCs w:val="24"/>
        </w:rPr>
        <w:t>11. DO FORO</w:t>
      </w:r>
    </w:p>
    <w:p w14:paraId="5D59637E" w14:textId="7603E63E" w:rsidR="005445E5" w:rsidRPr="00DF4E1B" w:rsidRDefault="005445E5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11.1 O Foro competente para dirimir quaisquer dúvidas decorrentes da presente contratação será o Fórum da Comarca de Palmeira das Missões/RS.</w:t>
      </w:r>
    </w:p>
    <w:p w14:paraId="1C556D01" w14:textId="77777777" w:rsidR="00396598" w:rsidRPr="00DF4E1B" w:rsidRDefault="00396598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Cs w:val="24"/>
        </w:rPr>
      </w:pPr>
    </w:p>
    <w:p w14:paraId="37A44743" w14:textId="5CFD421B" w:rsidR="00396598" w:rsidRPr="00DF4E1B" w:rsidRDefault="00396598" w:rsidP="00396598">
      <w:pPr>
        <w:shd w:val="clear" w:color="auto" w:fill="D9D9D9" w:themeFill="background1" w:themeFillShade="D9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Cs w:val="24"/>
        </w:rPr>
      </w:pPr>
      <w:r w:rsidRPr="00DF4E1B">
        <w:rPr>
          <w:rFonts w:ascii="Arial" w:hAnsi="Arial" w:cs="Arial"/>
          <w:b/>
          <w:bCs/>
          <w:szCs w:val="24"/>
        </w:rPr>
        <w:t>12. DA PUBLICAÇÃO E DELIBERAÇÃO:</w:t>
      </w:r>
    </w:p>
    <w:p w14:paraId="344EA6B7" w14:textId="14438F04" w:rsidR="00396598" w:rsidRPr="00DF4E1B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15.1. </w:t>
      </w:r>
      <w:r w:rsidRPr="00DF4E1B">
        <w:rPr>
          <w:rFonts w:ascii="Arial" w:hAnsi="Arial" w:cs="Arial"/>
          <w:b/>
          <w:bCs/>
          <w:szCs w:val="24"/>
        </w:rPr>
        <w:t>AUTORIZO</w:t>
      </w:r>
      <w:r w:rsidRPr="00DF4E1B">
        <w:rPr>
          <w:rFonts w:ascii="Arial" w:hAnsi="Arial" w:cs="Arial"/>
          <w:szCs w:val="24"/>
        </w:rPr>
        <w:t xml:space="preserve"> a publicação no site da municipalidade, pelo prazo de 03 (três) dias úteis.</w:t>
      </w:r>
    </w:p>
    <w:p w14:paraId="6B2E5058" w14:textId="594C0570" w:rsidR="00396598" w:rsidRPr="00DF4E1B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15.2. Manifestação de interesse e orçamentos devem ser enviadas para o e-mail adm@la</w:t>
      </w:r>
      <w:r w:rsidR="003E42D4" w:rsidRPr="00DF4E1B">
        <w:rPr>
          <w:rFonts w:ascii="Arial" w:hAnsi="Arial" w:cs="Arial"/>
          <w:szCs w:val="24"/>
        </w:rPr>
        <w:t xml:space="preserve">jeadodobugre.rs.gov.br até as </w:t>
      </w:r>
      <w:proofErr w:type="gramStart"/>
      <w:r w:rsidR="007353F8">
        <w:rPr>
          <w:rFonts w:ascii="Arial" w:hAnsi="Arial" w:cs="Arial"/>
          <w:szCs w:val="24"/>
        </w:rPr>
        <w:t>09</w:t>
      </w:r>
      <w:r w:rsidRPr="00DF4E1B">
        <w:rPr>
          <w:rFonts w:ascii="Arial" w:hAnsi="Arial" w:cs="Arial"/>
          <w:szCs w:val="24"/>
        </w:rPr>
        <w:t>:</w:t>
      </w:r>
      <w:r w:rsidR="001823C2" w:rsidRPr="00DF4E1B">
        <w:rPr>
          <w:rFonts w:ascii="Arial" w:hAnsi="Arial" w:cs="Arial"/>
          <w:szCs w:val="24"/>
        </w:rPr>
        <w:t>0</w:t>
      </w:r>
      <w:r w:rsidRPr="00DF4E1B">
        <w:rPr>
          <w:rFonts w:ascii="Arial" w:hAnsi="Arial" w:cs="Arial"/>
          <w:szCs w:val="24"/>
        </w:rPr>
        <w:t>0</w:t>
      </w:r>
      <w:proofErr w:type="gramEnd"/>
      <w:r w:rsidRPr="00DF4E1B">
        <w:rPr>
          <w:rFonts w:ascii="Arial" w:hAnsi="Arial" w:cs="Arial"/>
          <w:szCs w:val="24"/>
        </w:rPr>
        <w:t xml:space="preserve"> </w:t>
      </w:r>
      <w:proofErr w:type="spellStart"/>
      <w:r w:rsidRPr="00DF4E1B">
        <w:rPr>
          <w:rFonts w:ascii="Arial" w:hAnsi="Arial" w:cs="Arial"/>
          <w:szCs w:val="24"/>
        </w:rPr>
        <w:t>hs</w:t>
      </w:r>
      <w:proofErr w:type="spellEnd"/>
      <w:r w:rsidRPr="00DF4E1B">
        <w:rPr>
          <w:rFonts w:ascii="Arial" w:hAnsi="Arial" w:cs="Arial"/>
          <w:szCs w:val="24"/>
        </w:rPr>
        <w:t xml:space="preserve">. </w:t>
      </w:r>
      <w:proofErr w:type="gramStart"/>
      <w:r w:rsidRPr="00DF4E1B">
        <w:rPr>
          <w:rFonts w:ascii="Arial" w:hAnsi="Arial" w:cs="Arial"/>
          <w:szCs w:val="24"/>
        </w:rPr>
        <w:t>do</w:t>
      </w:r>
      <w:proofErr w:type="gramEnd"/>
      <w:r w:rsidRPr="00DF4E1B">
        <w:rPr>
          <w:rFonts w:ascii="Arial" w:hAnsi="Arial" w:cs="Arial"/>
          <w:szCs w:val="24"/>
        </w:rPr>
        <w:t xml:space="preserve"> d</w:t>
      </w:r>
      <w:bookmarkStart w:id="0" w:name="_GoBack"/>
      <w:bookmarkEnd w:id="0"/>
      <w:r w:rsidRPr="00DF4E1B">
        <w:rPr>
          <w:rFonts w:ascii="Arial" w:hAnsi="Arial" w:cs="Arial"/>
          <w:szCs w:val="24"/>
        </w:rPr>
        <w:t xml:space="preserve">ia </w:t>
      </w:r>
      <w:r w:rsidR="007353F8">
        <w:rPr>
          <w:rFonts w:ascii="Arial" w:hAnsi="Arial" w:cs="Arial"/>
          <w:szCs w:val="24"/>
        </w:rPr>
        <w:t>14/05</w:t>
      </w:r>
      <w:r w:rsidR="00DF4E1B">
        <w:rPr>
          <w:rFonts w:ascii="Arial" w:hAnsi="Arial" w:cs="Arial"/>
          <w:szCs w:val="24"/>
        </w:rPr>
        <w:t>/2025</w:t>
      </w:r>
      <w:r w:rsidRPr="00DF4E1B">
        <w:rPr>
          <w:rFonts w:ascii="Arial" w:hAnsi="Arial" w:cs="Arial"/>
          <w:szCs w:val="24"/>
        </w:rPr>
        <w:t>.</w:t>
      </w:r>
    </w:p>
    <w:p w14:paraId="734D5B3E" w14:textId="2393605F" w:rsidR="005445E5" w:rsidRPr="00DF4E1B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15.3. O julgamento das propostas ser</w:t>
      </w:r>
      <w:r w:rsidR="00DF4E1B">
        <w:rPr>
          <w:rFonts w:ascii="Arial" w:hAnsi="Arial" w:cs="Arial"/>
          <w:szCs w:val="24"/>
        </w:rPr>
        <w:t xml:space="preserve">á realizado as </w:t>
      </w:r>
      <w:proofErr w:type="gramStart"/>
      <w:r w:rsidR="007353F8">
        <w:rPr>
          <w:rFonts w:ascii="Arial" w:hAnsi="Arial" w:cs="Arial"/>
          <w:szCs w:val="24"/>
        </w:rPr>
        <w:t>09</w:t>
      </w:r>
      <w:r w:rsidRPr="00DF4E1B">
        <w:rPr>
          <w:rFonts w:ascii="Arial" w:hAnsi="Arial" w:cs="Arial"/>
          <w:szCs w:val="24"/>
        </w:rPr>
        <w:t>:00</w:t>
      </w:r>
      <w:proofErr w:type="gramEnd"/>
      <w:r w:rsidRPr="00DF4E1B">
        <w:rPr>
          <w:rFonts w:ascii="Arial" w:hAnsi="Arial" w:cs="Arial"/>
          <w:szCs w:val="24"/>
        </w:rPr>
        <w:t xml:space="preserve"> horas do dia </w:t>
      </w:r>
      <w:r w:rsidR="007353F8">
        <w:rPr>
          <w:rFonts w:ascii="Arial" w:hAnsi="Arial" w:cs="Arial"/>
          <w:szCs w:val="24"/>
        </w:rPr>
        <w:t>14/05</w:t>
      </w:r>
      <w:r w:rsidR="00DF4E1B">
        <w:rPr>
          <w:rFonts w:ascii="Arial" w:hAnsi="Arial" w:cs="Arial"/>
          <w:szCs w:val="24"/>
        </w:rPr>
        <w:t>/2025.</w:t>
      </w:r>
    </w:p>
    <w:p w14:paraId="00A04B59" w14:textId="77777777" w:rsidR="003E42D4" w:rsidRDefault="003E42D4" w:rsidP="003E42D4">
      <w:pPr>
        <w:spacing w:after="0" w:line="259" w:lineRule="auto"/>
        <w:ind w:left="0" w:right="0" w:firstLine="0"/>
        <w:jc w:val="center"/>
        <w:rPr>
          <w:rFonts w:ascii="Arial" w:eastAsia="Times New Roman" w:hAnsi="Arial" w:cs="Arial"/>
          <w:b/>
          <w:bCs/>
          <w:szCs w:val="24"/>
        </w:rPr>
      </w:pPr>
    </w:p>
    <w:p w14:paraId="67E4EC15" w14:textId="77777777" w:rsidR="007353F8" w:rsidRDefault="007353F8" w:rsidP="003E42D4">
      <w:pPr>
        <w:spacing w:after="0" w:line="259" w:lineRule="auto"/>
        <w:ind w:left="0" w:right="0" w:firstLine="0"/>
        <w:jc w:val="center"/>
        <w:rPr>
          <w:rFonts w:ascii="Arial" w:eastAsia="Times New Roman" w:hAnsi="Arial" w:cs="Arial"/>
          <w:b/>
          <w:bCs/>
          <w:szCs w:val="24"/>
        </w:rPr>
      </w:pPr>
    </w:p>
    <w:p w14:paraId="70995484" w14:textId="77777777" w:rsidR="007353F8" w:rsidRPr="00DF4E1B" w:rsidRDefault="007353F8" w:rsidP="003E42D4">
      <w:pPr>
        <w:spacing w:after="0" w:line="259" w:lineRule="auto"/>
        <w:ind w:left="0" w:right="0" w:firstLine="0"/>
        <w:jc w:val="center"/>
        <w:rPr>
          <w:rFonts w:ascii="Arial" w:eastAsia="Times New Roman" w:hAnsi="Arial" w:cs="Arial"/>
          <w:b/>
          <w:bCs/>
          <w:szCs w:val="24"/>
        </w:rPr>
      </w:pPr>
    </w:p>
    <w:p w14:paraId="5F95030D" w14:textId="454C4AA8" w:rsidR="00DF4E1B" w:rsidRDefault="005445E5" w:rsidP="005445E5">
      <w:pPr>
        <w:spacing w:after="204" w:line="259" w:lineRule="auto"/>
        <w:ind w:left="0" w:right="0" w:firstLine="0"/>
        <w:jc w:val="center"/>
        <w:rPr>
          <w:rFonts w:ascii="Arial" w:eastAsia="Times New Roman" w:hAnsi="Arial" w:cs="Arial"/>
          <w:b/>
          <w:bCs/>
          <w:szCs w:val="24"/>
        </w:rPr>
      </w:pPr>
      <w:r w:rsidRPr="00DF4E1B">
        <w:rPr>
          <w:rFonts w:ascii="Arial" w:eastAsia="Times New Roman" w:hAnsi="Arial" w:cs="Arial"/>
          <w:b/>
          <w:bCs/>
          <w:szCs w:val="24"/>
        </w:rPr>
        <w:t xml:space="preserve">Lajeado do Bugre/RS, </w:t>
      </w:r>
      <w:r w:rsidR="007353F8">
        <w:rPr>
          <w:rFonts w:ascii="Arial" w:eastAsia="Times New Roman" w:hAnsi="Arial" w:cs="Arial"/>
          <w:b/>
          <w:bCs/>
          <w:szCs w:val="24"/>
        </w:rPr>
        <w:t>08</w:t>
      </w:r>
      <w:r w:rsidRPr="00DF4E1B">
        <w:rPr>
          <w:rFonts w:ascii="Arial" w:eastAsia="Times New Roman" w:hAnsi="Arial" w:cs="Arial"/>
          <w:b/>
          <w:bCs/>
          <w:szCs w:val="24"/>
        </w:rPr>
        <w:t xml:space="preserve"> de </w:t>
      </w:r>
      <w:r w:rsidR="007353F8">
        <w:rPr>
          <w:rFonts w:ascii="Arial" w:eastAsia="Times New Roman" w:hAnsi="Arial" w:cs="Arial"/>
          <w:b/>
          <w:bCs/>
          <w:szCs w:val="24"/>
        </w:rPr>
        <w:t>Maio</w:t>
      </w:r>
      <w:r w:rsidR="00DF4E1B">
        <w:rPr>
          <w:rFonts w:ascii="Arial" w:eastAsia="Times New Roman" w:hAnsi="Arial" w:cs="Arial"/>
          <w:b/>
          <w:bCs/>
          <w:szCs w:val="24"/>
        </w:rPr>
        <w:t xml:space="preserve"> de 2025</w:t>
      </w:r>
      <w:r w:rsidR="007353F8">
        <w:rPr>
          <w:rFonts w:ascii="Arial" w:eastAsia="Times New Roman" w:hAnsi="Arial" w:cs="Arial"/>
          <w:b/>
          <w:bCs/>
          <w:szCs w:val="24"/>
        </w:rPr>
        <w:t>.</w:t>
      </w:r>
    </w:p>
    <w:p w14:paraId="6A2D95D3" w14:textId="264C82F7" w:rsidR="00180CDC" w:rsidRPr="00DF4E1B" w:rsidRDefault="00180CDC" w:rsidP="005445E5">
      <w:pPr>
        <w:spacing w:after="204" w:line="259" w:lineRule="auto"/>
        <w:ind w:left="0" w:right="0" w:firstLine="0"/>
        <w:jc w:val="center"/>
        <w:rPr>
          <w:rFonts w:ascii="Arial" w:hAnsi="Arial" w:cs="Arial"/>
          <w:b/>
          <w:bCs/>
          <w:szCs w:val="24"/>
        </w:rPr>
      </w:pPr>
    </w:p>
    <w:p w14:paraId="505EF5F4" w14:textId="77777777" w:rsidR="005445E5" w:rsidRPr="00DF4E1B" w:rsidRDefault="005445E5">
      <w:pPr>
        <w:spacing w:after="92" w:line="259" w:lineRule="auto"/>
        <w:ind w:left="1416" w:right="0" w:firstLine="0"/>
        <w:jc w:val="left"/>
        <w:rPr>
          <w:rFonts w:ascii="Arial" w:hAnsi="Arial" w:cs="Arial"/>
          <w:szCs w:val="24"/>
        </w:rPr>
      </w:pPr>
    </w:p>
    <w:p w14:paraId="73E5B11B" w14:textId="52247101" w:rsidR="00180CDC" w:rsidRPr="00DF4E1B" w:rsidRDefault="005445E5" w:rsidP="005445E5">
      <w:pPr>
        <w:pStyle w:val="Ttulo1"/>
        <w:spacing w:after="0" w:line="240" w:lineRule="auto"/>
        <w:ind w:right="29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RONALDO MACHADO DA SILVA</w:t>
      </w:r>
    </w:p>
    <w:p w14:paraId="365F70E8" w14:textId="24A5C919" w:rsidR="0077037B" w:rsidRPr="00DF4E1B" w:rsidRDefault="005445E5" w:rsidP="005445E5">
      <w:pPr>
        <w:spacing w:after="0" w:line="240" w:lineRule="auto"/>
        <w:ind w:left="0" w:right="288" w:firstLine="0"/>
        <w:jc w:val="center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Prefeito Municipal</w:t>
      </w:r>
    </w:p>
    <w:sectPr w:rsidR="0077037B" w:rsidRPr="00DF4E1B" w:rsidSect="0055216D"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1985" w:right="1268" w:bottom="565" w:left="690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0A82C" w14:textId="77777777" w:rsidR="00706BD1" w:rsidRDefault="00706BD1">
      <w:pPr>
        <w:spacing w:after="0" w:line="240" w:lineRule="auto"/>
      </w:pPr>
      <w:r>
        <w:separator/>
      </w:r>
    </w:p>
  </w:endnote>
  <w:endnote w:type="continuationSeparator" w:id="0">
    <w:p w14:paraId="37A9281D" w14:textId="77777777" w:rsidR="00706BD1" w:rsidRDefault="0070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7FB14" w14:textId="77777777" w:rsidR="00706BD1" w:rsidRDefault="00706BD1">
    <w:pPr>
      <w:spacing w:after="0" w:line="259" w:lineRule="auto"/>
      <w:ind w:left="0" w:right="204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Referência </w:t>
    </w:r>
    <w:proofErr w:type="spellStart"/>
    <w:r>
      <w:rPr>
        <w:rFonts w:ascii="Arial" w:eastAsia="Arial" w:hAnsi="Arial" w:cs="Arial"/>
        <w:color w:val="BEBEBE"/>
        <w:sz w:val="20"/>
      </w:rPr>
      <w:t>Serv</w:t>
    </w:r>
    <w:proofErr w:type="spellEnd"/>
    <w:r>
      <w:rPr>
        <w:rFonts w:ascii="Arial" w:eastAsia="Arial" w:hAnsi="Arial" w:cs="Arial"/>
        <w:color w:val="BEBEBE"/>
        <w:sz w:val="20"/>
      </w:rPr>
      <w:t xml:space="preserve"> s/D </w:t>
    </w:r>
    <w:proofErr w:type="spellStart"/>
    <w:r>
      <w:rPr>
        <w:rFonts w:ascii="Arial" w:eastAsia="Arial" w:hAnsi="Arial" w:cs="Arial"/>
        <w:color w:val="BEBEBE"/>
        <w:sz w:val="20"/>
      </w:rPr>
      <w:t>Exc</w:t>
    </w:r>
    <w:proofErr w:type="spellEnd"/>
    <w:r>
      <w:rPr>
        <w:rFonts w:ascii="Arial" w:eastAsia="Arial" w:hAnsi="Arial" w:cs="Arial"/>
        <w:color w:val="BEBEBE"/>
        <w:sz w:val="20"/>
      </w:rPr>
      <w:t xml:space="preserve"> (L 14133) - </w:t>
    </w:r>
    <w:proofErr w:type="spellStart"/>
    <w:r>
      <w:rPr>
        <w:rFonts w:ascii="Arial" w:eastAsia="Arial" w:hAnsi="Arial" w:cs="Arial"/>
        <w:color w:val="BEBEBE"/>
        <w:sz w:val="20"/>
      </w:rPr>
      <w:t>Licit</w:t>
    </w:r>
    <w:proofErr w:type="spellEnd"/>
    <w:r>
      <w:rPr>
        <w:rFonts w:ascii="Arial" w:eastAsia="Arial" w:hAnsi="Arial" w:cs="Arial"/>
        <w:color w:val="BEBEBE"/>
        <w:sz w:val="20"/>
      </w:rPr>
      <w:t xml:space="preserve"> 36337600         SEI 03101.102046/2023-17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B5296" w14:textId="6C6CD5A1" w:rsidR="00706BD1" w:rsidRDefault="00706BD1" w:rsidP="0077037B">
    <w:pPr>
      <w:pStyle w:val="Rodap"/>
      <w:ind w:firstLine="1975"/>
      <w:jc w:val="center"/>
      <w:rPr>
        <w:rFonts w:ascii="Book Antiqua" w:hAnsi="Book Antiqua"/>
        <w:b/>
        <w:bCs/>
        <w:sz w:val="22"/>
        <w:szCs w:val="20"/>
      </w:rPr>
    </w:pPr>
    <w:r w:rsidRPr="00CA3E2B">
      <w:rPr>
        <w:rFonts w:ascii="Book Antiqua" w:hAnsi="Book Antiqua"/>
        <w:b/>
        <w:bCs/>
        <w:sz w:val="22"/>
        <w:szCs w:val="20"/>
      </w:rPr>
      <w:t>Fone (55) 3</w:t>
    </w:r>
    <w:r>
      <w:rPr>
        <w:rFonts w:ascii="Book Antiqua" w:hAnsi="Book Antiqua"/>
        <w:b/>
        <w:bCs/>
        <w:sz w:val="22"/>
        <w:szCs w:val="20"/>
      </w:rPr>
      <w:t>798 - 3171</w:t>
    </w:r>
    <w:r w:rsidRPr="00CA3E2B">
      <w:rPr>
        <w:rFonts w:ascii="Book Antiqua" w:hAnsi="Book Antiqua"/>
        <w:b/>
        <w:bCs/>
        <w:sz w:val="22"/>
        <w:szCs w:val="20"/>
      </w:rPr>
      <w:t xml:space="preserve"> – </w:t>
    </w:r>
    <w:hyperlink r:id="rId1" w:history="1">
      <w:r w:rsidRPr="00CA3E2B">
        <w:rPr>
          <w:rStyle w:val="Hyperlink"/>
          <w:rFonts w:ascii="Book Antiqua" w:hAnsi="Book Antiqua"/>
          <w:b/>
          <w:bCs/>
          <w:sz w:val="22"/>
          <w:szCs w:val="20"/>
        </w:rPr>
        <w:t>www.lajeadodobugre.rs.gov.br</w:t>
      </w:r>
    </w:hyperlink>
    <w:r w:rsidRPr="00CA3E2B">
      <w:rPr>
        <w:rFonts w:ascii="Book Antiqua" w:hAnsi="Book Antiqua"/>
        <w:b/>
        <w:bCs/>
        <w:sz w:val="22"/>
        <w:szCs w:val="20"/>
      </w:rPr>
      <w:tab/>
    </w:r>
  </w:p>
  <w:p w14:paraId="0BC65251" w14:textId="21520660" w:rsidR="00706BD1" w:rsidRPr="00CA3E2B" w:rsidRDefault="00706BD1" w:rsidP="0077037B">
    <w:pPr>
      <w:pStyle w:val="Rodap"/>
      <w:ind w:firstLine="1975"/>
      <w:jc w:val="center"/>
      <w:rPr>
        <w:rFonts w:ascii="Book Antiqua" w:hAnsi="Book Antiqua"/>
        <w:b/>
        <w:bCs/>
        <w:sz w:val="22"/>
        <w:szCs w:val="20"/>
      </w:rPr>
    </w:pPr>
    <w:r w:rsidRPr="00CA3E2B">
      <w:rPr>
        <w:rFonts w:ascii="Book Antiqua" w:hAnsi="Book Antiqua"/>
        <w:b/>
        <w:bCs/>
        <w:sz w:val="22"/>
        <w:szCs w:val="20"/>
      </w:rPr>
      <w:t>Rua Clementino Graminho, S/N, CEP 98320-000 – Lajeado do Bugre/RS</w:t>
    </w:r>
  </w:p>
  <w:p w14:paraId="7C2E43ED" w14:textId="26C918BA" w:rsidR="00706BD1" w:rsidRPr="0077037B" w:rsidRDefault="00706BD1" w:rsidP="007703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F3EA3" w14:textId="77777777" w:rsidR="00706BD1" w:rsidRDefault="00706BD1">
    <w:pPr>
      <w:spacing w:after="0" w:line="259" w:lineRule="auto"/>
      <w:ind w:left="0" w:right="204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Referência </w:t>
    </w:r>
    <w:proofErr w:type="spellStart"/>
    <w:r>
      <w:rPr>
        <w:rFonts w:ascii="Arial" w:eastAsia="Arial" w:hAnsi="Arial" w:cs="Arial"/>
        <w:color w:val="BEBEBE"/>
        <w:sz w:val="20"/>
      </w:rPr>
      <w:t>Serv</w:t>
    </w:r>
    <w:proofErr w:type="spellEnd"/>
    <w:r>
      <w:rPr>
        <w:rFonts w:ascii="Arial" w:eastAsia="Arial" w:hAnsi="Arial" w:cs="Arial"/>
        <w:color w:val="BEBEBE"/>
        <w:sz w:val="20"/>
      </w:rPr>
      <w:t xml:space="preserve"> s/D </w:t>
    </w:r>
    <w:proofErr w:type="spellStart"/>
    <w:r>
      <w:rPr>
        <w:rFonts w:ascii="Arial" w:eastAsia="Arial" w:hAnsi="Arial" w:cs="Arial"/>
        <w:color w:val="BEBEBE"/>
        <w:sz w:val="20"/>
      </w:rPr>
      <w:t>Exc</w:t>
    </w:r>
    <w:proofErr w:type="spellEnd"/>
    <w:r>
      <w:rPr>
        <w:rFonts w:ascii="Arial" w:eastAsia="Arial" w:hAnsi="Arial" w:cs="Arial"/>
        <w:color w:val="BEBEBE"/>
        <w:sz w:val="20"/>
      </w:rPr>
      <w:t xml:space="preserve"> (L 14133) - </w:t>
    </w:r>
    <w:proofErr w:type="spellStart"/>
    <w:r>
      <w:rPr>
        <w:rFonts w:ascii="Arial" w:eastAsia="Arial" w:hAnsi="Arial" w:cs="Arial"/>
        <w:color w:val="BEBEBE"/>
        <w:sz w:val="20"/>
      </w:rPr>
      <w:t>Licit</w:t>
    </w:r>
    <w:proofErr w:type="spellEnd"/>
    <w:r>
      <w:rPr>
        <w:rFonts w:ascii="Arial" w:eastAsia="Arial" w:hAnsi="Arial" w:cs="Arial"/>
        <w:color w:val="BEBEBE"/>
        <w:sz w:val="20"/>
      </w:rPr>
      <w:t xml:space="preserve"> 36337600         SEI 03101.102046/2023-17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CDDD7" w14:textId="77777777" w:rsidR="00706BD1" w:rsidRDefault="00706BD1">
      <w:pPr>
        <w:spacing w:after="0" w:line="240" w:lineRule="auto"/>
      </w:pPr>
      <w:r>
        <w:separator/>
      </w:r>
    </w:p>
  </w:footnote>
  <w:footnote w:type="continuationSeparator" w:id="0">
    <w:p w14:paraId="2D85F845" w14:textId="77777777" w:rsidR="00706BD1" w:rsidRDefault="00706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7A822" w14:textId="51DB7C40" w:rsidR="00706BD1" w:rsidRDefault="00706BD1" w:rsidP="0077037B">
    <w:pPr>
      <w:pStyle w:val="Cabealho"/>
      <w:ind w:firstLine="2542"/>
      <w:rPr>
        <w:rFonts w:ascii="Calisto MT" w:hAnsi="Calisto MT"/>
        <w:sz w:val="32"/>
        <w:szCs w:val="28"/>
      </w:rPr>
    </w:pPr>
    <w:r w:rsidRPr="00891F7E">
      <w:rPr>
        <w:rFonts w:ascii="Calisto MT" w:hAnsi="Calisto MT"/>
        <w:noProof/>
        <w:sz w:val="32"/>
        <w:szCs w:val="28"/>
      </w:rPr>
      <w:drawing>
        <wp:anchor distT="0" distB="0" distL="114300" distR="114300" simplePos="0" relativeHeight="251659264" behindDoc="1" locked="0" layoutInCell="1" allowOverlap="1" wp14:anchorId="62C4A12B" wp14:editId="6C3A93CA">
          <wp:simplePos x="0" y="0"/>
          <wp:positionH relativeFrom="column">
            <wp:posOffset>590550</wp:posOffset>
          </wp:positionH>
          <wp:positionV relativeFrom="paragraph">
            <wp:posOffset>-304671</wp:posOffset>
          </wp:positionV>
          <wp:extent cx="833239" cy="904875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239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1F7E">
      <w:rPr>
        <w:rFonts w:ascii="Calisto MT" w:hAnsi="Calisto MT"/>
        <w:sz w:val="32"/>
        <w:szCs w:val="28"/>
      </w:rPr>
      <w:t>Estado do Rio Grande do Sul</w:t>
    </w:r>
  </w:p>
  <w:p w14:paraId="77B2AAB4" w14:textId="1E225F10" w:rsidR="00706BD1" w:rsidRDefault="00706BD1" w:rsidP="0077037B">
    <w:pPr>
      <w:pStyle w:val="Cabealho"/>
      <w:ind w:firstLine="2400"/>
    </w:pPr>
    <w:r w:rsidRPr="00891F7E">
      <w:rPr>
        <w:rFonts w:ascii="Book Antiqua" w:hAnsi="Book Antiqua"/>
        <w:b/>
        <w:bCs/>
        <w:sz w:val="28"/>
        <w:szCs w:val="24"/>
      </w:rPr>
      <w:t>GOVERNO MUNI</w:t>
    </w:r>
    <w:r>
      <w:rPr>
        <w:rFonts w:ascii="Book Antiqua" w:hAnsi="Book Antiqua"/>
        <w:b/>
        <w:bCs/>
        <w:sz w:val="28"/>
        <w:szCs w:val="24"/>
      </w:rPr>
      <w:t>CIPAL DE LAJEADO DO BUGRE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4B5"/>
    <w:multiLevelType w:val="multilevel"/>
    <w:tmpl w:val="2E9CA43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8039F3"/>
    <w:multiLevelType w:val="multilevel"/>
    <w:tmpl w:val="15744354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E348E1"/>
    <w:multiLevelType w:val="hybridMultilevel"/>
    <w:tmpl w:val="682610AE"/>
    <w:lvl w:ilvl="0" w:tplc="59B84512">
      <w:start w:val="1"/>
      <w:numFmt w:val="lowerLetter"/>
      <w:lvlText w:val="%1)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CB7D8">
      <w:start w:val="1"/>
      <w:numFmt w:val="lowerLetter"/>
      <w:lvlText w:val="%2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69402">
      <w:start w:val="1"/>
      <w:numFmt w:val="lowerRoman"/>
      <w:lvlText w:val="%3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0F2B2">
      <w:start w:val="1"/>
      <w:numFmt w:val="decimal"/>
      <w:lvlText w:val="%4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476E6">
      <w:start w:val="1"/>
      <w:numFmt w:val="lowerLetter"/>
      <w:lvlText w:val="%5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61FEC">
      <w:start w:val="1"/>
      <w:numFmt w:val="lowerRoman"/>
      <w:lvlText w:val="%6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4656A">
      <w:start w:val="1"/>
      <w:numFmt w:val="decimal"/>
      <w:lvlText w:val="%7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09EBE">
      <w:start w:val="1"/>
      <w:numFmt w:val="lowerLetter"/>
      <w:lvlText w:val="%8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49CE4">
      <w:start w:val="1"/>
      <w:numFmt w:val="lowerRoman"/>
      <w:lvlText w:val="%9"/>
      <w:lvlJc w:val="left"/>
      <w:pPr>
        <w:ind w:left="7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965813"/>
    <w:multiLevelType w:val="multilevel"/>
    <w:tmpl w:val="2A0A0B12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4549DA"/>
    <w:multiLevelType w:val="multilevel"/>
    <w:tmpl w:val="C944C49C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7811C8"/>
    <w:multiLevelType w:val="hybridMultilevel"/>
    <w:tmpl w:val="C0200560"/>
    <w:lvl w:ilvl="0" w:tplc="AF24876E">
      <w:start w:val="1"/>
      <w:numFmt w:val="lowerLetter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40B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A43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EEE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A12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473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96D3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429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8B1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EF4CBC"/>
    <w:multiLevelType w:val="multilevel"/>
    <w:tmpl w:val="19ECBB4A"/>
    <w:lvl w:ilvl="0">
      <w:start w:val="1"/>
      <w:numFmt w:val="decimal"/>
      <w:lvlText w:val="%1."/>
      <w:lvlJc w:val="left"/>
      <w:pPr>
        <w:ind w:left="14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A64E1B"/>
    <w:multiLevelType w:val="multilevel"/>
    <w:tmpl w:val="564E558C"/>
    <w:lvl w:ilvl="0">
      <w:start w:val="5"/>
      <w:numFmt w:val="decimal"/>
      <w:lvlText w:val="%1."/>
      <w:lvlJc w:val="left"/>
      <w:pPr>
        <w:ind w:left="1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E6E6E6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A75D15"/>
    <w:multiLevelType w:val="multilevel"/>
    <w:tmpl w:val="69A42256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DC"/>
    <w:rsid w:val="00064B56"/>
    <w:rsid w:val="00075BA0"/>
    <w:rsid w:val="000D41D2"/>
    <w:rsid w:val="00156E2D"/>
    <w:rsid w:val="00180CDC"/>
    <w:rsid w:val="001823C2"/>
    <w:rsid w:val="002036C1"/>
    <w:rsid w:val="00285B57"/>
    <w:rsid w:val="003453F2"/>
    <w:rsid w:val="00396598"/>
    <w:rsid w:val="003E42D4"/>
    <w:rsid w:val="0045711B"/>
    <w:rsid w:val="004838A3"/>
    <w:rsid w:val="00487041"/>
    <w:rsid w:val="0050797B"/>
    <w:rsid w:val="0054376F"/>
    <w:rsid w:val="005445E5"/>
    <w:rsid w:val="0055216D"/>
    <w:rsid w:val="005B78B0"/>
    <w:rsid w:val="00701C24"/>
    <w:rsid w:val="00706BD1"/>
    <w:rsid w:val="007353F8"/>
    <w:rsid w:val="0077037B"/>
    <w:rsid w:val="00791581"/>
    <w:rsid w:val="009C70AF"/>
    <w:rsid w:val="009D4448"/>
    <w:rsid w:val="00A23928"/>
    <w:rsid w:val="00A5366B"/>
    <w:rsid w:val="00AB1C10"/>
    <w:rsid w:val="00AB62FF"/>
    <w:rsid w:val="00AC043D"/>
    <w:rsid w:val="00B2417C"/>
    <w:rsid w:val="00B271D3"/>
    <w:rsid w:val="00BF5C50"/>
    <w:rsid w:val="00CA3E1D"/>
    <w:rsid w:val="00CB056C"/>
    <w:rsid w:val="00D20E81"/>
    <w:rsid w:val="00D42ED5"/>
    <w:rsid w:val="00D67D0B"/>
    <w:rsid w:val="00DD41C8"/>
    <w:rsid w:val="00DF26F1"/>
    <w:rsid w:val="00DF4E1B"/>
    <w:rsid w:val="00E83FED"/>
    <w:rsid w:val="00EC3852"/>
    <w:rsid w:val="00EC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1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2" w:line="248" w:lineRule="auto"/>
      <w:ind w:left="10" w:right="16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2"/>
      <w:ind w:left="10" w:right="22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7"/>
      <w:ind w:left="10" w:right="22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37B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  <w:ind w:right="143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7037B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77037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797B"/>
    <w:pPr>
      <w:ind w:left="720"/>
      <w:contextualSpacing/>
    </w:pPr>
  </w:style>
  <w:style w:type="paragraph" w:customStyle="1" w:styleId="Nivel2">
    <w:name w:val="Nivel 2"/>
    <w:basedOn w:val="Normal"/>
    <w:link w:val="Nivel2Char"/>
    <w:autoRedefine/>
    <w:qFormat/>
    <w:rsid w:val="00DF4E1B"/>
    <w:pPr>
      <w:spacing w:before="120" w:after="120" w:line="276" w:lineRule="auto"/>
      <w:ind w:left="0" w:right="0" w:firstLine="0"/>
    </w:pPr>
    <w:rPr>
      <w:rFonts w:ascii="Times New Roman" w:eastAsia="Arial" w:hAnsi="Times New Roman" w:cs="Times New Roman"/>
      <w:szCs w:val="24"/>
    </w:rPr>
  </w:style>
  <w:style w:type="character" w:customStyle="1" w:styleId="Nivel2Char">
    <w:name w:val="Nivel 2 Char"/>
    <w:basedOn w:val="Fontepargpadro"/>
    <w:link w:val="Nivel2"/>
    <w:locked/>
    <w:rsid w:val="00DF4E1B"/>
    <w:rPr>
      <w:rFonts w:ascii="Times New Roman" w:eastAsia="Arial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2" w:line="248" w:lineRule="auto"/>
      <w:ind w:left="10" w:right="16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2"/>
      <w:ind w:left="10" w:right="22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7"/>
      <w:ind w:left="10" w:right="22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37B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  <w:ind w:right="143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7037B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77037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797B"/>
    <w:pPr>
      <w:ind w:left="720"/>
      <w:contextualSpacing/>
    </w:pPr>
  </w:style>
  <w:style w:type="paragraph" w:customStyle="1" w:styleId="Nivel2">
    <w:name w:val="Nivel 2"/>
    <w:basedOn w:val="Normal"/>
    <w:link w:val="Nivel2Char"/>
    <w:autoRedefine/>
    <w:qFormat/>
    <w:rsid w:val="00DF4E1B"/>
    <w:pPr>
      <w:spacing w:before="120" w:after="120" w:line="276" w:lineRule="auto"/>
      <w:ind w:left="0" w:right="0" w:firstLine="0"/>
    </w:pPr>
    <w:rPr>
      <w:rFonts w:ascii="Times New Roman" w:eastAsia="Arial" w:hAnsi="Times New Roman" w:cs="Times New Roman"/>
      <w:szCs w:val="24"/>
    </w:rPr>
  </w:style>
  <w:style w:type="character" w:customStyle="1" w:styleId="Nivel2Char">
    <w:name w:val="Nivel 2 Char"/>
    <w:basedOn w:val="Fontepargpadro"/>
    <w:link w:val="Nivel2"/>
    <w:locked/>
    <w:rsid w:val="00DF4E1B"/>
    <w:rPr>
      <w:rFonts w:ascii="Times New Roman" w:eastAsia="Arial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gu/pt-br/composicao/cgu/cgu/guias/gncs_082022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br/agu/pt-br/composicao/cgu/cgu/guias/gncs_08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agu/pt-br/composicao/cgu/cgu/guias/gncs_082022.pdf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jeadodobugr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3502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03101.102046/2023-17</vt:lpstr>
    </vt:vector>
  </TitlesOfParts>
  <Company/>
  <LinksUpToDate>false</LinksUpToDate>
  <CharactersWithSpaces>22372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03101.102046/2023-17</dc:title>
  <dc:subject/>
  <dc:creator>Cliente-PC</dc:creator>
  <cp:keywords/>
  <cp:lastModifiedBy>Usuario</cp:lastModifiedBy>
  <cp:revision>14</cp:revision>
  <dcterms:created xsi:type="dcterms:W3CDTF">2024-04-29T19:52:00Z</dcterms:created>
  <dcterms:modified xsi:type="dcterms:W3CDTF">2025-05-08T14:21:00Z</dcterms:modified>
</cp:coreProperties>
</file>