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8DEAF" w14:textId="007BED5D" w:rsidR="00D20E81" w:rsidRPr="00C6670F" w:rsidRDefault="00D20E81" w:rsidP="00396598">
      <w:pPr>
        <w:spacing w:after="0" w:line="240" w:lineRule="auto"/>
        <w:ind w:left="0" w:right="0" w:firstLine="0"/>
        <w:jc w:val="center"/>
        <w:rPr>
          <w:rFonts w:ascii="Arial" w:hAnsi="Arial" w:cs="Arial"/>
          <w:b/>
        </w:rPr>
      </w:pPr>
      <w:r w:rsidRPr="00C6670F">
        <w:rPr>
          <w:rFonts w:ascii="Arial" w:hAnsi="Arial" w:cs="Arial"/>
          <w:b/>
        </w:rPr>
        <w:t xml:space="preserve">PROCESSO ADMINISTRATIVO Nº </w:t>
      </w:r>
      <w:r w:rsidR="00706944">
        <w:rPr>
          <w:rFonts w:ascii="Arial" w:hAnsi="Arial" w:cs="Arial"/>
          <w:b/>
        </w:rPr>
        <w:t>70/2025</w:t>
      </w:r>
    </w:p>
    <w:p w14:paraId="701E88D7" w14:textId="0EE4183F" w:rsidR="00D20E81" w:rsidRPr="00C6670F" w:rsidRDefault="0045711B" w:rsidP="00396598">
      <w:pPr>
        <w:spacing w:after="0" w:line="240" w:lineRule="auto"/>
        <w:ind w:left="0" w:right="0" w:firstLine="0"/>
        <w:jc w:val="center"/>
        <w:rPr>
          <w:rFonts w:ascii="Arial" w:hAnsi="Arial" w:cs="Arial"/>
          <w:b/>
        </w:rPr>
      </w:pPr>
      <w:r w:rsidRPr="00C6670F">
        <w:rPr>
          <w:rFonts w:ascii="Arial" w:hAnsi="Arial" w:cs="Arial"/>
          <w:b/>
        </w:rPr>
        <w:t>DISPENSA</w:t>
      </w:r>
      <w:r w:rsidR="00706944">
        <w:rPr>
          <w:rFonts w:ascii="Arial" w:hAnsi="Arial" w:cs="Arial"/>
          <w:b/>
        </w:rPr>
        <w:t xml:space="preserve"> DE LICITAÇÃO Nº 47</w:t>
      </w:r>
      <w:r w:rsidR="00D20E81" w:rsidRPr="00C6670F">
        <w:rPr>
          <w:rFonts w:ascii="Arial" w:hAnsi="Arial" w:cs="Arial"/>
          <w:b/>
        </w:rPr>
        <w:t>/202</w:t>
      </w:r>
      <w:r w:rsidR="00706944">
        <w:rPr>
          <w:rFonts w:ascii="Arial" w:hAnsi="Arial" w:cs="Arial"/>
          <w:b/>
        </w:rPr>
        <w:t>5</w:t>
      </w:r>
    </w:p>
    <w:p w14:paraId="3C43F953" w14:textId="29F8E0D9" w:rsidR="00D20E81" w:rsidRPr="00C6670F" w:rsidRDefault="00D20E81" w:rsidP="00396598">
      <w:pPr>
        <w:spacing w:after="0" w:line="240" w:lineRule="auto"/>
        <w:ind w:left="0" w:right="0" w:firstLine="0"/>
        <w:jc w:val="center"/>
        <w:rPr>
          <w:rFonts w:ascii="Arial" w:hAnsi="Arial" w:cs="Arial"/>
          <w:b/>
        </w:rPr>
      </w:pPr>
      <w:r w:rsidRPr="00C6670F">
        <w:rPr>
          <w:rFonts w:ascii="Arial" w:hAnsi="Arial" w:cs="Arial"/>
          <w:b/>
        </w:rPr>
        <w:t xml:space="preserve">TERMO DE </w:t>
      </w:r>
      <w:r w:rsidR="0045711B" w:rsidRPr="00C6670F">
        <w:rPr>
          <w:rFonts w:ascii="Arial" w:hAnsi="Arial" w:cs="Arial"/>
          <w:b/>
        </w:rPr>
        <w:t>DISPENSA</w:t>
      </w:r>
      <w:r w:rsidRPr="00C6670F">
        <w:rPr>
          <w:rFonts w:ascii="Arial" w:hAnsi="Arial" w:cs="Arial"/>
          <w:b/>
        </w:rPr>
        <w:t xml:space="preserve"> DE LICITAÇÃO</w:t>
      </w:r>
    </w:p>
    <w:p w14:paraId="5108E5DC" w14:textId="0FF854E1" w:rsidR="00180CDC" w:rsidRPr="00C6670F" w:rsidRDefault="00D20E81" w:rsidP="00396598">
      <w:pPr>
        <w:spacing w:after="0" w:line="240" w:lineRule="auto"/>
        <w:ind w:left="0" w:right="0" w:firstLine="0"/>
        <w:jc w:val="center"/>
        <w:rPr>
          <w:rFonts w:ascii="Arial" w:hAnsi="Arial" w:cs="Arial"/>
          <w:b/>
        </w:rPr>
      </w:pPr>
      <w:r w:rsidRPr="00C6670F">
        <w:rPr>
          <w:rFonts w:ascii="Arial" w:hAnsi="Arial" w:cs="Arial"/>
          <w:b/>
        </w:rPr>
        <w:t>ART. 7</w:t>
      </w:r>
      <w:r w:rsidR="0045711B" w:rsidRPr="00C6670F">
        <w:rPr>
          <w:rFonts w:ascii="Arial" w:hAnsi="Arial" w:cs="Arial"/>
          <w:b/>
        </w:rPr>
        <w:t>5</w:t>
      </w:r>
      <w:r w:rsidRPr="00C6670F">
        <w:rPr>
          <w:rFonts w:ascii="Arial" w:hAnsi="Arial" w:cs="Arial"/>
          <w:b/>
        </w:rPr>
        <w:t xml:space="preserve">, INCISO </w:t>
      </w:r>
      <w:r w:rsidR="0045711B" w:rsidRPr="00C6670F">
        <w:rPr>
          <w:rFonts w:ascii="Arial" w:hAnsi="Arial" w:cs="Arial"/>
          <w:b/>
        </w:rPr>
        <w:t>II</w:t>
      </w:r>
      <w:r w:rsidRPr="00C6670F">
        <w:rPr>
          <w:rFonts w:ascii="Arial" w:hAnsi="Arial" w:cs="Arial"/>
          <w:b/>
        </w:rPr>
        <w:t>, DA LEI FEDERAL N</w:t>
      </w:r>
      <w:r w:rsidR="003453F2" w:rsidRPr="00C6670F">
        <w:rPr>
          <w:rFonts w:ascii="Arial" w:hAnsi="Arial" w:cs="Arial"/>
          <w:b/>
        </w:rPr>
        <w:t xml:space="preserve"> </w:t>
      </w:r>
      <w:r w:rsidRPr="00C6670F">
        <w:rPr>
          <w:rFonts w:ascii="Arial" w:hAnsi="Arial" w:cs="Arial"/>
          <w:b/>
        </w:rPr>
        <w:t>º 14.133/2021</w:t>
      </w:r>
    </w:p>
    <w:p w14:paraId="44DCF150" w14:textId="77777777" w:rsidR="0072509E" w:rsidRPr="00C6670F" w:rsidRDefault="0072509E" w:rsidP="00396598">
      <w:pPr>
        <w:spacing w:after="0" w:line="240" w:lineRule="auto"/>
        <w:ind w:left="0" w:right="0" w:firstLine="0"/>
        <w:jc w:val="center"/>
        <w:rPr>
          <w:rFonts w:ascii="Arial" w:hAnsi="Arial" w:cs="Arial"/>
          <w:b/>
        </w:rPr>
      </w:pPr>
    </w:p>
    <w:p w14:paraId="0DEE7482" w14:textId="7977B6F5" w:rsidR="0072509E" w:rsidRPr="00C6670F" w:rsidRDefault="0072509E" w:rsidP="0072509E">
      <w:pPr>
        <w:numPr>
          <w:ilvl w:val="0"/>
          <w:numId w:val="1"/>
        </w:numPr>
        <w:shd w:val="clear" w:color="auto" w:fill="E6E6E6"/>
        <w:tabs>
          <w:tab w:val="left" w:pos="142"/>
        </w:tabs>
        <w:spacing w:after="0" w:line="240" w:lineRule="auto"/>
        <w:ind w:left="284" w:right="0" w:hanging="299"/>
        <w:jc w:val="left"/>
        <w:rPr>
          <w:rFonts w:ascii="Arial" w:hAnsi="Arial" w:cs="Arial"/>
        </w:rPr>
      </w:pPr>
      <w:r w:rsidRPr="00C6670F">
        <w:rPr>
          <w:rFonts w:ascii="Arial" w:hAnsi="Arial" w:cs="Arial"/>
          <w:b/>
        </w:rPr>
        <w:t>PREÂMBULO</w:t>
      </w:r>
    </w:p>
    <w:p w14:paraId="575A3B05" w14:textId="5A21AEF7" w:rsidR="00D20E81" w:rsidRPr="00C6670F" w:rsidRDefault="0072509E" w:rsidP="0072509E">
      <w:pPr>
        <w:spacing w:after="0" w:line="240" w:lineRule="auto"/>
        <w:ind w:left="0" w:right="0" w:firstLine="0"/>
        <w:rPr>
          <w:rFonts w:ascii="Arial" w:hAnsi="Arial" w:cs="Arial"/>
        </w:rPr>
      </w:pPr>
      <w:r w:rsidRPr="00C6670F">
        <w:rPr>
          <w:rFonts w:ascii="Arial" w:hAnsi="Arial" w:cs="Arial"/>
        </w:rPr>
        <w:t xml:space="preserve">1.1. O </w:t>
      </w:r>
      <w:r w:rsidRPr="00C6670F">
        <w:rPr>
          <w:rFonts w:ascii="Arial" w:hAnsi="Arial" w:cs="Arial"/>
          <w:b/>
          <w:bCs/>
        </w:rPr>
        <w:t xml:space="preserve">MUNICÍPIO DE LAJEADO DO BUGRE </w:t>
      </w:r>
      <w:r w:rsidRPr="00C6670F">
        <w:rPr>
          <w:rFonts w:ascii="Arial" w:hAnsi="Arial" w:cs="Arial"/>
        </w:rPr>
        <w:t xml:space="preserve">Estado do Rio Grande Do Sul, inscrito no CNPJ/MF sob o n.º 92.410.448/0001-00, com sede administrativa na Rua Clementino Graminho, S/N, Centro, da Cidade de Lajeado do Bugre/RS, CEP: 98.320-000, neste ato representado pelo Prefeito Municipal, Sr. RONALDO MACHADO DA SILVA, nos termos do art. 75, inciso VIII, da Lei Federal Nº 14.133, de 01 de abril de 2021, Torna Público, que realiza </w:t>
      </w:r>
      <w:r w:rsidRPr="00C6670F">
        <w:rPr>
          <w:rFonts w:ascii="Arial" w:hAnsi="Arial" w:cs="Arial"/>
          <w:b/>
          <w:bCs/>
        </w:rPr>
        <w:t>DISPENSA DE LICITAÇÃO</w:t>
      </w:r>
      <w:r w:rsidR="00737B0A">
        <w:rPr>
          <w:rFonts w:ascii="Arial" w:hAnsi="Arial" w:cs="Arial"/>
          <w:b/>
          <w:bCs/>
        </w:rPr>
        <w:t xml:space="preserve">, </w:t>
      </w:r>
      <w:r w:rsidR="00737B0A">
        <w:rPr>
          <w:rFonts w:ascii="Arial" w:hAnsi="Arial" w:cs="Arial"/>
          <w:bCs/>
        </w:rPr>
        <w:t>registro de preço</w:t>
      </w:r>
      <w:r w:rsidRPr="00C6670F">
        <w:rPr>
          <w:rFonts w:ascii="Arial" w:hAnsi="Arial" w:cs="Arial"/>
        </w:rPr>
        <w:t xml:space="preserve"> para </w:t>
      </w:r>
      <w:r w:rsidR="00C6670F" w:rsidRPr="00C6670F">
        <w:rPr>
          <w:rFonts w:ascii="Arial" w:hAnsi="Arial" w:cs="Arial"/>
        </w:rPr>
        <w:t>compra de material gráficos secretarias municipais</w:t>
      </w:r>
      <w:r w:rsidRPr="00C6670F">
        <w:rPr>
          <w:rFonts w:ascii="Arial" w:hAnsi="Arial" w:cs="Arial"/>
        </w:rPr>
        <w:t>,</w:t>
      </w:r>
      <w:r w:rsidR="003101C6" w:rsidRPr="00C6670F">
        <w:rPr>
          <w:rFonts w:ascii="Arial" w:hAnsi="Arial" w:cs="Arial"/>
        </w:rPr>
        <w:t xml:space="preserve"> e demais secretarias demandantes</w:t>
      </w:r>
      <w:r w:rsidRPr="00C6670F">
        <w:rPr>
          <w:rFonts w:ascii="Arial" w:hAnsi="Arial" w:cs="Arial"/>
        </w:rPr>
        <w:t xml:space="preserve"> com base nas justificativas e disposições legais abaixo fixadas:</w:t>
      </w:r>
    </w:p>
    <w:p w14:paraId="4B3D2B83" w14:textId="04BB1005" w:rsidR="0072509E" w:rsidRPr="00C6670F" w:rsidRDefault="0072509E" w:rsidP="00396598">
      <w:pPr>
        <w:spacing w:after="0" w:line="240" w:lineRule="auto"/>
        <w:ind w:left="0" w:right="0" w:firstLine="0"/>
        <w:jc w:val="left"/>
        <w:rPr>
          <w:rFonts w:ascii="Arial" w:hAnsi="Arial" w:cs="Arial"/>
        </w:rPr>
      </w:pPr>
    </w:p>
    <w:p w14:paraId="557CD204" w14:textId="526C1F71" w:rsidR="00180CDC" w:rsidRPr="00C6670F" w:rsidRDefault="005B78B0" w:rsidP="00396598">
      <w:pPr>
        <w:numPr>
          <w:ilvl w:val="0"/>
          <w:numId w:val="1"/>
        </w:numPr>
        <w:shd w:val="clear" w:color="auto" w:fill="E6E6E6"/>
        <w:tabs>
          <w:tab w:val="left" w:pos="142"/>
        </w:tabs>
        <w:spacing w:after="0" w:line="240" w:lineRule="auto"/>
        <w:ind w:left="284" w:right="0" w:hanging="299"/>
        <w:jc w:val="left"/>
        <w:rPr>
          <w:rFonts w:ascii="Arial" w:hAnsi="Arial" w:cs="Arial"/>
        </w:rPr>
      </w:pPr>
      <w:r w:rsidRPr="00C6670F">
        <w:rPr>
          <w:rFonts w:ascii="Arial" w:hAnsi="Arial" w:cs="Arial"/>
          <w:b/>
        </w:rPr>
        <w:t>CONDIÇÕES GERAIS DA CONTRATAÇÃO</w:t>
      </w:r>
    </w:p>
    <w:p w14:paraId="3091D558" w14:textId="4DFD3255" w:rsidR="00180CDC" w:rsidRPr="00C6670F" w:rsidRDefault="003749D9" w:rsidP="00396598">
      <w:pPr>
        <w:numPr>
          <w:ilvl w:val="1"/>
          <w:numId w:val="1"/>
        </w:numPr>
        <w:tabs>
          <w:tab w:val="left" w:pos="142"/>
          <w:tab w:val="left" w:pos="426"/>
        </w:tabs>
        <w:spacing w:after="0" w:line="240" w:lineRule="auto"/>
        <w:ind w:left="0" w:right="193" w:hanging="15"/>
        <w:rPr>
          <w:rFonts w:ascii="Arial" w:hAnsi="Arial" w:cs="Arial"/>
        </w:rPr>
      </w:pPr>
      <w:r w:rsidRPr="00C6670F">
        <w:rPr>
          <w:rFonts w:ascii="Arial" w:hAnsi="Arial" w:cs="Arial"/>
        </w:rPr>
        <w:t xml:space="preserve">A </w:t>
      </w:r>
      <w:r w:rsidR="001E548B" w:rsidRPr="00C6670F">
        <w:rPr>
          <w:rFonts w:ascii="Arial" w:hAnsi="Arial" w:cs="Arial"/>
        </w:rPr>
        <w:t>Aquisição de Materiais</w:t>
      </w:r>
      <w:r w:rsidR="00706944">
        <w:rPr>
          <w:rFonts w:ascii="Arial" w:hAnsi="Arial" w:cs="Arial"/>
        </w:rPr>
        <w:t xml:space="preserve"> gráficos</w:t>
      </w:r>
      <w:r w:rsidR="001E548B" w:rsidRPr="00C6670F">
        <w:rPr>
          <w:rFonts w:ascii="Arial" w:hAnsi="Arial" w:cs="Arial"/>
        </w:rPr>
        <w:t xml:space="preserve"> </w:t>
      </w:r>
      <w:r w:rsidR="00706944">
        <w:rPr>
          <w:rFonts w:ascii="Arial" w:hAnsi="Arial" w:cs="Arial"/>
        </w:rPr>
        <w:t>p</w:t>
      </w:r>
      <w:r w:rsidR="001E548B" w:rsidRPr="00C6670F">
        <w:rPr>
          <w:rFonts w:ascii="Arial" w:hAnsi="Arial" w:cs="Arial"/>
        </w:rPr>
        <w:t xml:space="preserve">ara </w:t>
      </w:r>
      <w:r w:rsidR="00706944">
        <w:rPr>
          <w:rFonts w:ascii="Arial" w:hAnsi="Arial" w:cs="Arial"/>
        </w:rPr>
        <w:t>u</w:t>
      </w:r>
      <w:r w:rsidR="001E548B" w:rsidRPr="00C6670F">
        <w:rPr>
          <w:rFonts w:ascii="Arial" w:hAnsi="Arial" w:cs="Arial"/>
        </w:rPr>
        <w:t>so nas S</w:t>
      </w:r>
      <w:r w:rsidR="00737B0A">
        <w:rPr>
          <w:rFonts w:ascii="Arial" w:hAnsi="Arial" w:cs="Arial"/>
        </w:rPr>
        <w:t>ecretarias</w:t>
      </w:r>
      <w:r w:rsidR="001E548B" w:rsidRPr="00C6670F">
        <w:rPr>
          <w:rFonts w:ascii="Arial" w:hAnsi="Arial" w:cs="Arial"/>
        </w:rPr>
        <w:t xml:space="preserve"> </w:t>
      </w:r>
      <w:r w:rsidR="00737B0A">
        <w:rPr>
          <w:rFonts w:ascii="Arial" w:hAnsi="Arial" w:cs="Arial"/>
        </w:rPr>
        <w:t>Municipais</w:t>
      </w:r>
      <w:r w:rsidR="001E548B" w:rsidRPr="00C6670F">
        <w:rPr>
          <w:rFonts w:ascii="Arial" w:hAnsi="Arial" w:cs="Arial"/>
        </w:rPr>
        <w:t xml:space="preserve"> de Lajeado do Bugre/RS </w:t>
      </w:r>
      <w:r w:rsidR="0045711B" w:rsidRPr="00C6670F">
        <w:rPr>
          <w:rFonts w:ascii="Arial" w:hAnsi="Arial" w:cs="Arial"/>
        </w:rPr>
        <w:t xml:space="preserve">por </w:t>
      </w:r>
      <w:r w:rsidR="003453F2" w:rsidRPr="00C6670F">
        <w:rPr>
          <w:rFonts w:ascii="Arial" w:hAnsi="Arial" w:cs="Arial"/>
          <w:b/>
          <w:bCs/>
        </w:rPr>
        <w:t>DISPENSA DE LICITAÇÃO</w:t>
      </w:r>
      <w:proofErr w:type="gramStart"/>
      <w:r w:rsidR="005B78B0" w:rsidRPr="00C6670F">
        <w:rPr>
          <w:rFonts w:ascii="Arial" w:hAnsi="Arial" w:cs="Arial"/>
        </w:rPr>
        <w:t xml:space="preserve">, </w:t>
      </w:r>
      <w:r w:rsidR="00C579E1" w:rsidRPr="00C6670F">
        <w:rPr>
          <w:rFonts w:ascii="Arial" w:hAnsi="Arial" w:cs="Arial"/>
        </w:rPr>
        <w:t>se justifica</w:t>
      </w:r>
      <w:proofErr w:type="gramEnd"/>
      <w:r w:rsidR="00C579E1" w:rsidRPr="00C6670F">
        <w:rPr>
          <w:rFonts w:ascii="Arial" w:hAnsi="Arial" w:cs="Arial"/>
        </w:rPr>
        <w:t xml:space="preserve"> face ao interesse público presente na necessidade </w:t>
      </w:r>
      <w:r w:rsidR="001E548B" w:rsidRPr="00C6670F">
        <w:rPr>
          <w:rFonts w:ascii="Arial" w:hAnsi="Arial" w:cs="Arial"/>
        </w:rPr>
        <w:t xml:space="preserve">de oferecer os materiais para o trabalho contínuo nas </w:t>
      </w:r>
      <w:r w:rsidR="00737B0A">
        <w:rPr>
          <w:rFonts w:ascii="Arial" w:hAnsi="Arial" w:cs="Arial"/>
        </w:rPr>
        <w:t xml:space="preserve">Secretarias. </w:t>
      </w:r>
      <w:r w:rsidR="005B6DA5" w:rsidRPr="00C6670F">
        <w:rPr>
          <w:rFonts w:ascii="Arial" w:hAnsi="Arial" w:cs="Arial"/>
        </w:rPr>
        <w:t xml:space="preserve">A contratação será realizada </w:t>
      </w:r>
      <w:r w:rsidR="005B78B0" w:rsidRPr="00C6670F">
        <w:rPr>
          <w:rFonts w:ascii="Arial" w:hAnsi="Arial" w:cs="Arial"/>
        </w:rPr>
        <w:t>conforme condições, quantidades e exigências estabelecidas neste instrumento:</w:t>
      </w:r>
    </w:p>
    <w:p w14:paraId="65B26E67" w14:textId="77777777" w:rsidR="00180CDC" w:rsidRPr="00C6670F" w:rsidRDefault="005B78B0" w:rsidP="00396598">
      <w:pPr>
        <w:tabs>
          <w:tab w:val="left" w:pos="142"/>
        </w:tabs>
        <w:spacing w:after="0" w:line="240" w:lineRule="auto"/>
        <w:ind w:left="0" w:right="0" w:hanging="15"/>
        <w:jc w:val="left"/>
        <w:rPr>
          <w:rFonts w:ascii="Arial" w:hAnsi="Arial" w:cs="Arial"/>
        </w:rPr>
      </w:pPr>
      <w:r w:rsidRPr="00C6670F">
        <w:rPr>
          <w:rFonts w:ascii="Arial" w:hAnsi="Arial" w:cs="Arial"/>
          <w:sz w:val="20"/>
        </w:rPr>
        <w:t xml:space="preserve"> </w:t>
      </w:r>
    </w:p>
    <w:tbl>
      <w:tblPr>
        <w:tblStyle w:val="TableGrid"/>
        <w:tblW w:w="1013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3" w:type="dxa"/>
        </w:tblCellMar>
        <w:tblLook w:val="04A0" w:firstRow="1" w:lastRow="0" w:firstColumn="1" w:lastColumn="0" w:noHBand="0" w:noVBand="1"/>
      </w:tblPr>
      <w:tblGrid>
        <w:gridCol w:w="838"/>
        <w:gridCol w:w="2802"/>
        <w:gridCol w:w="1418"/>
        <w:gridCol w:w="1336"/>
        <w:gridCol w:w="1541"/>
        <w:gridCol w:w="2201"/>
      </w:tblGrid>
      <w:tr w:rsidR="00737B0A" w:rsidRPr="00C6670F" w14:paraId="31C0AEE8" w14:textId="77777777" w:rsidTr="00706944">
        <w:trPr>
          <w:trHeight w:val="169"/>
        </w:trPr>
        <w:tc>
          <w:tcPr>
            <w:tcW w:w="838" w:type="dxa"/>
            <w:shd w:val="clear" w:color="auto" w:fill="F0F0F0"/>
            <w:vAlign w:val="center"/>
          </w:tcPr>
          <w:p w14:paraId="094252AB" w14:textId="77777777" w:rsidR="00791581" w:rsidRPr="00C6670F" w:rsidRDefault="00791581" w:rsidP="001E548B">
            <w:pPr>
              <w:tabs>
                <w:tab w:val="left" w:pos="142"/>
              </w:tabs>
              <w:spacing w:after="0" w:line="240" w:lineRule="auto"/>
              <w:ind w:left="0" w:right="0" w:hanging="17"/>
              <w:jc w:val="center"/>
              <w:rPr>
                <w:rFonts w:ascii="Arial" w:hAnsi="Arial" w:cs="Arial"/>
              </w:rPr>
            </w:pPr>
            <w:r w:rsidRPr="00C6670F">
              <w:rPr>
                <w:rFonts w:ascii="Arial" w:hAnsi="Arial" w:cs="Arial"/>
                <w:b/>
                <w:sz w:val="22"/>
              </w:rPr>
              <w:t>ITEM</w:t>
            </w:r>
          </w:p>
        </w:tc>
        <w:tc>
          <w:tcPr>
            <w:tcW w:w="2802" w:type="dxa"/>
            <w:shd w:val="clear" w:color="auto" w:fill="F0F0F0"/>
            <w:vAlign w:val="center"/>
          </w:tcPr>
          <w:p w14:paraId="506A1727" w14:textId="77777777" w:rsidR="00791581" w:rsidRPr="00C6670F" w:rsidRDefault="00791581" w:rsidP="001E548B">
            <w:pPr>
              <w:tabs>
                <w:tab w:val="left" w:pos="142"/>
              </w:tabs>
              <w:spacing w:after="0" w:line="240" w:lineRule="auto"/>
              <w:ind w:left="0" w:right="0" w:hanging="17"/>
              <w:jc w:val="center"/>
              <w:rPr>
                <w:rFonts w:ascii="Arial" w:hAnsi="Arial" w:cs="Arial"/>
              </w:rPr>
            </w:pPr>
            <w:r w:rsidRPr="00C6670F">
              <w:rPr>
                <w:rFonts w:ascii="Arial" w:hAnsi="Arial" w:cs="Arial"/>
                <w:b/>
                <w:sz w:val="22"/>
              </w:rPr>
              <w:t>ESPECIFICAÇÃO</w:t>
            </w:r>
          </w:p>
        </w:tc>
        <w:tc>
          <w:tcPr>
            <w:tcW w:w="1418" w:type="dxa"/>
            <w:shd w:val="clear" w:color="auto" w:fill="F0F0F0"/>
            <w:vAlign w:val="center"/>
          </w:tcPr>
          <w:p w14:paraId="577F2C68" w14:textId="77777777" w:rsidR="00791581" w:rsidRPr="00C6670F" w:rsidRDefault="00791581" w:rsidP="001E548B">
            <w:pPr>
              <w:tabs>
                <w:tab w:val="left" w:pos="142"/>
              </w:tabs>
              <w:spacing w:after="0" w:line="240" w:lineRule="auto"/>
              <w:ind w:left="0" w:right="0" w:hanging="17"/>
              <w:jc w:val="center"/>
              <w:rPr>
                <w:rFonts w:ascii="Arial" w:hAnsi="Arial" w:cs="Arial"/>
              </w:rPr>
            </w:pPr>
            <w:r w:rsidRPr="00C6670F">
              <w:rPr>
                <w:rFonts w:ascii="Arial" w:hAnsi="Arial" w:cs="Arial"/>
                <w:b/>
                <w:sz w:val="22"/>
              </w:rPr>
              <w:t>UNIDADE DE MEDIDA</w:t>
            </w:r>
          </w:p>
        </w:tc>
        <w:tc>
          <w:tcPr>
            <w:tcW w:w="1336" w:type="dxa"/>
            <w:shd w:val="clear" w:color="auto" w:fill="F0F0F0"/>
            <w:vAlign w:val="center"/>
          </w:tcPr>
          <w:p w14:paraId="44D76627" w14:textId="77777777" w:rsidR="00791581" w:rsidRPr="00C6670F" w:rsidRDefault="00791581" w:rsidP="001E548B">
            <w:pPr>
              <w:tabs>
                <w:tab w:val="left" w:pos="142"/>
              </w:tabs>
              <w:spacing w:after="0" w:line="240" w:lineRule="auto"/>
              <w:ind w:left="0" w:right="0" w:hanging="17"/>
              <w:jc w:val="center"/>
              <w:rPr>
                <w:rFonts w:ascii="Arial" w:hAnsi="Arial" w:cs="Arial"/>
              </w:rPr>
            </w:pPr>
            <w:r w:rsidRPr="00C6670F">
              <w:rPr>
                <w:rFonts w:ascii="Arial" w:hAnsi="Arial" w:cs="Arial"/>
                <w:b/>
                <w:sz w:val="22"/>
              </w:rPr>
              <w:t>QUANTIDADE</w:t>
            </w:r>
          </w:p>
        </w:tc>
        <w:tc>
          <w:tcPr>
            <w:tcW w:w="1541" w:type="dxa"/>
            <w:shd w:val="clear" w:color="auto" w:fill="F0F0F0"/>
            <w:vAlign w:val="center"/>
          </w:tcPr>
          <w:p w14:paraId="1676ADE1" w14:textId="77777777" w:rsidR="00791581" w:rsidRPr="00C6670F" w:rsidRDefault="00791581" w:rsidP="001E548B">
            <w:pPr>
              <w:tabs>
                <w:tab w:val="left" w:pos="142"/>
              </w:tabs>
              <w:spacing w:after="0" w:line="240" w:lineRule="auto"/>
              <w:ind w:left="0" w:right="0" w:hanging="17"/>
              <w:jc w:val="center"/>
              <w:rPr>
                <w:rFonts w:ascii="Arial" w:hAnsi="Arial" w:cs="Arial"/>
              </w:rPr>
            </w:pPr>
            <w:r w:rsidRPr="00C6670F">
              <w:rPr>
                <w:rFonts w:ascii="Arial" w:hAnsi="Arial" w:cs="Arial"/>
                <w:b/>
                <w:sz w:val="22"/>
              </w:rPr>
              <w:t>VALOR UNITÁRIO</w:t>
            </w:r>
          </w:p>
        </w:tc>
        <w:tc>
          <w:tcPr>
            <w:tcW w:w="2201" w:type="dxa"/>
            <w:shd w:val="clear" w:color="auto" w:fill="F0F0F0"/>
            <w:vAlign w:val="center"/>
          </w:tcPr>
          <w:p w14:paraId="61F93DB2" w14:textId="77777777" w:rsidR="00791581" w:rsidRPr="00C6670F" w:rsidRDefault="00791581" w:rsidP="001E548B">
            <w:pPr>
              <w:tabs>
                <w:tab w:val="left" w:pos="142"/>
              </w:tabs>
              <w:spacing w:after="0" w:line="240" w:lineRule="auto"/>
              <w:ind w:left="0" w:right="0" w:hanging="17"/>
              <w:jc w:val="center"/>
              <w:rPr>
                <w:rFonts w:ascii="Arial" w:hAnsi="Arial" w:cs="Arial"/>
              </w:rPr>
            </w:pPr>
            <w:r w:rsidRPr="00C6670F">
              <w:rPr>
                <w:rFonts w:ascii="Arial" w:hAnsi="Arial" w:cs="Arial"/>
                <w:b/>
                <w:sz w:val="22"/>
              </w:rPr>
              <w:t>VALOR TOTAL</w:t>
            </w:r>
          </w:p>
        </w:tc>
      </w:tr>
      <w:tr w:rsidR="00706944" w:rsidRPr="00C6670F" w14:paraId="743CE99C" w14:textId="77777777" w:rsidTr="00706944">
        <w:trPr>
          <w:trHeight w:val="260"/>
        </w:trPr>
        <w:tc>
          <w:tcPr>
            <w:tcW w:w="838" w:type="dxa"/>
            <w:shd w:val="clear" w:color="auto" w:fill="FFFFFF"/>
            <w:vAlign w:val="center"/>
          </w:tcPr>
          <w:p w14:paraId="4802BA92" w14:textId="766A3D97" w:rsidR="00706944" w:rsidRPr="00737B0A" w:rsidRDefault="00706944" w:rsidP="00737B0A">
            <w:pPr>
              <w:tabs>
                <w:tab w:val="left" w:pos="142"/>
              </w:tabs>
              <w:spacing w:after="0" w:line="240" w:lineRule="auto"/>
              <w:ind w:left="0" w:right="0" w:hanging="17"/>
              <w:jc w:val="center"/>
              <w:rPr>
                <w:rFonts w:ascii="Arial" w:hAnsi="Arial" w:cs="Arial"/>
                <w:b/>
              </w:rPr>
            </w:pPr>
            <w:proofErr w:type="gramStart"/>
            <w:r w:rsidRPr="00737B0A">
              <w:rPr>
                <w:rFonts w:ascii="Arial" w:hAnsi="Arial" w:cs="Arial"/>
                <w:b/>
              </w:rPr>
              <w:t>1</w:t>
            </w:r>
            <w:proofErr w:type="gramEnd"/>
          </w:p>
        </w:tc>
        <w:tc>
          <w:tcPr>
            <w:tcW w:w="2802" w:type="dxa"/>
            <w:shd w:val="clear" w:color="auto" w:fill="FFFFFF"/>
            <w:vAlign w:val="center"/>
          </w:tcPr>
          <w:p w14:paraId="58D9C310" w14:textId="5EBE18BB" w:rsidR="00706944" w:rsidRPr="00C6670F" w:rsidRDefault="00706944" w:rsidP="00706944">
            <w:pPr>
              <w:tabs>
                <w:tab w:val="left" w:pos="142"/>
              </w:tabs>
              <w:spacing w:after="0" w:line="240" w:lineRule="auto"/>
              <w:ind w:left="0" w:right="0" w:hanging="17"/>
              <w:rPr>
                <w:rFonts w:ascii="Arial" w:hAnsi="Arial" w:cs="Arial"/>
              </w:rPr>
            </w:pPr>
            <w:r w:rsidRPr="00466E30">
              <w:rPr>
                <w:rFonts w:ascii="Arial" w:hAnsi="Arial" w:cs="Arial"/>
              </w:rPr>
              <w:t>RECEITUARIO MEDICO SULFITE 75G COLADO</w:t>
            </w:r>
          </w:p>
        </w:tc>
        <w:tc>
          <w:tcPr>
            <w:tcW w:w="1418" w:type="dxa"/>
            <w:shd w:val="clear" w:color="auto" w:fill="FFFFFF"/>
          </w:tcPr>
          <w:p w14:paraId="379EDA7B" w14:textId="00276CC0" w:rsidR="00706944" w:rsidRPr="00C6670F" w:rsidRDefault="00706944" w:rsidP="00706944">
            <w:pPr>
              <w:tabs>
                <w:tab w:val="left" w:pos="142"/>
              </w:tabs>
              <w:spacing w:after="0" w:line="240" w:lineRule="auto"/>
              <w:ind w:left="0" w:right="0" w:hanging="17"/>
              <w:jc w:val="center"/>
              <w:rPr>
                <w:rFonts w:ascii="Arial" w:hAnsi="Arial" w:cs="Arial"/>
              </w:rPr>
            </w:pPr>
            <w:r>
              <w:rPr>
                <w:rFonts w:ascii="Arial" w:hAnsi="Arial" w:cs="Arial"/>
                <w:b/>
                <w:sz w:val="22"/>
              </w:rPr>
              <w:t>UN</w:t>
            </w:r>
          </w:p>
        </w:tc>
        <w:tc>
          <w:tcPr>
            <w:tcW w:w="1336" w:type="dxa"/>
            <w:shd w:val="clear" w:color="auto" w:fill="FFFFFF"/>
            <w:vAlign w:val="center"/>
          </w:tcPr>
          <w:p w14:paraId="6430647E" w14:textId="05B5FAA6" w:rsidR="00706944" w:rsidRPr="00C6670F" w:rsidRDefault="00706944" w:rsidP="00737B0A">
            <w:pPr>
              <w:tabs>
                <w:tab w:val="left" w:pos="142"/>
              </w:tabs>
              <w:spacing w:after="0" w:line="240" w:lineRule="auto"/>
              <w:ind w:left="0" w:right="0" w:hanging="17"/>
              <w:jc w:val="center"/>
              <w:rPr>
                <w:rFonts w:ascii="Arial" w:hAnsi="Arial" w:cs="Arial"/>
              </w:rPr>
            </w:pPr>
            <w:r>
              <w:rPr>
                <w:rFonts w:ascii="Arial" w:hAnsi="Arial" w:cs="Arial"/>
                <w:szCs w:val="24"/>
                <w:lang w:eastAsia="zh-CN"/>
              </w:rPr>
              <w:t>12.000</w:t>
            </w:r>
          </w:p>
        </w:tc>
        <w:tc>
          <w:tcPr>
            <w:tcW w:w="1541" w:type="dxa"/>
            <w:shd w:val="clear" w:color="auto" w:fill="FFFFFF"/>
            <w:vAlign w:val="center"/>
          </w:tcPr>
          <w:p w14:paraId="2F8C1E60" w14:textId="207BDDB3" w:rsidR="00706944" w:rsidRPr="00C6670F" w:rsidRDefault="00706944" w:rsidP="00737B0A">
            <w:pPr>
              <w:tabs>
                <w:tab w:val="left" w:pos="142"/>
              </w:tabs>
              <w:spacing w:after="0" w:line="240" w:lineRule="auto"/>
              <w:ind w:left="0" w:right="0" w:hanging="17"/>
              <w:jc w:val="center"/>
              <w:rPr>
                <w:rFonts w:ascii="Arial" w:hAnsi="Arial" w:cs="Arial"/>
              </w:rPr>
            </w:pPr>
            <w:r>
              <w:rPr>
                <w:rFonts w:ascii="Arial" w:hAnsi="Arial" w:cs="Arial"/>
                <w:szCs w:val="24"/>
                <w:lang w:eastAsia="zh-CN"/>
              </w:rPr>
              <w:t>R$ 0,19</w:t>
            </w:r>
          </w:p>
        </w:tc>
        <w:tc>
          <w:tcPr>
            <w:tcW w:w="2201" w:type="dxa"/>
            <w:shd w:val="clear" w:color="auto" w:fill="FFFFFF"/>
            <w:vAlign w:val="center"/>
          </w:tcPr>
          <w:p w14:paraId="25A6349B" w14:textId="4AF4EC80" w:rsidR="00706944" w:rsidRPr="00C6670F" w:rsidRDefault="00706944" w:rsidP="00737B0A">
            <w:pPr>
              <w:tabs>
                <w:tab w:val="left" w:pos="142"/>
              </w:tabs>
              <w:spacing w:after="0" w:line="240" w:lineRule="auto"/>
              <w:ind w:left="0" w:right="0" w:hanging="17"/>
              <w:jc w:val="center"/>
              <w:rPr>
                <w:rFonts w:ascii="Arial" w:hAnsi="Arial" w:cs="Arial"/>
              </w:rPr>
            </w:pPr>
            <w:r>
              <w:rPr>
                <w:rFonts w:ascii="Arial" w:hAnsi="Arial" w:cs="Arial"/>
                <w:szCs w:val="24"/>
                <w:lang w:eastAsia="zh-CN"/>
              </w:rPr>
              <w:t>R$ 2.280,00</w:t>
            </w:r>
          </w:p>
        </w:tc>
      </w:tr>
      <w:tr w:rsidR="00706944" w:rsidRPr="00C6670F" w14:paraId="0599D788" w14:textId="77777777" w:rsidTr="00706944">
        <w:trPr>
          <w:trHeight w:val="260"/>
        </w:trPr>
        <w:tc>
          <w:tcPr>
            <w:tcW w:w="838" w:type="dxa"/>
            <w:shd w:val="clear" w:color="auto" w:fill="FFFFFF"/>
            <w:vAlign w:val="center"/>
          </w:tcPr>
          <w:p w14:paraId="2365978E" w14:textId="64C9CA48" w:rsidR="00706944" w:rsidRPr="00C6670F" w:rsidRDefault="00706944" w:rsidP="00737B0A">
            <w:pPr>
              <w:tabs>
                <w:tab w:val="left" w:pos="142"/>
              </w:tabs>
              <w:spacing w:after="0" w:line="240" w:lineRule="auto"/>
              <w:ind w:left="0" w:right="0" w:hanging="17"/>
              <w:jc w:val="center"/>
              <w:rPr>
                <w:rFonts w:ascii="Arial" w:hAnsi="Arial" w:cs="Arial"/>
                <w:b/>
                <w:sz w:val="22"/>
              </w:rPr>
            </w:pPr>
            <w:proofErr w:type="gramStart"/>
            <w:r>
              <w:rPr>
                <w:rFonts w:ascii="Arial" w:hAnsi="Arial" w:cs="Arial"/>
                <w:b/>
                <w:sz w:val="22"/>
              </w:rPr>
              <w:t>2</w:t>
            </w:r>
            <w:proofErr w:type="gramEnd"/>
          </w:p>
        </w:tc>
        <w:tc>
          <w:tcPr>
            <w:tcW w:w="2802" w:type="dxa"/>
            <w:shd w:val="clear" w:color="auto" w:fill="FFFFFF"/>
            <w:vAlign w:val="center"/>
          </w:tcPr>
          <w:p w14:paraId="0B73E7E6" w14:textId="3DC7A58F" w:rsidR="00706944" w:rsidRPr="00C6670F" w:rsidRDefault="00706944" w:rsidP="00706944">
            <w:pPr>
              <w:tabs>
                <w:tab w:val="left" w:pos="142"/>
              </w:tabs>
              <w:spacing w:after="0" w:line="240" w:lineRule="auto"/>
              <w:ind w:left="0" w:right="0" w:hanging="17"/>
              <w:rPr>
                <w:rFonts w:ascii="Arial" w:hAnsi="Arial" w:cs="Arial"/>
              </w:rPr>
            </w:pPr>
            <w:r w:rsidRPr="00466E30">
              <w:rPr>
                <w:rFonts w:ascii="Arial" w:hAnsi="Arial" w:cs="Arial"/>
              </w:rPr>
              <w:t xml:space="preserve">RECEITUARIO MEDICO DE CONTROLE ESPECIAL PAPEL COPIATIVO </w:t>
            </w:r>
            <w:proofErr w:type="gramStart"/>
            <w:r w:rsidRPr="00466E30">
              <w:rPr>
                <w:rFonts w:ascii="Arial" w:hAnsi="Arial" w:cs="Arial"/>
              </w:rPr>
              <w:t>2</w:t>
            </w:r>
            <w:proofErr w:type="gramEnd"/>
            <w:r w:rsidRPr="00466E30">
              <w:rPr>
                <w:rFonts w:ascii="Arial" w:hAnsi="Arial" w:cs="Arial"/>
              </w:rPr>
              <w:t xml:space="preserve"> VIAS</w:t>
            </w:r>
          </w:p>
        </w:tc>
        <w:tc>
          <w:tcPr>
            <w:tcW w:w="1418" w:type="dxa"/>
            <w:shd w:val="clear" w:color="auto" w:fill="FFFFFF"/>
          </w:tcPr>
          <w:p w14:paraId="3118F88A" w14:textId="77777777" w:rsidR="00706944" w:rsidRDefault="00706944" w:rsidP="00737B0A">
            <w:pPr>
              <w:tabs>
                <w:tab w:val="left" w:pos="142"/>
              </w:tabs>
              <w:spacing w:after="0" w:line="240" w:lineRule="auto"/>
              <w:ind w:left="0" w:right="0" w:hanging="17"/>
              <w:jc w:val="center"/>
              <w:rPr>
                <w:rFonts w:ascii="Arial" w:hAnsi="Arial" w:cs="Arial"/>
                <w:b/>
                <w:sz w:val="22"/>
              </w:rPr>
            </w:pPr>
          </w:p>
          <w:p w14:paraId="26038DFE" w14:textId="77777777" w:rsidR="00706944" w:rsidRDefault="00706944" w:rsidP="00737B0A">
            <w:pPr>
              <w:tabs>
                <w:tab w:val="left" w:pos="142"/>
              </w:tabs>
              <w:spacing w:after="0" w:line="240" w:lineRule="auto"/>
              <w:ind w:left="0" w:right="0" w:hanging="17"/>
              <w:jc w:val="center"/>
              <w:rPr>
                <w:rFonts w:ascii="Arial" w:hAnsi="Arial" w:cs="Arial"/>
                <w:b/>
                <w:sz w:val="22"/>
              </w:rPr>
            </w:pPr>
          </w:p>
          <w:p w14:paraId="78942234" w14:textId="7F2D11E7" w:rsidR="00706944" w:rsidRPr="00C6670F" w:rsidRDefault="00706944" w:rsidP="00737B0A">
            <w:pPr>
              <w:tabs>
                <w:tab w:val="left" w:pos="142"/>
              </w:tabs>
              <w:spacing w:after="0" w:line="240" w:lineRule="auto"/>
              <w:ind w:left="0" w:right="0" w:hanging="17"/>
              <w:jc w:val="center"/>
              <w:rPr>
                <w:rFonts w:ascii="Arial" w:hAnsi="Arial" w:cs="Arial"/>
                <w:sz w:val="22"/>
              </w:rPr>
            </w:pPr>
            <w:r w:rsidRPr="00897E4C">
              <w:rPr>
                <w:rFonts w:ascii="Arial" w:hAnsi="Arial" w:cs="Arial"/>
                <w:b/>
                <w:sz w:val="22"/>
              </w:rPr>
              <w:t>UN</w:t>
            </w:r>
          </w:p>
        </w:tc>
        <w:tc>
          <w:tcPr>
            <w:tcW w:w="1336" w:type="dxa"/>
            <w:shd w:val="clear" w:color="auto" w:fill="FFFFFF"/>
            <w:vAlign w:val="center"/>
          </w:tcPr>
          <w:p w14:paraId="65F11D90" w14:textId="315D6BC7" w:rsidR="00706944" w:rsidRPr="00C6670F" w:rsidRDefault="00706944" w:rsidP="00737B0A">
            <w:pPr>
              <w:tabs>
                <w:tab w:val="left" w:pos="142"/>
              </w:tabs>
              <w:spacing w:after="0" w:line="240" w:lineRule="auto"/>
              <w:ind w:left="0" w:right="0" w:hanging="17"/>
              <w:jc w:val="center"/>
              <w:rPr>
                <w:rFonts w:ascii="Arial" w:hAnsi="Arial" w:cs="Arial"/>
              </w:rPr>
            </w:pPr>
            <w:r>
              <w:rPr>
                <w:rFonts w:ascii="Arial" w:hAnsi="Arial" w:cs="Arial"/>
                <w:szCs w:val="24"/>
                <w:lang w:eastAsia="zh-CN"/>
              </w:rPr>
              <w:t>300</w:t>
            </w:r>
          </w:p>
        </w:tc>
        <w:tc>
          <w:tcPr>
            <w:tcW w:w="1541" w:type="dxa"/>
            <w:shd w:val="clear" w:color="auto" w:fill="FFFFFF"/>
          </w:tcPr>
          <w:p w14:paraId="7C5AAEC1" w14:textId="77777777" w:rsidR="00706944" w:rsidRDefault="00706944" w:rsidP="00737B0A">
            <w:pPr>
              <w:tabs>
                <w:tab w:val="left" w:pos="142"/>
              </w:tabs>
              <w:spacing w:after="0" w:line="240" w:lineRule="auto"/>
              <w:ind w:left="0" w:right="0" w:hanging="17"/>
              <w:jc w:val="center"/>
              <w:rPr>
                <w:rFonts w:ascii="Arial" w:hAnsi="Arial" w:cs="Arial"/>
                <w:szCs w:val="24"/>
                <w:lang w:eastAsia="zh-CN"/>
              </w:rPr>
            </w:pPr>
          </w:p>
          <w:p w14:paraId="3DEF2AEF" w14:textId="77777777" w:rsidR="00706944" w:rsidRDefault="00706944" w:rsidP="00737B0A">
            <w:pPr>
              <w:tabs>
                <w:tab w:val="left" w:pos="142"/>
              </w:tabs>
              <w:spacing w:after="0" w:line="240" w:lineRule="auto"/>
              <w:ind w:left="0" w:right="0" w:hanging="17"/>
              <w:jc w:val="center"/>
              <w:rPr>
                <w:rFonts w:ascii="Arial" w:hAnsi="Arial" w:cs="Arial"/>
                <w:szCs w:val="24"/>
                <w:lang w:eastAsia="zh-CN"/>
              </w:rPr>
            </w:pPr>
          </w:p>
          <w:p w14:paraId="6E07F87F" w14:textId="3121C77D" w:rsidR="00706944" w:rsidRPr="00C6670F" w:rsidRDefault="00706944" w:rsidP="00737B0A">
            <w:pPr>
              <w:tabs>
                <w:tab w:val="left" w:pos="142"/>
              </w:tabs>
              <w:spacing w:after="0" w:line="240" w:lineRule="auto"/>
              <w:ind w:left="0" w:right="0" w:hanging="17"/>
              <w:jc w:val="center"/>
              <w:rPr>
                <w:rFonts w:ascii="Arial" w:hAnsi="Arial" w:cs="Arial"/>
              </w:rPr>
            </w:pPr>
            <w:r>
              <w:rPr>
                <w:rFonts w:ascii="Arial" w:hAnsi="Arial" w:cs="Arial"/>
                <w:szCs w:val="24"/>
                <w:lang w:eastAsia="zh-CN"/>
              </w:rPr>
              <w:t>R$ 22,00</w:t>
            </w:r>
          </w:p>
        </w:tc>
        <w:tc>
          <w:tcPr>
            <w:tcW w:w="2201" w:type="dxa"/>
            <w:shd w:val="clear" w:color="auto" w:fill="FFFFFF"/>
          </w:tcPr>
          <w:p w14:paraId="1B4EE061" w14:textId="77777777" w:rsidR="00706944" w:rsidRDefault="00706944" w:rsidP="00737B0A">
            <w:pPr>
              <w:tabs>
                <w:tab w:val="left" w:pos="142"/>
              </w:tabs>
              <w:spacing w:after="0" w:line="240" w:lineRule="auto"/>
              <w:ind w:left="0" w:right="0" w:hanging="17"/>
              <w:jc w:val="center"/>
              <w:rPr>
                <w:rFonts w:ascii="Arial" w:hAnsi="Arial" w:cs="Arial"/>
                <w:szCs w:val="24"/>
                <w:lang w:eastAsia="zh-CN"/>
              </w:rPr>
            </w:pPr>
          </w:p>
          <w:p w14:paraId="3C029CA4" w14:textId="77777777" w:rsidR="00706944" w:rsidRDefault="00706944" w:rsidP="00737B0A">
            <w:pPr>
              <w:tabs>
                <w:tab w:val="left" w:pos="142"/>
              </w:tabs>
              <w:spacing w:after="0" w:line="240" w:lineRule="auto"/>
              <w:ind w:left="0" w:right="0" w:hanging="17"/>
              <w:jc w:val="center"/>
              <w:rPr>
                <w:rFonts w:ascii="Arial" w:hAnsi="Arial" w:cs="Arial"/>
                <w:szCs w:val="24"/>
                <w:lang w:eastAsia="zh-CN"/>
              </w:rPr>
            </w:pPr>
          </w:p>
          <w:p w14:paraId="42D52283" w14:textId="77EEC9D8" w:rsidR="00706944" w:rsidRPr="00C6670F" w:rsidRDefault="00706944" w:rsidP="00737B0A">
            <w:pPr>
              <w:tabs>
                <w:tab w:val="left" w:pos="142"/>
              </w:tabs>
              <w:spacing w:after="0" w:line="240" w:lineRule="auto"/>
              <w:ind w:left="0" w:right="0" w:hanging="17"/>
              <w:jc w:val="center"/>
              <w:rPr>
                <w:rFonts w:ascii="Arial" w:hAnsi="Arial" w:cs="Arial"/>
                <w:sz w:val="22"/>
              </w:rPr>
            </w:pPr>
            <w:r>
              <w:rPr>
                <w:rFonts w:ascii="Arial" w:hAnsi="Arial" w:cs="Arial"/>
                <w:szCs w:val="24"/>
                <w:lang w:eastAsia="zh-CN"/>
              </w:rPr>
              <w:t>R$ 6.600,00</w:t>
            </w:r>
          </w:p>
        </w:tc>
      </w:tr>
      <w:tr w:rsidR="00706944" w:rsidRPr="00C6670F" w14:paraId="77F7270B" w14:textId="77777777" w:rsidTr="00706944">
        <w:trPr>
          <w:trHeight w:val="260"/>
        </w:trPr>
        <w:tc>
          <w:tcPr>
            <w:tcW w:w="838" w:type="dxa"/>
            <w:shd w:val="clear" w:color="auto" w:fill="FFFFFF"/>
            <w:vAlign w:val="center"/>
          </w:tcPr>
          <w:p w14:paraId="15EB0ED7" w14:textId="61D11705" w:rsidR="00706944" w:rsidRPr="00C6670F" w:rsidRDefault="00706944" w:rsidP="00737B0A">
            <w:pPr>
              <w:tabs>
                <w:tab w:val="left" w:pos="142"/>
              </w:tabs>
              <w:spacing w:after="0" w:line="240" w:lineRule="auto"/>
              <w:ind w:left="0" w:right="0" w:hanging="17"/>
              <w:jc w:val="center"/>
              <w:rPr>
                <w:rFonts w:ascii="Arial" w:hAnsi="Arial" w:cs="Arial"/>
                <w:b/>
                <w:sz w:val="22"/>
              </w:rPr>
            </w:pPr>
            <w:r>
              <w:rPr>
                <w:rFonts w:ascii="Arial" w:hAnsi="Arial" w:cs="Arial"/>
                <w:b/>
                <w:sz w:val="22"/>
              </w:rPr>
              <w:t>3</w:t>
            </w:r>
          </w:p>
        </w:tc>
        <w:tc>
          <w:tcPr>
            <w:tcW w:w="2802" w:type="dxa"/>
            <w:shd w:val="clear" w:color="auto" w:fill="FFFFFF"/>
            <w:vAlign w:val="center"/>
          </w:tcPr>
          <w:p w14:paraId="75A4FF7B" w14:textId="2F2740CF" w:rsidR="00706944" w:rsidRPr="00C6670F" w:rsidRDefault="00706944" w:rsidP="00706944">
            <w:pPr>
              <w:tabs>
                <w:tab w:val="left" w:pos="142"/>
              </w:tabs>
              <w:spacing w:after="0" w:line="240" w:lineRule="auto"/>
              <w:ind w:left="0" w:right="0" w:hanging="17"/>
              <w:rPr>
                <w:rFonts w:ascii="Arial" w:hAnsi="Arial" w:cs="Arial"/>
              </w:rPr>
            </w:pPr>
            <w:r w:rsidRPr="00466E30">
              <w:rPr>
                <w:rFonts w:ascii="Arial" w:hAnsi="Arial" w:cs="Arial"/>
              </w:rPr>
              <w:t>FORMULARIO AMBULATORIAL PAPEL SULFITE 75G</w:t>
            </w:r>
          </w:p>
        </w:tc>
        <w:tc>
          <w:tcPr>
            <w:tcW w:w="1418" w:type="dxa"/>
            <w:shd w:val="clear" w:color="auto" w:fill="FFFFFF"/>
          </w:tcPr>
          <w:p w14:paraId="716B042A" w14:textId="77777777" w:rsidR="00706944" w:rsidRDefault="00706944" w:rsidP="00737B0A">
            <w:pPr>
              <w:tabs>
                <w:tab w:val="left" w:pos="142"/>
              </w:tabs>
              <w:spacing w:after="0" w:line="240" w:lineRule="auto"/>
              <w:ind w:left="0" w:right="0" w:hanging="17"/>
              <w:jc w:val="center"/>
              <w:rPr>
                <w:rFonts w:ascii="Arial" w:hAnsi="Arial" w:cs="Arial"/>
                <w:b/>
                <w:sz w:val="22"/>
              </w:rPr>
            </w:pPr>
          </w:p>
          <w:p w14:paraId="55EA066C" w14:textId="7F14BDEE" w:rsidR="00706944" w:rsidRPr="00C6670F" w:rsidRDefault="00706944" w:rsidP="00737B0A">
            <w:pPr>
              <w:tabs>
                <w:tab w:val="left" w:pos="142"/>
              </w:tabs>
              <w:spacing w:after="0" w:line="240" w:lineRule="auto"/>
              <w:ind w:left="0" w:right="0" w:hanging="17"/>
              <w:jc w:val="center"/>
              <w:rPr>
                <w:rFonts w:ascii="Arial" w:hAnsi="Arial" w:cs="Arial"/>
                <w:sz w:val="22"/>
              </w:rPr>
            </w:pPr>
            <w:r w:rsidRPr="00897E4C">
              <w:rPr>
                <w:rFonts w:ascii="Arial" w:hAnsi="Arial" w:cs="Arial"/>
                <w:b/>
                <w:sz w:val="22"/>
              </w:rPr>
              <w:t>UN</w:t>
            </w:r>
          </w:p>
        </w:tc>
        <w:tc>
          <w:tcPr>
            <w:tcW w:w="1336" w:type="dxa"/>
            <w:shd w:val="clear" w:color="auto" w:fill="FFFFFF"/>
            <w:vAlign w:val="center"/>
          </w:tcPr>
          <w:p w14:paraId="0E053714" w14:textId="67FC70FB" w:rsidR="00706944" w:rsidRPr="00C6670F" w:rsidRDefault="00706944" w:rsidP="00737B0A">
            <w:pPr>
              <w:tabs>
                <w:tab w:val="left" w:pos="142"/>
              </w:tabs>
              <w:spacing w:after="0" w:line="240" w:lineRule="auto"/>
              <w:ind w:left="0" w:right="0" w:hanging="17"/>
              <w:jc w:val="center"/>
              <w:rPr>
                <w:rFonts w:ascii="Arial" w:hAnsi="Arial" w:cs="Arial"/>
              </w:rPr>
            </w:pPr>
            <w:r>
              <w:rPr>
                <w:rFonts w:ascii="Arial" w:hAnsi="Arial" w:cs="Arial"/>
                <w:szCs w:val="24"/>
                <w:lang w:eastAsia="zh-CN"/>
              </w:rPr>
              <w:t>10.000</w:t>
            </w:r>
          </w:p>
        </w:tc>
        <w:tc>
          <w:tcPr>
            <w:tcW w:w="1541" w:type="dxa"/>
            <w:shd w:val="clear" w:color="auto" w:fill="FFFFFF"/>
          </w:tcPr>
          <w:p w14:paraId="318BB69F" w14:textId="77777777" w:rsidR="00706944" w:rsidRDefault="00706944" w:rsidP="00737B0A">
            <w:pPr>
              <w:tabs>
                <w:tab w:val="left" w:pos="142"/>
              </w:tabs>
              <w:spacing w:after="0" w:line="240" w:lineRule="auto"/>
              <w:ind w:left="0" w:right="0" w:hanging="17"/>
              <w:jc w:val="center"/>
              <w:rPr>
                <w:rFonts w:ascii="Arial" w:hAnsi="Arial" w:cs="Arial"/>
                <w:szCs w:val="24"/>
                <w:lang w:eastAsia="zh-CN"/>
              </w:rPr>
            </w:pPr>
          </w:p>
          <w:p w14:paraId="791EA592" w14:textId="1EC24F98" w:rsidR="00706944" w:rsidRPr="00C6670F" w:rsidRDefault="00706944" w:rsidP="00737B0A">
            <w:pPr>
              <w:tabs>
                <w:tab w:val="left" w:pos="142"/>
              </w:tabs>
              <w:spacing w:after="0" w:line="240" w:lineRule="auto"/>
              <w:ind w:left="0" w:right="0" w:hanging="17"/>
              <w:jc w:val="center"/>
              <w:rPr>
                <w:rFonts w:ascii="Arial" w:hAnsi="Arial" w:cs="Arial"/>
              </w:rPr>
            </w:pPr>
            <w:r>
              <w:rPr>
                <w:rFonts w:ascii="Arial" w:hAnsi="Arial" w:cs="Arial"/>
                <w:szCs w:val="24"/>
                <w:lang w:eastAsia="zh-CN"/>
              </w:rPr>
              <w:t>R$ 0,19</w:t>
            </w:r>
          </w:p>
        </w:tc>
        <w:tc>
          <w:tcPr>
            <w:tcW w:w="2201" w:type="dxa"/>
            <w:shd w:val="clear" w:color="auto" w:fill="FFFFFF"/>
          </w:tcPr>
          <w:p w14:paraId="57E9B2E0" w14:textId="77777777" w:rsidR="00706944" w:rsidRDefault="00706944" w:rsidP="00737B0A">
            <w:pPr>
              <w:tabs>
                <w:tab w:val="left" w:pos="142"/>
              </w:tabs>
              <w:spacing w:after="0" w:line="240" w:lineRule="auto"/>
              <w:ind w:left="0" w:right="0" w:hanging="17"/>
              <w:jc w:val="center"/>
              <w:rPr>
                <w:rFonts w:ascii="Arial" w:hAnsi="Arial" w:cs="Arial"/>
                <w:szCs w:val="24"/>
                <w:lang w:eastAsia="zh-CN"/>
              </w:rPr>
            </w:pPr>
          </w:p>
          <w:p w14:paraId="27C2D1CB" w14:textId="1F7431E5" w:rsidR="00706944" w:rsidRPr="00C6670F" w:rsidRDefault="00706944" w:rsidP="00737B0A">
            <w:pPr>
              <w:tabs>
                <w:tab w:val="left" w:pos="142"/>
              </w:tabs>
              <w:spacing w:after="0" w:line="240" w:lineRule="auto"/>
              <w:ind w:left="0" w:right="0" w:hanging="17"/>
              <w:jc w:val="center"/>
              <w:rPr>
                <w:rFonts w:ascii="Arial" w:hAnsi="Arial" w:cs="Arial"/>
                <w:sz w:val="22"/>
              </w:rPr>
            </w:pPr>
            <w:r>
              <w:rPr>
                <w:rFonts w:ascii="Arial" w:hAnsi="Arial" w:cs="Arial"/>
                <w:szCs w:val="24"/>
                <w:lang w:eastAsia="zh-CN"/>
              </w:rPr>
              <w:t>R$ 1.900,00</w:t>
            </w:r>
          </w:p>
        </w:tc>
      </w:tr>
      <w:tr w:rsidR="00706944" w:rsidRPr="00C6670F" w14:paraId="029125E0" w14:textId="77777777" w:rsidTr="00706944">
        <w:trPr>
          <w:trHeight w:val="560"/>
        </w:trPr>
        <w:tc>
          <w:tcPr>
            <w:tcW w:w="838" w:type="dxa"/>
            <w:shd w:val="clear" w:color="auto" w:fill="FFFFFF"/>
            <w:vAlign w:val="center"/>
          </w:tcPr>
          <w:p w14:paraId="2DDC60EA" w14:textId="2D6D0BF6" w:rsidR="00706944" w:rsidRPr="00C6670F" w:rsidRDefault="00706944" w:rsidP="00737B0A">
            <w:pPr>
              <w:tabs>
                <w:tab w:val="left" w:pos="142"/>
              </w:tabs>
              <w:spacing w:after="0" w:line="240" w:lineRule="auto"/>
              <w:ind w:left="0" w:right="0" w:hanging="17"/>
              <w:jc w:val="center"/>
              <w:rPr>
                <w:rFonts w:ascii="Arial" w:hAnsi="Arial" w:cs="Arial"/>
                <w:b/>
                <w:sz w:val="22"/>
              </w:rPr>
            </w:pPr>
            <w:r>
              <w:rPr>
                <w:rFonts w:ascii="Arial" w:hAnsi="Arial" w:cs="Arial"/>
                <w:b/>
                <w:sz w:val="22"/>
              </w:rPr>
              <w:t>4</w:t>
            </w:r>
          </w:p>
        </w:tc>
        <w:tc>
          <w:tcPr>
            <w:tcW w:w="2802" w:type="dxa"/>
            <w:shd w:val="clear" w:color="auto" w:fill="FFFFFF"/>
            <w:vAlign w:val="center"/>
          </w:tcPr>
          <w:p w14:paraId="7A7EB32B" w14:textId="0FEE0138" w:rsidR="00706944" w:rsidRPr="00C6670F" w:rsidRDefault="00706944" w:rsidP="00706944">
            <w:pPr>
              <w:tabs>
                <w:tab w:val="left" w:pos="142"/>
              </w:tabs>
              <w:spacing w:after="0" w:line="240" w:lineRule="auto"/>
              <w:ind w:left="0" w:right="0" w:hanging="17"/>
              <w:rPr>
                <w:rFonts w:ascii="Arial" w:hAnsi="Arial" w:cs="Arial"/>
              </w:rPr>
            </w:pPr>
            <w:r w:rsidRPr="00466E30">
              <w:rPr>
                <w:rFonts w:ascii="Arial" w:hAnsi="Arial" w:cs="Arial"/>
              </w:rPr>
              <w:t>FOLHA TIMBRADA</w:t>
            </w:r>
          </w:p>
        </w:tc>
        <w:tc>
          <w:tcPr>
            <w:tcW w:w="1418" w:type="dxa"/>
            <w:shd w:val="clear" w:color="auto" w:fill="FFFFFF"/>
          </w:tcPr>
          <w:p w14:paraId="69AC615E" w14:textId="59C74CC5" w:rsidR="00706944" w:rsidRPr="00C6670F" w:rsidRDefault="00706944" w:rsidP="00737B0A">
            <w:pPr>
              <w:tabs>
                <w:tab w:val="left" w:pos="142"/>
              </w:tabs>
              <w:spacing w:after="0" w:line="240" w:lineRule="auto"/>
              <w:ind w:left="0" w:right="0" w:hanging="17"/>
              <w:jc w:val="center"/>
              <w:rPr>
                <w:rFonts w:ascii="Arial" w:hAnsi="Arial" w:cs="Arial"/>
                <w:sz w:val="22"/>
              </w:rPr>
            </w:pPr>
            <w:r w:rsidRPr="00897E4C">
              <w:rPr>
                <w:rFonts w:ascii="Arial" w:hAnsi="Arial" w:cs="Arial"/>
                <w:b/>
                <w:sz w:val="22"/>
              </w:rPr>
              <w:t>UN</w:t>
            </w:r>
          </w:p>
        </w:tc>
        <w:tc>
          <w:tcPr>
            <w:tcW w:w="1336" w:type="dxa"/>
            <w:shd w:val="clear" w:color="auto" w:fill="FFFFFF"/>
            <w:vAlign w:val="center"/>
          </w:tcPr>
          <w:p w14:paraId="152050F5" w14:textId="5A873628" w:rsidR="00706944" w:rsidRPr="00C6670F" w:rsidRDefault="00706944" w:rsidP="00737B0A">
            <w:pPr>
              <w:tabs>
                <w:tab w:val="left" w:pos="142"/>
              </w:tabs>
              <w:spacing w:after="0" w:line="240" w:lineRule="auto"/>
              <w:ind w:left="0" w:right="0" w:hanging="17"/>
              <w:jc w:val="center"/>
              <w:rPr>
                <w:rFonts w:ascii="Arial" w:hAnsi="Arial" w:cs="Arial"/>
              </w:rPr>
            </w:pPr>
            <w:r>
              <w:rPr>
                <w:rFonts w:ascii="Arial" w:hAnsi="Arial" w:cs="Arial"/>
                <w:szCs w:val="24"/>
                <w:lang w:eastAsia="zh-CN"/>
              </w:rPr>
              <w:t>15.000</w:t>
            </w:r>
          </w:p>
        </w:tc>
        <w:tc>
          <w:tcPr>
            <w:tcW w:w="1541" w:type="dxa"/>
            <w:shd w:val="clear" w:color="auto" w:fill="FFFFFF"/>
          </w:tcPr>
          <w:p w14:paraId="13CE7982" w14:textId="47AAD018" w:rsidR="00706944" w:rsidRPr="00C6670F" w:rsidRDefault="00706944" w:rsidP="00737B0A">
            <w:pPr>
              <w:tabs>
                <w:tab w:val="left" w:pos="142"/>
              </w:tabs>
              <w:spacing w:after="0" w:line="240" w:lineRule="auto"/>
              <w:ind w:left="0" w:right="0" w:hanging="17"/>
              <w:jc w:val="center"/>
              <w:rPr>
                <w:rFonts w:ascii="Arial" w:hAnsi="Arial" w:cs="Arial"/>
              </w:rPr>
            </w:pPr>
            <w:r>
              <w:rPr>
                <w:rFonts w:ascii="Arial" w:hAnsi="Arial" w:cs="Arial"/>
                <w:szCs w:val="24"/>
                <w:lang w:eastAsia="zh-CN"/>
              </w:rPr>
              <w:t>R$ 0,31</w:t>
            </w:r>
          </w:p>
        </w:tc>
        <w:tc>
          <w:tcPr>
            <w:tcW w:w="2201" w:type="dxa"/>
            <w:shd w:val="clear" w:color="auto" w:fill="FFFFFF"/>
          </w:tcPr>
          <w:p w14:paraId="73183409" w14:textId="7EFE0181" w:rsidR="00706944" w:rsidRPr="00C6670F" w:rsidRDefault="00706944" w:rsidP="00737B0A">
            <w:pPr>
              <w:tabs>
                <w:tab w:val="left" w:pos="142"/>
              </w:tabs>
              <w:spacing w:after="0" w:line="240" w:lineRule="auto"/>
              <w:ind w:left="0" w:right="0" w:hanging="17"/>
              <w:jc w:val="center"/>
              <w:rPr>
                <w:rFonts w:ascii="Arial" w:hAnsi="Arial" w:cs="Arial"/>
                <w:sz w:val="22"/>
              </w:rPr>
            </w:pPr>
            <w:r>
              <w:rPr>
                <w:rFonts w:ascii="Arial" w:hAnsi="Arial" w:cs="Arial"/>
                <w:szCs w:val="24"/>
                <w:lang w:eastAsia="zh-CN"/>
              </w:rPr>
              <w:t>R$ 4.650,00</w:t>
            </w:r>
          </w:p>
        </w:tc>
      </w:tr>
      <w:tr w:rsidR="00706944" w:rsidRPr="00C6670F" w14:paraId="35F886FB" w14:textId="77777777" w:rsidTr="00706944">
        <w:trPr>
          <w:trHeight w:val="260"/>
        </w:trPr>
        <w:tc>
          <w:tcPr>
            <w:tcW w:w="838" w:type="dxa"/>
            <w:shd w:val="clear" w:color="auto" w:fill="FFFFFF"/>
            <w:vAlign w:val="center"/>
          </w:tcPr>
          <w:p w14:paraId="5EBC50EB" w14:textId="4B70B17C" w:rsidR="00706944" w:rsidRPr="00C6670F" w:rsidRDefault="00706944" w:rsidP="00737B0A">
            <w:pPr>
              <w:tabs>
                <w:tab w:val="left" w:pos="142"/>
              </w:tabs>
              <w:spacing w:after="0" w:line="240" w:lineRule="auto"/>
              <w:ind w:left="0" w:right="0" w:hanging="17"/>
              <w:jc w:val="center"/>
              <w:rPr>
                <w:rFonts w:ascii="Arial" w:hAnsi="Arial" w:cs="Arial"/>
                <w:b/>
                <w:sz w:val="22"/>
              </w:rPr>
            </w:pPr>
            <w:r>
              <w:rPr>
                <w:rFonts w:ascii="Arial" w:hAnsi="Arial" w:cs="Arial"/>
                <w:b/>
                <w:sz w:val="22"/>
              </w:rPr>
              <w:t>5</w:t>
            </w:r>
          </w:p>
        </w:tc>
        <w:tc>
          <w:tcPr>
            <w:tcW w:w="2802" w:type="dxa"/>
            <w:shd w:val="clear" w:color="auto" w:fill="FFFFFF"/>
            <w:vAlign w:val="center"/>
          </w:tcPr>
          <w:p w14:paraId="79793F2E" w14:textId="38B187C7" w:rsidR="00706944" w:rsidRPr="00C6670F" w:rsidRDefault="00706944" w:rsidP="00706944">
            <w:pPr>
              <w:tabs>
                <w:tab w:val="left" w:pos="142"/>
              </w:tabs>
              <w:spacing w:after="0" w:line="240" w:lineRule="auto"/>
              <w:ind w:left="0" w:right="0" w:hanging="17"/>
              <w:rPr>
                <w:rFonts w:ascii="Arial" w:hAnsi="Arial" w:cs="Arial"/>
              </w:rPr>
            </w:pPr>
            <w:r w:rsidRPr="00466E30">
              <w:rPr>
                <w:rFonts w:ascii="Arial" w:hAnsi="Arial" w:cs="Arial"/>
              </w:rPr>
              <w:t>PASTAS</w:t>
            </w:r>
            <w:r>
              <w:rPr>
                <w:rFonts w:ascii="Arial" w:hAnsi="Arial" w:cs="Arial"/>
              </w:rPr>
              <w:t xml:space="preserve"> PROTOCOLO</w:t>
            </w:r>
            <w:r w:rsidRPr="00466E30">
              <w:rPr>
                <w:rFonts w:ascii="Arial" w:hAnsi="Arial" w:cs="Arial"/>
              </w:rPr>
              <w:t xml:space="preserve"> PERSONALIZADAS</w:t>
            </w:r>
            <w:r>
              <w:rPr>
                <w:rFonts w:ascii="Arial" w:hAnsi="Arial" w:cs="Arial"/>
              </w:rPr>
              <w:t xml:space="preserve"> </w:t>
            </w:r>
          </w:p>
        </w:tc>
        <w:tc>
          <w:tcPr>
            <w:tcW w:w="1418" w:type="dxa"/>
            <w:shd w:val="clear" w:color="auto" w:fill="FFFFFF"/>
          </w:tcPr>
          <w:p w14:paraId="3B79B28F" w14:textId="4DD8FE67" w:rsidR="00706944" w:rsidRPr="00C6670F" w:rsidRDefault="00706944" w:rsidP="00737B0A">
            <w:pPr>
              <w:tabs>
                <w:tab w:val="left" w:pos="142"/>
              </w:tabs>
              <w:spacing w:after="0" w:line="240" w:lineRule="auto"/>
              <w:ind w:left="0" w:right="0" w:hanging="17"/>
              <w:jc w:val="center"/>
              <w:rPr>
                <w:rFonts w:ascii="Arial" w:hAnsi="Arial" w:cs="Arial"/>
                <w:sz w:val="22"/>
              </w:rPr>
            </w:pPr>
            <w:r w:rsidRPr="00897E4C">
              <w:rPr>
                <w:rFonts w:ascii="Arial" w:hAnsi="Arial" w:cs="Arial"/>
                <w:b/>
                <w:sz w:val="22"/>
              </w:rPr>
              <w:t>UN</w:t>
            </w:r>
          </w:p>
        </w:tc>
        <w:tc>
          <w:tcPr>
            <w:tcW w:w="1336" w:type="dxa"/>
            <w:shd w:val="clear" w:color="auto" w:fill="FFFFFF"/>
            <w:vAlign w:val="center"/>
          </w:tcPr>
          <w:p w14:paraId="46C3F2B0" w14:textId="103588BB" w:rsidR="00706944" w:rsidRPr="00C6670F" w:rsidRDefault="00706944" w:rsidP="00737B0A">
            <w:pPr>
              <w:tabs>
                <w:tab w:val="left" w:pos="142"/>
              </w:tabs>
              <w:spacing w:after="0" w:line="240" w:lineRule="auto"/>
              <w:ind w:left="0" w:right="0" w:hanging="17"/>
              <w:jc w:val="center"/>
              <w:rPr>
                <w:rFonts w:ascii="Arial" w:hAnsi="Arial" w:cs="Arial"/>
              </w:rPr>
            </w:pPr>
            <w:r>
              <w:rPr>
                <w:rFonts w:ascii="Arial" w:hAnsi="Arial" w:cs="Arial"/>
                <w:szCs w:val="24"/>
                <w:lang w:eastAsia="zh-CN"/>
              </w:rPr>
              <w:t>1.000</w:t>
            </w:r>
          </w:p>
        </w:tc>
        <w:tc>
          <w:tcPr>
            <w:tcW w:w="1541" w:type="dxa"/>
            <w:shd w:val="clear" w:color="auto" w:fill="FFFFFF"/>
          </w:tcPr>
          <w:p w14:paraId="66422280" w14:textId="718CBB6E" w:rsidR="00706944" w:rsidRPr="00C6670F" w:rsidRDefault="00706944" w:rsidP="00737B0A">
            <w:pPr>
              <w:tabs>
                <w:tab w:val="left" w:pos="142"/>
              </w:tabs>
              <w:spacing w:after="0" w:line="240" w:lineRule="auto"/>
              <w:ind w:left="0" w:right="0" w:hanging="17"/>
              <w:jc w:val="center"/>
              <w:rPr>
                <w:rFonts w:ascii="Arial" w:hAnsi="Arial" w:cs="Arial"/>
              </w:rPr>
            </w:pPr>
            <w:r>
              <w:rPr>
                <w:rFonts w:ascii="Arial" w:hAnsi="Arial" w:cs="Arial"/>
                <w:szCs w:val="24"/>
                <w:lang w:eastAsia="zh-CN"/>
              </w:rPr>
              <w:t>R$ 3,95</w:t>
            </w:r>
          </w:p>
        </w:tc>
        <w:tc>
          <w:tcPr>
            <w:tcW w:w="2201" w:type="dxa"/>
            <w:shd w:val="clear" w:color="auto" w:fill="FFFFFF"/>
          </w:tcPr>
          <w:p w14:paraId="12327D2B" w14:textId="3EFF57AF" w:rsidR="00706944" w:rsidRPr="00C6670F" w:rsidRDefault="00706944" w:rsidP="00737B0A">
            <w:pPr>
              <w:tabs>
                <w:tab w:val="left" w:pos="142"/>
              </w:tabs>
              <w:spacing w:after="0" w:line="240" w:lineRule="auto"/>
              <w:ind w:left="0" w:right="0" w:hanging="17"/>
              <w:jc w:val="center"/>
              <w:rPr>
                <w:rFonts w:ascii="Arial" w:hAnsi="Arial" w:cs="Arial"/>
                <w:sz w:val="22"/>
              </w:rPr>
            </w:pPr>
            <w:r>
              <w:rPr>
                <w:rFonts w:ascii="Arial" w:hAnsi="Arial" w:cs="Arial"/>
                <w:szCs w:val="24"/>
                <w:lang w:eastAsia="zh-CN"/>
              </w:rPr>
              <w:t>R$ 3.950,00</w:t>
            </w:r>
          </w:p>
        </w:tc>
      </w:tr>
      <w:tr w:rsidR="00706944" w:rsidRPr="00C6670F" w14:paraId="09925136" w14:textId="77777777" w:rsidTr="00706944">
        <w:trPr>
          <w:trHeight w:val="260"/>
        </w:trPr>
        <w:tc>
          <w:tcPr>
            <w:tcW w:w="838" w:type="dxa"/>
            <w:shd w:val="clear" w:color="auto" w:fill="FFFFFF"/>
            <w:vAlign w:val="center"/>
          </w:tcPr>
          <w:p w14:paraId="46561F4D" w14:textId="3D55C913" w:rsidR="00706944" w:rsidRPr="00C6670F" w:rsidRDefault="00706944" w:rsidP="00737B0A">
            <w:pPr>
              <w:tabs>
                <w:tab w:val="left" w:pos="142"/>
              </w:tabs>
              <w:spacing w:after="0" w:line="240" w:lineRule="auto"/>
              <w:ind w:left="0" w:right="0" w:hanging="17"/>
              <w:jc w:val="center"/>
              <w:rPr>
                <w:rFonts w:ascii="Arial" w:hAnsi="Arial" w:cs="Arial"/>
                <w:b/>
                <w:sz w:val="22"/>
              </w:rPr>
            </w:pPr>
            <w:r>
              <w:rPr>
                <w:rFonts w:ascii="Arial" w:hAnsi="Arial" w:cs="Arial"/>
                <w:b/>
                <w:sz w:val="22"/>
              </w:rPr>
              <w:t>6</w:t>
            </w:r>
          </w:p>
        </w:tc>
        <w:tc>
          <w:tcPr>
            <w:tcW w:w="2802" w:type="dxa"/>
            <w:shd w:val="clear" w:color="auto" w:fill="FFFFFF"/>
            <w:vAlign w:val="center"/>
          </w:tcPr>
          <w:p w14:paraId="70FB9A85" w14:textId="0DB2AD3F" w:rsidR="00706944" w:rsidRPr="00C6670F" w:rsidRDefault="00706944" w:rsidP="00706944">
            <w:pPr>
              <w:tabs>
                <w:tab w:val="left" w:pos="142"/>
              </w:tabs>
              <w:spacing w:after="0" w:line="240" w:lineRule="auto"/>
              <w:ind w:left="0" w:right="0" w:hanging="17"/>
              <w:rPr>
                <w:rFonts w:ascii="Arial" w:hAnsi="Arial" w:cs="Arial"/>
              </w:rPr>
            </w:pPr>
            <w:proofErr w:type="gramStart"/>
            <w:r>
              <w:rPr>
                <w:rFonts w:ascii="Arial" w:hAnsi="Arial" w:cs="Arial"/>
                <w:szCs w:val="24"/>
                <w:lang w:eastAsia="zh-CN"/>
              </w:rPr>
              <w:t>PASTA PERSONALIZADAS COM FOTOS</w:t>
            </w:r>
            <w:proofErr w:type="gramEnd"/>
          </w:p>
        </w:tc>
        <w:tc>
          <w:tcPr>
            <w:tcW w:w="1418" w:type="dxa"/>
            <w:shd w:val="clear" w:color="auto" w:fill="FFFFFF"/>
          </w:tcPr>
          <w:p w14:paraId="72CCAD15" w14:textId="77777777" w:rsidR="00706944" w:rsidRDefault="00706944" w:rsidP="00737B0A">
            <w:pPr>
              <w:tabs>
                <w:tab w:val="left" w:pos="142"/>
              </w:tabs>
              <w:spacing w:after="0" w:line="240" w:lineRule="auto"/>
              <w:ind w:left="0" w:right="0" w:hanging="17"/>
              <w:jc w:val="center"/>
              <w:rPr>
                <w:rFonts w:ascii="Arial" w:hAnsi="Arial" w:cs="Arial"/>
                <w:b/>
                <w:sz w:val="22"/>
              </w:rPr>
            </w:pPr>
          </w:p>
          <w:p w14:paraId="7F63E071" w14:textId="18A49148" w:rsidR="00706944" w:rsidRPr="00C6670F" w:rsidRDefault="00706944" w:rsidP="00737B0A">
            <w:pPr>
              <w:tabs>
                <w:tab w:val="left" w:pos="142"/>
              </w:tabs>
              <w:spacing w:after="0" w:line="240" w:lineRule="auto"/>
              <w:ind w:left="0" w:right="0" w:hanging="17"/>
              <w:jc w:val="center"/>
              <w:rPr>
                <w:rFonts w:ascii="Arial" w:hAnsi="Arial" w:cs="Arial"/>
                <w:sz w:val="22"/>
              </w:rPr>
            </w:pPr>
            <w:r w:rsidRPr="00897E4C">
              <w:rPr>
                <w:rFonts w:ascii="Arial" w:hAnsi="Arial" w:cs="Arial"/>
                <w:b/>
                <w:sz w:val="22"/>
              </w:rPr>
              <w:t>UN</w:t>
            </w:r>
          </w:p>
        </w:tc>
        <w:tc>
          <w:tcPr>
            <w:tcW w:w="1336" w:type="dxa"/>
            <w:shd w:val="clear" w:color="auto" w:fill="FFFFFF"/>
            <w:vAlign w:val="center"/>
          </w:tcPr>
          <w:p w14:paraId="35A64045" w14:textId="70CB2C7F" w:rsidR="00706944" w:rsidRPr="00C6670F" w:rsidRDefault="00706944" w:rsidP="00737B0A">
            <w:pPr>
              <w:tabs>
                <w:tab w:val="left" w:pos="142"/>
              </w:tabs>
              <w:spacing w:after="0" w:line="240" w:lineRule="auto"/>
              <w:ind w:left="0" w:right="0" w:hanging="17"/>
              <w:jc w:val="center"/>
              <w:rPr>
                <w:rFonts w:ascii="Arial" w:hAnsi="Arial" w:cs="Arial"/>
              </w:rPr>
            </w:pPr>
            <w:r>
              <w:rPr>
                <w:rFonts w:ascii="Arial" w:hAnsi="Arial" w:cs="Arial"/>
                <w:szCs w:val="24"/>
                <w:lang w:eastAsia="zh-CN"/>
              </w:rPr>
              <w:t>1.000</w:t>
            </w:r>
          </w:p>
        </w:tc>
        <w:tc>
          <w:tcPr>
            <w:tcW w:w="1541" w:type="dxa"/>
            <w:shd w:val="clear" w:color="auto" w:fill="FFFFFF"/>
          </w:tcPr>
          <w:p w14:paraId="59ADAFDA" w14:textId="77777777" w:rsidR="00706944" w:rsidRDefault="00706944" w:rsidP="00737B0A">
            <w:pPr>
              <w:tabs>
                <w:tab w:val="left" w:pos="142"/>
              </w:tabs>
              <w:spacing w:after="0" w:line="240" w:lineRule="auto"/>
              <w:ind w:left="0" w:right="0" w:hanging="17"/>
              <w:jc w:val="center"/>
              <w:rPr>
                <w:rFonts w:ascii="Arial" w:hAnsi="Arial" w:cs="Arial"/>
                <w:szCs w:val="24"/>
                <w:lang w:eastAsia="zh-CN"/>
              </w:rPr>
            </w:pPr>
          </w:p>
          <w:p w14:paraId="45FC5C3A" w14:textId="64D39DA1" w:rsidR="00706944" w:rsidRPr="00C6670F" w:rsidRDefault="00706944" w:rsidP="00737B0A">
            <w:pPr>
              <w:tabs>
                <w:tab w:val="left" w:pos="142"/>
              </w:tabs>
              <w:spacing w:after="0" w:line="240" w:lineRule="auto"/>
              <w:ind w:left="0" w:right="0" w:hanging="17"/>
              <w:jc w:val="center"/>
              <w:rPr>
                <w:rFonts w:ascii="Arial" w:hAnsi="Arial" w:cs="Arial"/>
              </w:rPr>
            </w:pPr>
            <w:r>
              <w:rPr>
                <w:rFonts w:ascii="Arial" w:hAnsi="Arial" w:cs="Arial"/>
                <w:szCs w:val="24"/>
                <w:lang w:eastAsia="zh-CN"/>
              </w:rPr>
              <w:t>R$ 3,95</w:t>
            </w:r>
          </w:p>
        </w:tc>
        <w:tc>
          <w:tcPr>
            <w:tcW w:w="2201" w:type="dxa"/>
            <w:shd w:val="clear" w:color="auto" w:fill="FFFFFF"/>
          </w:tcPr>
          <w:p w14:paraId="774024B2" w14:textId="77777777" w:rsidR="00706944" w:rsidRDefault="00706944" w:rsidP="00737B0A">
            <w:pPr>
              <w:tabs>
                <w:tab w:val="left" w:pos="142"/>
              </w:tabs>
              <w:spacing w:after="0" w:line="240" w:lineRule="auto"/>
              <w:ind w:left="0" w:right="0" w:hanging="17"/>
              <w:jc w:val="center"/>
              <w:rPr>
                <w:rFonts w:ascii="Arial" w:hAnsi="Arial" w:cs="Arial"/>
                <w:szCs w:val="24"/>
                <w:lang w:eastAsia="zh-CN"/>
              </w:rPr>
            </w:pPr>
          </w:p>
          <w:p w14:paraId="7D6AE9A5" w14:textId="25530727" w:rsidR="00706944" w:rsidRPr="00C6670F" w:rsidRDefault="00706944" w:rsidP="00737B0A">
            <w:pPr>
              <w:tabs>
                <w:tab w:val="left" w:pos="142"/>
              </w:tabs>
              <w:spacing w:after="0" w:line="240" w:lineRule="auto"/>
              <w:ind w:left="0" w:right="0" w:hanging="17"/>
              <w:jc w:val="center"/>
              <w:rPr>
                <w:rFonts w:ascii="Arial" w:hAnsi="Arial" w:cs="Arial"/>
                <w:sz w:val="22"/>
              </w:rPr>
            </w:pPr>
            <w:r>
              <w:rPr>
                <w:rFonts w:ascii="Arial" w:hAnsi="Arial" w:cs="Arial"/>
                <w:szCs w:val="24"/>
                <w:lang w:eastAsia="zh-CN"/>
              </w:rPr>
              <w:t>R$ 3.950,00</w:t>
            </w:r>
          </w:p>
        </w:tc>
      </w:tr>
      <w:tr w:rsidR="00706944" w:rsidRPr="00C6670F" w14:paraId="5D74FD67" w14:textId="77777777" w:rsidTr="00706944">
        <w:trPr>
          <w:trHeight w:val="260"/>
        </w:trPr>
        <w:tc>
          <w:tcPr>
            <w:tcW w:w="838" w:type="dxa"/>
            <w:shd w:val="clear" w:color="auto" w:fill="FFFFFF"/>
            <w:vAlign w:val="center"/>
          </w:tcPr>
          <w:p w14:paraId="1A1C94D8" w14:textId="1F0FAE61" w:rsidR="00706944" w:rsidRPr="00C6670F" w:rsidRDefault="00706944" w:rsidP="00737B0A">
            <w:pPr>
              <w:tabs>
                <w:tab w:val="left" w:pos="142"/>
              </w:tabs>
              <w:spacing w:after="0" w:line="240" w:lineRule="auto"/>
              <w:ind w:left="0" w:right="0" w:hanging="17"/>
              <w:jc w:val="center"/>
              <w:rPr>
                <w:rFonts w:ascii="Arial" w:hAnsi="Arial" w:cs="Arial"/>
                <w:b/>
                <w:sz w:val="22"/>
              </w:rPr>
            </w:pPr>
            <w:r>
              <w:rPr>
                <w:rFonts w:ascii="Arial" w:hAnsi="Arial" w:cs="Arial"/>
                <w:b/>
                <w:sz w:val="22"/>
              </w:rPr>
              <w:t>7</w:t>
            </w:r>
          </w:p>
        </w:tc>
        <w:tc>
          <w:tcPr>
            <w:tcW w:w="2802" w:type="dxa"/>
            <w:shd w:val="clear" w:color="auto" w:fill="FFFFFF"/>
            <w:vAlign w:val="center"/>
          </w:tcPr>
          <w:p w14:paraId="5586E813" w14:textId="1AACF619" w:rsidR="00706944" w:rsidRPr="00C6670F" w:rsidRDefault="00706944" w:rsidP="00706944">
            <w:pPr>
              <w:tabs>
                <w:tab w:val="left" w:pos="142"/>
              </w:tabs>
              <w:spacing w:after="0" w:line="240" w:lineRule="auto"/>
              <w:ind w:left="0" w:right="0" w:hanging="17"/>
              <w:rPr>
                <w:rFonts w:ascii="Arial" w:hAnsi="Arial" w:cs="Arial"/>
              </w:rPr>
            </w:pPr>
            <w:r>
              <w:rPr>
                <w:rFonts w:ascii="Arial" w:hAnsi="Arial" w:cs="Arial"/>
                <w:szCs w:val="24"/>
                <w:lang w:eastAsia="zh-CN"/>
              </w:rPr>
              <w:t>PASTA PERSONALISADA (EVENTOS)</w:t>
            </w:r>
          </w:p>
        </w:tc>
        <w:tc>
          <w:tcPr>
            <w:tcW w:w="1418" w:type="dxa"/>
            <w:shd w:val="clear" w:color="auto" w:fill="FFFFFF"/>
          </w:tcPr>
          <w:p w14:paraId="3382174A" w14:textId="7C664527" w:rsidR="00706944" w:rsidRPr="00C6670F" w:rsidRDefault="00706944" w:rsidP="00737B0A">
            <w:pPr>
              <w:tabs>
                <w:tab w:val="left" w:pos="142"/>
              </w:tabs>
              <w:spacing w:after="0" w:line="240" w:lineRule="auto"/>
              <w:ind w:left="0" w:right="0" w:hanging="17"/>
              <w:jc w:val="center"/>
              <w:rPr>
                <w:rFonts w:ascii="Arial" w:hAnsi="Arial" w:cs="Arial"/>
                <w:sz w:val="22"/>
              </w:rPr>
            </w:pPr>
            <w:r w:rsidRPr="00897E4C">
              <w:rPr>
                <w:rFonts w:ascii="Arial" w:hAnsi="Arial" w:cs="Arial"/>
                <w:b/>
                <w:sz w:val="22"/>
              </w:rPr>
              <w:t>UN</w:t>
            </w:r>
          </w:p>
        </w:tc>
        <w:tc>
          <w:tcPr>
            <w:tcW w:w="1336" w:type="dxa"/>
            <w:shd w:val="clear" w:color="auto" w:fill="FFFFFF"/>
            <w:vAlign w:val="center"/>
          </w:tcPr>
          <w:p w14:paraId="20C44B6D" w14:textId="3D76F7AD" w:rsidR="00706944" w:rsidRPr="00C6670F" w:rsidRDefault="00706944" w:rsidP="00737B0A">
            <w:pPr>
              <w:tabs>
                <w:tab w:val="left" w:pos="142"/>
              </w:tabs>
              <w:spacing w:after="0" w:line="240" w:lineRule="auto"/>
              <w:ind w:left="0" w:right="0" w:hanging="17"/>
              <w:jc w:val="center"/>
              <w:rPr>
                <w:rFonts w:ascii="Arial" w:hAnsi="Arial" w:cs="Arial"/>
              </w:rPr>
            </w:pPr>
            <w:r>
              <w:rPr>
                <w:rFonts w:ascii="Arial" w:hAnsi="Arial" w:cs="Arial"/>
                <w:szCs w:val="24"/>
                <w:lang w:eastAsia="zh-CN"/>
              </w:rPr>
              <w:t>1.000</w:t>
            </w:r>
          </w:p>
        </w:tc>
        <w:tc>
          <w:tcPr>
            <w:tcW w:w="1541" w:type="dxa"/>
            <w:shd w:val="clear" w:color="auto" w:fill="FFFFFF"/>
          </w:tcPr>
          <w:p w14:paraId="3F4309CE" w14:textId="77777777" w:rsidR="00706944" w:rsidRDefault="00706944" w:rsidP="00737B0A">
            <w:pPr>
              <w:tabs>
                <w:tab w:val="left" w:pos="142"/>
              </w:tabs>
              <w:spacing w:after="0" w:line="240" w:lineRule="auto"/>
              <w:ind w:left="0" w:right="0" w:hanging="17"/>
              <w:jc w:val="center"/>
              <w:rPr>
                <w:rFonts w:ascii="Arial" w:hAnsi="Arial" w:cs="Arial"/>
                <w:szCs w:val="24"/>
                <w:lang w:eastAsia="zh-CN"/>
              </w:rPr>
            </w:pPr>
          </w:p>
          <w:p w14:paraId="258E4A66" w14:textId="7D461897" w:rsidR="00706944" w:rsidRPr="00C6670F" w:rsidRDefault="00706944" w:rsidP="00737B0A">
            <w:pPr>
              <w:tabs>
                <w:tab w:val="left" w:pos="142"/>
              </w:tabs>
              <w:spacing w:after="0" w:line="240" w:lineRule="auto"/>
              <w:ind w:left="0" w:right="0" w:hanging="17"/>
              <w:jc w:val="center"/>
              <w:rPr>
                <w:rFonts w:ascii="Arial" w:hAnsi="Arial" w:cs="Arial"/>
              </w:rPr>
            </w:pPr>
            <w:r>
              <w:rPr>
                <w:rFonts w:ascii="Arial" w:hAnsi="Arial" w:cs="Arial"/>
                <w:szCs w:val="24"/>
                <w:lang w:eastAsia="zh-CN"/>
              </w:rPr>
              <w:t>R$ 3,95</w:t>
            </w:r>
          </w:p>
        </w:tc>
        <w:tc>
          <w:tcPr>
            <w:tcW w:w="2201" w:type="dxa"/>
            <w:shd w:val="clear" w:color="auto" w:fill="FFFFFF"/>
          </w:tcPr>
          <w:p w14:paraId="09DC0B64" w14:textId="77777777" w:rsidR="00706944" w:rsidRDefault="00706944" w:rsidP="00737B0A">
            <w:pPr>
              <w:tabs>
                <w:tab w:val="left" w:pos="142"/>
              </w:tabs>
              <w:spacing w:after="0" w:line="240" w:lineRule="auto"/>
              <w:ind w:left="0" w:right="0" w:hanging="17"/>
              <w:jc w:val="center"/>
              <w:rPr>
                <w:rFonts w:ascii="Arial" w:hAnsi="Arial" w:cs="Arial"/>
                <w:szCs w:val="24"/>
                <w:lang w:eastAsia="zh-CN"/>
              </w:rPr>
            </w:pPr>
          </w:p>
          <w:p w14:paraId="5EC8EE90" w14:textId="052A4641" w:rsidR="00706944" w:rsidRPr="00C6670F" w:rsidRDefault="00706944" w:rsidP="00737B0A">
            <w:pPr>
              <w:tabs>
                <w:tab w:val="left" w:pos="142"/>
              </w:tabs>
              <w:spacing w:after="0" w:line="240" w:lineRule="auto"/>
              <w:ind w:left="0" w:right="0" w:hanging="17"/>
              <w:jc w:val="center"/>
              <w:rPr>
                <w:rFonts w:ascii="Arial" w:hAnsi="Arial" w:cs="Arial"/>
                <w:sz w:val="22"/>
              </w:rPr>
            </w:pPr>
            <w:r>
              <w:rPr>
                <w:rFonts w:ascii="Arial" w:hAnsi="Arial" w:cs="Arial"/>
                <w:szCs w:val="24"/>
                <w:lang w:eastAsia="zh-CN"/>
              </w:rPr>
              <w:t>R$ 3.950,00</w:t>
            </w:r>
          </w:p>
        </w:tc>
      </w:tr>
      <w:tr w:rsidR="00706944" w:rsidRPr="00C6670F" w14:paraId="4079EA29" w14:textId="77777777" w:rsidTr="00706944">
        <w:trPr>
          <w:trHeight w:val="260"/>
        </w:trPr>
        <w:tc>
          <w:tcPr>
            <w:tcW w:w="838" w:type="dxa"/>
            <w:shd w:val="clear" w:color="auto" w:fill="FFFFFF"/>
            <w:vAlign w:val="center"/>
          </w:tcPr>
          <w:p w14:paraId="0332E29C" w14:textId="37A175DD" w:rsidR="00706944" w:rsidRPr="00C6670F" w:rsidRDefault="00706944" w:rsidP="00737B0A">
            <w:pPr>
              <w:tabs>
                <w:tab w:val="left" w:pos="142"/>
              </w:tabs>
              <w:spacing w:after="0" w:line="240" w:lineRule="auto"/>
              <w:ind w:left="0" w:right="0" w:hanging="17"/>
              <w:jc w:val="center"/>
              <w:rPr>
                <w:rFonts w:ascii="Arial" w:hAnsi="Arial" w:cs="Arial"/>
                <w:b/>
                <w:sz w:val="22"/>
              </w:rPr>
            </w:pPr>
            <w:r>
              <w:rPr>
                <w:rFonts w:ascii="Arial" w:hAnsi="Arial" w:cs="Arial"/>
                <w:b/>
                <w:sz w:val="22"/>
              </w:rPr>
              <w:t>8</w:t>
            </w:r>
          </w:p>
        </w:tc>
        <w:tc>
          <w:tcPr>
            <w:tcW w:w="2802" w:type="dxa"/>
            <w:shd w:val="clear" w:color="auto" w:fill="FFFFFF"/>
            <w:vAlign w:val="center"/>
          </w:tcPr>
          <w:p w14:paraId="522C30C5" w14:textId="7869D700" w:rsidR="00706944" w:rsidRPr="00C6670F" w:rsidRDefault="00706944" w:rsidP="00706944">
            <w:pPr>
              <w:tabs>
                <w:tab w:val="left" w:pos="142"/>
              </w:tabs>
              <w:spacing w:after="0" w:line="240" w:lineRule="auto"/>
              <w:ind w:left="0" w:right="0" w:hanging="17"/>
              <w:rPr>
                <w:rFonts w:ascii="Arial" w:hAnsi="Arial" w:cs="Arial"/>
              </w:rPr>
            </w:pPr>
            <w:r>
              <w:rPr>
                <w:rFonts w:ascii="Arial" w:hAnsi="Arial" w:cs="Arial"/>
                <w:szCs w:val="24"/>
                <w:lang w:eastAsia="zh-CN"/>
              </w:rPr>
              <w:t>ENVELOPE PERSONALISADO 240x340 4x0 LOGO E BRASÃO DO MUNINCÍPIO</w:t>
            </w:r>
          </w:p>
        </w:tc>
        <w:tc>
          <w:tcPr>
            <w:tcW w:w="1418" w:type="dxa"/>
            <w:shd w:val="clear" w:color="auto" w:fill="FFFFFF"/>
          </w:tcPr>
          <w:p w14:paraId="4B400A48" w14:textId="77777777" w:rsidR="00706944" w:rsidRDefault="00706944" w:rsidP="00737B0A">
            <w:pPr>
              <w:tabs>
                <w:tab w:val="left" w:pos="142"/>
              </w:tabs>
              <w:spacing w:after="0" w:line="240" w:lineRule="auto"/>
              <w:ind w:left="0" w:right="0" w:hanging="17"/>
              <w:jc w:val="center"/>
              <w:rPr>
                <w:rFonts w:ascii="Arial" w:hAnsi="Arial" w:cs="Arial"/>
                <w:b/>
                <w:sz w:val="22"/>
              </w:rPr>
            </w:pPr>
          </w:p>
          <w:p w14:paraId="0457D4F5" w14:textId="7A77ECBD" w:rsidR="00706944" w:rsidRPr="00C6670F" w:rsidRDefault="00706944" w:rsidP="00737B0A">
            <w:pPr>
              <w:tabs>
                <w:tab w:val="left" w:pos="142"/>
              </w:tabs>
              <w:spacing w:after="0" w:line="240" w:lineRule="auto"/>
              <w:ind w:left="0" w:right="0" w:hanging="17"/>
              <w:jc w:val="center"/>
              <w:rPr>
                <w:rFonts w:ascii="Arial" w:hAnsi="Arial" w:cs="Arial"/>
                <w:sz w:val="22"/>
              </w:rPr>
            </w:pPr>
            <w:r w:rsidRPr="00897E4C">
              <w:rPr>
                <w:rFonts w:ascii="Arial" w:hAnsi="Arial" w:cs="Arial"/>
                <w:b/>
                <w:sz w:val="22"/>
              </w:rPr>
              <w:t>UN</w:t>
            </w:r>
          </w:p>
        </w:tc>
        <w:tc>
          <w:tcPr>
            <w:tcW w:w="1336" w:type="dxa"/>
            <w:shd w:val="clear" w:color="auto" w:fill="FFFFFF"/>
            <w:vAlign w:val="center"/>
          </w:tcPr>
          <w:p w14:paraId="389167E3" w14:textId="18088549" w:rsidR="00706944" w:rsidRPr="00C6670F" w:rsidRDefault="00706944" w:rsidP="00737B0A">
            <w:pPr>
              <w:tabs>
                <w:tab w:val="left" w:pos="142"/>
              </w:tabs>
              <w:spacing w:after="0" w:line="240" w:lineRule="auto"/>
              <w:ind w:left="0" w:right="0" w:hanging="17"/>
              <w:jc w:val="center"/>
              <w:rPr>
                <w:rFonts w:ascii="Arial" w:hAnsi="Arial" w:cs="Arial"/>
              </w:rPr>
            </w:pPr>
            <w:r>
              <w:rPr>
                <w:rFonts w:ascii="Arial" w:hAnsi="Arial" w:cs="Arial"/>
                <w:szCs w:val="24"/>
                <w:lang w:eastAsia="zh-CN"/>
              </w:rPr>
              <w:t>1.000</w:t>
            </w:r>
          </w:p>
        </w:tc>
        <w:tc>
          <w:tcPr>
            <w:tcW w:w="1541" w:type="dxa"/>
            <w:shd w:val="clear" w:color="auto" w:fill="FFFFFF"/>
          </w:tcPr>
          <w:p w14:paraId="72D749AA" w14:textId="77777777" w:rsidR="00706944" w:rsidRDefault="00706944" w:rsidP="00737B0A">
            <w:pPr>
              <w:tabs>
                <w:tab w:val="left" w:pos="142"/>
              </w:tabs>
              <w:spacing w:after="0" w:line="240" w:lineRule="auto"/>
              <w:ind w:left="0" w:right="0" w:hanging="17"/>
              <w:jc w:val="center"/>
              <w:rPr>
                <w:rFonts w:ascii="Arial" w:hAnsi="Arial" w:cs="Arial"/>
                <w:szCs w:val="24"/>
                <w:lang w:eastAsia="zh-CN"/>
              </w:rPr>
            </w:pPr>
          </w:p>
          <w:p w14:paraId="3D4B41BD" w14:textId="41D5E695" w:rsidR="00706944" w:rsidRPr="00C6670F" w:rsidRDefault="00706944" w:rsidP="00737B0A">
            <w:pPr>
              <w:tabs>
                <w:tab w:val="left" w:pos="142"/>
              </w:tabs>
              <w:spacing w:after="0" w:line="240" w:lineRule="auto"/>
              <w:ind w:left="0" w:right="0" w:hanging="17"/>
              <w:jc w:val="center"/>
              <w:rPr>
                <w:rFonts w:ascii="Arial" w:hAnsi="Arial" w:cs="Arial"/>
              </w:rPr>
            </w:pPr>
            <w:r>
              <w:rPr>
                <w:rFonts w:ascii="Arial" w:hAnsi="Arial" w:cs="Arial"/>
                <w:szCs w:val="24"/>
                <w:lang w:eastAsia="zh-CN"/>
              </w:rPr>
              <w:t>R$ 1,95</w:t>
            </w:r>
          </w:p>
        </w:tc>
        <w:tc>
          <w:tcPr>
            <w:tcW w:w="2201" w:type="dxa"/>
            <w:shd w:val="clear" w:color="auto" w:fill="FFFFFF"/>
          </w:tcPr>
          <w:p w14:paraId="4831F2F9" w14:textId="77777777" w:rsidR="00706944" w:rsidRDefault="00706944" w:rsidP="00737B0A">
            <w:pPr>
              <w:tabs>
                <w:tab w:val="left" w:pos="142"/>
              </w:tabs>
              <w:spacing w:after="0" w:line="240" w:lineRule="auto"/>
              <w:ind w:left="0" w:right="0" w:hanging="17"/>
              <w:jc w:val="center"/>
              <w:rPr>
                <w:rFonts w:ascii="Arial" w:hAnsi="Arial" w:cs="Arial"/>
                <w:szCs w:val="24"/>
                <w:lang w:eastAsia="zh-CN"/>
              </w:rPr>
            </w:pPr>
          </w:p>
          <w:p w14:paraId="0B25B413" w14:textId="45FBBA18" w:rsidR="00706944" w:rsidRPr="00C6670F" w:rsidRDefault="00706944" w:rsidP="00737B0A">
            <w:pPr>
              <w:tabs>
                <w:tab w:val="left" w:pos="142"/>
              </w:tabs>
              <w:spacing w:after="0" w:line="240" w:lineRule="auto"/>
              <w:ind w:left="0" w:right="0" w:hanging="17"/>
              <w:jc w:val="center"/>
              <w:rPr>
                <w:rFonts w:ascii="Arial" w:hAnsi="Arial" w:cs="Arial"/>
                <w:sz w:val="22"/>
              </w:rPr>
            </w:pPr>
            <w:r>
              <w:rPr>
                <w:rFonts w:ascii="Arial" w:hAnsi="Arial" w:cs="Arial"/>
                <w:szCs w:val="24"/>
                <w:lang w:eastAsia="zh-CN"/>
              </w:rPr>
              <w:t>R$ 1.950,00</w:t>
            </w:r>
          </w:p>
        </w:tc>
      </w:tr>
      <w:tr w:rsidR="00706944" w:rsidRPr="00C6670F" w14:paraId="755A4F51" w14:textId="77777777" w:rsidTr="00706944">
        <w:trPr>
          <w:trHeight w:val="260"/>
        </w:trPr>
        <w:tc>
          <w:tcPr>
            <w:tcW w:w="838" w:type="dxa"/>
            <w:shd w:val="clear" w:color="auto" w:fill="FFFFFF"/>
            <w:vAlign w:val="center"/>
          </w:tcPr>
          <w:p w14:paraId="06E455A4" w14:textId="483362B8" w:rsidR="00706944" w:rsidRPr="00C6670F" w:rsidRDefault="00706944" w:rsidP="00737B0A">
            <w:pPr>
              <w:tabs>
                <w:tab w:val="left" w:pos="142"/>
              </w:tabs>
              <w:spacing w:after="0" w:line="240" w:lineRule="auto"/>
              <w:ind w:left="0" w:right="0" w:hanging="17"/>
              <w:jc w:val="center"/>
              <w:rPr>
                <w:rFonts w:ascii="Arial" w:hAnsi="Arial" w:cs="Arial"/>
                <w:b/>
                <w:sz w:val="22"/>
              </w:rPr>
            </w:pPr>
            <w:r>
              <w:rPr>
                <w:rFonts w:ascii="Arial" w:hAnsi="Arial" w:cs="Arial"/>
                <w:b/>
                <w:sz w:val="22"/>
              </w:rPr>
              <w:lastRenderedPageBreak/>
              <w:t>9</w:t>
            </w:r>
          </w:p>
        </w:tc>
        <w:tc>
          <w:tcPr>
            <w:tcW w:w="2802" w:type="dxa"/>
            <w:shd w:val="clear" w:color="auto" w:fill="FFFFFF"/>
            <w:vAlign w:val="center"/>
          </w:tcPr>
          <w:p w14:paraId="00B63000" w14:textId="0F6A0481" w:rsidR="00706944" w:rsidRPr="00C6670F" w:rsidRDefault="00706944" w:rsidP="00706944">
            <w:pPr>
              <w:tabs>
                <w:tab w:val="left" w:pos="142"/>
              </w:tabs>
              <w:spacing w:after="0" w:line="240" w:lineRule="auto"/>
              <w:ind w:left="0" w:right="0" w:hanging="17"/>
              <w:rPr>
                <w:rFonts w:ascii="Arial" w:hAnsi="Arial" w:cs="Arial"/>
              </w:rPr>
            </w:pPr>
            <w:r>
              <w:rPr>
                <w:rFonts w:ascii="Arial" w:hAnsi="Arial" w:cs="Arial"/>
                <w:szCs w:val="24"/>
                <w:lang w:eastAsia="zh-CN"/>
              </w:rPr>
              <w:t>ENVELOPE PERSONALISADO 185x248 4x0 LOGO E BRASÃO DO MUNINCÍPIO</w:t>
            </w:r>
          </w:p>
        </w:tc>
        <w:tc>
          <w:tcPr>
            <w:tcW w:w="1418" w:type="dxa"/>
            <w:shd w:val="clear" w:color="auto" w:fill="FFFFFF"/>
          </w:tcPr>
          <w:p w14:paraId="3B800F4C" w14:textId="77777777" w:rsidR="00706944" w:rsidRDefault="00706944" w:rsidP="00737B0A">
            <w:pPr>
              <w:tabs>
                <w:tab w:val="left" w:pos="142"/>
              </w:tabs>
              <w:spacing w:after="0" w:line="240" w:lineRule="auto"/>
              <w:ind w:left="0" w:right="0" w:hanging="17"/>
              <w:jc w:val="center"/>
              <w:rPr>
                <w:rFonts w:ascii="Arial" w:hAnsi="Arial" w:cs="Arial"/>
                <w:b/>
                <w:sz w:val="22"/>
              </w:rPr>
            </w:pPr>
          </w:p>
          <w:p w14:paraId="685C250C" w14:textId="65C20D5D" w:rsidR="00706944" w:rsidRPr="00C6670F" w:rsidRDefault="00706944" w:rsidP="00737B0A">
            <w:pPr>
              <w:tabs>
                <w:tab w:val="left" w:pos="142"/>
              </w:tabs>
              <w:spacing w:after="0" w:line="240" w:lineRule="auto"/>
              <w:ind w:left="0" w:right="0" w:hanging="17"/>
              <w:jc w:val="center"/>
              <w:rPr>
                <w:rFonts w:ascii="Arial" w:hAnsi="Arial" w:cs="Arial"/>
                <w:sz w:val="22"/>
              </w:rPr>
            </w:pPr>
            <w:r w:rsidRPr="00897E4C">
              <w:rPr>
                <w:rFonts w:ascii="Arial" w:hAnsi="Arial" w:cs="Arial"/>
                <w:b/>
                <w:sz w:val="22"/>
              </w:rPr>
              <w:t>UN</w:t>
            </w:r>
          </w:p>
        </w:tc>
        <w:tc>
          <w:tcPr>
            <w:tcW w:w="1336" w:type="dxa"/>
            <w:shd w:val="clear" w:color="auto" w:fill="FFFFFF"/>
            <w:vAlign w:val="center"/>
          </w:tcPr>
          <w:p w14:paraId="32062E47" w14:textId="19EE0868" w:rsidR="00706944" w:rsidRPr="00C6670F" w:rsidRDefault="00706944" w:rsidP="00737B0A">
            <w:pPr>
              <w:tabs>
                <w:tab w:val="left" w:pos="142"/>
              </w:tabs>
              <w:spacing w:after="0" w:line="240" w:lineRule="auto"/>
              <w:ind w:left="0" w:right="0" w:hanging="17"/>
              <w:jc w:val="center"/>
              <w:rPr>
                <w:rFonts w:ascii="Arial" w:hAnsi="Arial" w:cs="Arial"/>
              </w:rPr>
            </w:pPr>
            <w:r>
              <w:rPr>
                <w:rFonts w:ascii="Arial" w:hAnsi="Arial" w:cs="Arial"/>
                <w:szCs w:val="24"/>
                <w:lang w:eastAsia="zh-CN"/>
              </w:rPr>
              <w:t>1.000</w:t>
            </w:r>
          </w:p>
        </w:tc>
        <w:tc>
          <w:tcPr>
            <w:tcW w:w="1541" w:type="dxa"/>
            <w:shd w:val="clear" w:color="auto" w:fill="FFFFFF"/>
          </w:tcPr>
          <w:p w14:paraId="3AD79ADF" w14:textId="77777777" w:rsidR="00706944" w:rsidRDefault="00706944" w:rsidP="00737B0A">
            <w:pPr>
              <w:tabs>
                <w:tab w:val="left" w:pos="142"/>
              </w:tabs>
              <w:spacing w:after="0" w:line="240" w:lineRule="auto"/>
              <w:ind w:left="0" w:right="0" w:hanging="17"/>
              <w:jc w:val="center"/>
              <w:rPr>
                <w:rFonts w:ascii="Arial" w:hAnsi="Arial" w:cs="Arial"/>
                <w:szCs w:val="24"/>
                <w:lang w:eastAsia="zh-CN"/>
              </w:rPr>
            </w:pPr>
          </w:p>
          <w:p w14:paraId="322A34D5" w14:textId="651F0DFF" w:rsidR="00706944" w:rsidRPr="00C6670F" w:rsidRDefault="00706944" w:rsidP="00737B0A">
            <w:pPr>
              <w:tabs>
                <w:tab w:val="left" w:pos="142"/>
              </w:tabs>
              <w:spacing w:after="0" w:line="240" w:lineRule="auto"/>
              <w:ind w:left="0" w:right="0" w:hanging="17"/>
              <w:jc w:val="center"/>
              <w:rPr>
                <w:rFonts w:ascii="Arial" w:hAnsi="Arial" w:cs="Arial"/>
              </w:rPr>
            </w:pPr>
            <w:r>
              <w:rPr>
                <w:rFonts w:ascii="Arial" w:hAnsi="Arial" w:cs="Arial"/>
                <w:szCs w:val="24"/>
                <w:lang w:eastAsia="zh-CN"/>
              </w:rPr>
              <w:t>R$ 1,44</w:t>
            </w:r>
          </w:p>
        </w:tc>
        <w:tc>
          <w:tcPr>
            <w:tcW w:w="2201" w:type="dxa"/>
            <w:shd w:val="clear" w:color="auto" w:fill="FFFFFF"/>
          </w:tcPr>
          <w:p w14:paraId="7C5D22B1" w14:textId="77777777" w:rsidR="00706944" w:rsidRDefault="00706944" w:rsidP="00737B0A">
            <w:pPr>
              <w:tabs>
                <w:tab w:val="left" w:pos="142"/>
              </w:tabs>
              <w:spacing w:after="0" w:line="240" w:lineRule="auto"/>
              <w:ind w:left="0" w:right="0" w:hanging="17"/>
              <w:jc w:val="center"/>
              <w:rPr>
                <w:rFonts w:ascii="Arial" w:hAnsi="Arial" w:cs="Arial"/>
                <w:szCs w:val="24"/>
                <w:lang w:eastAsia="zh-CN"/>
              </w:rPr>
            </w:pPr>
          </w:p>
          <w:p w14:paraId="18399D75" w14:textId="7368E353" w:rsidR="00706944" w:rsidRPr="00C6670F" w:rsidRDefault="00706944" w:rsidP="00737B0A">
            <w:pPr>
              <w:tabs>
                <w:tab w:val="left" w:pos="142"/>
              </w:tabs>
              <w:spacing w:after="0" w:line="240" w:lineRule="auto"/>
              <w:ind w:left="0" w:right="0" w:hanging="17"/>
              <w:jc w:val="center"/>
              <w:rPr>
                <w:rFonts w:ascii="Arial" w:hAnsi="Arial" w:cs="Arial"/>
                <w:sz w:val="22"/>
              </w:rPr>
            </w:pPr>
            <w:r>
              <w:rPr>
                <w:rFonts w:ascii="Arial" w:hAnsi="Arial" w:cs="Arial"/>
                <w:szCs w:val="24"/>
                <w:lang w:eastAsia="zh-CN"/>
              </w:rPr>
              <w:t>R$ 1.440,00</w:t>
            </w:r>
          </w:p>
        </w:tc>
      </w:tr>
      <w:tr w:rsidR="00706944" w:rsidRPr="00C6670F" w14:paraId="76DAFB29" w14:textId="77777777" w:rsidTr="00706944">
        <w:trPr>
          <w:trHeight w:val="260"/>
        </w:trPr>
        <w:tc>
          <w:tcPr>
            <w:tcW w:w="838" w:type="dxa"/>
            <w:shd w:val="clear" w:color="auto" w:fill="FFFFFF"/>
            <w:vAlign w:val="center"/>
          </w:tcPr>
          <w:p w14:paraId="16873365" w14:textId="765F18F6" w:rsidR="00706944" w:rsidRPr="00C6670F" w:rsidRDefault="00706944" w:rsidP="00737B0A">
            <w:pPr>
              <w:tabs>
                <w:tab w:val="left" w:pos="142"/>
              </w:tabs>
              <w:spacing w:after="0" w:line="240" w:lineRule="auto"/>
              <w:ind w:left="0" w:right="0" w:hanging="17"/>
              <w:jc w:val="center"/>
              <w:rPr>
                <w:rFonts w:ascii="Arial" w:hAnsi="Arial" w:cs="Arial"/>
                <w:b/>
                <w:sz w:val="22"/>
              </w:rPr>
            </w:pPr>
            <w:r>
              <w:rPr>
                <w:rFonts w:ascii="Arial" w:hAnsi="Arial" w:cs="Arial"/>
                <w:b/>
                <w:sz w:val="22"/>
              </w:rPr>
              <w:t>10</w:t>
            </w:r>
          </w:p>
        </w:tc>
        <w:tc>
          <w:tcPr>
            <w:tcW w:w="2802" w:type="dxa"/>
            <w:shd w:val="clear" w:color="auto" w:fill="FFFFFF"/>
            <w:vAlign w:val="center"/>
          </w:tcPr>
          <w:p w14:paraId="5BCB6017" w14:textId="713B72BF" w:rsidR="00706944" w:rsidRPr="00C6670F" w:rsidRDefault="00706944" w:rsidP="00706944">
            <w:pPr>
              <w:tabs>
                <w:tab w:val="left" w:pos="142"/>
              </w:tabs>
              <w:spacing w:after="0" w:line="240" w:lineRule="auto"/>
              <w:ind w:left="0" w:right="0" w:hanging="17"/>
              <w:rPr>
                <w:rFonts w:ascii="Arial" w:hAnsi="Arial" w:cs="Arial"/>
              </w:rPr>
            </w:pPr>
            <w:r>
              <w:rPr>
                <w:rFonts w:ascii="Arial" w:hAnsi="Arial" w:cs="Arial"/>
                <w:szCs w:val="24"/>
                <w:lang w:eastAsia="zh-CN"/>
              </w:rPr>
              <w:t>ENVELOPE PERSONALISADO 114x229 4x0 LOGO E BRASÃO DO MUNINCÍPIO</w:t>
            </w:r>
          </w:p>
        </w:tc>
        <w:tc>
          <w:tcPr>
            <w:tcW w:w="1418" w:type="dxa"/>
            <w:shd w:val="clear" w:color="auto" w:fill="FFFFFF"/>
          </w:tcPr>
          <w:p w14:paraId="0D5A3730" w14:textId="77777777" w:rsidR="00706944" w:rsidRDefault="00706944" w:rsidP="00737B0A">
            <w:pPr>
              <w:tabs>
                <w:tab w:val="left" w:pos="142"/>
              </w:tabs>
              <w:spacing w:after="0" w:line="240" w:lineRule="auto"/>
              <w:ind w:left="0" w:right="0" w:hanging="17"/>
              <w:jc w:val="center"/>
              <w:rPr>
                <w:rFonts w:ascii="Arial" w:hAnsi="Arial" w:cs="Arial"/>
                <w:b/>
                <w:sz w:val="22"/>
              </w:rPr>
            </w:pPr>
          </w:p>
          <w:p w14:paraId="24322740" w14:textId="6087889E" w:rsidR="00706944" w:rsidRPr="00C6670F" w:rsidRDefault="00706944" w:rsidP="00737B0A">
            <w:pPr>
              <w:tabs>
                <w:tab w:val="left" w:pos="142"/>
              </w:tabs>
              <w:spacing w:after="0" w:line="240" w:lineRule="auto"/>
              <w:ind w:left="0" w:right="0" w:hanging="17"/>
              <w:jc w:val="center"/>
              <w:rPr>
                <w:rFonts w:ascii="Arial" w:hAnsi="Arial" w:cs="Arial"/>
                <w:sz w:val="22"/>
              </w:rPr>
            </w:pPr>
            <w:r w:rsidRPr="00897E4C">
              <w:rPr>
                <w:rFonts w:ascii="Arial" w:hAnsi="Arial" w:cs="Arial"/>
                <w:b/>
                <w:sz w:val="22"/>
              </w:rPr>
              <w:t>UN</w:t>
            </w:r>
          </w:p>
        </w:tc>
        <w:tc>
          <w:tcPr>
            <w:tcW w:w="1336" w:type="dxa"/>
            <w:shd w:val="clear" w:color="auto" w:fill="FFFFFF"/>
            <w:vAlign w:val="center"/>
          </w:tcPr>
          <w:p w14:paraId="3318945F" w14:textId="5BC52AD0" w:rsidR="00706944" w:rsidRPr="00C6670F" w:rsidRDefault="00706944" w:rsidP="00737B0A">
            <w:pPr>
              <w:tabs>
                <w:tab w:val="left" w:pos="142"/>
              </w:tabs>
              <w:spacing w:after="0" w:line="240" w:lineRule="auto"/>
              <w:ind w:left="0" w:right="0" w:hanging="17"/>
              <w:jc w:val="center"/>
              <w:rPr>
                <w:rFonts w:ascii="Arial" w:hAnsi="Arial" w:cs="Arial"/>
              </w:rPr>
            </w:pPr>
            <w:r>
              <w:rPr>
                <w:rFonts w:ascii="Arial" w:hAnsi="Arial" w:cs="Arial"/>
                <w:szCs w:val="24"/>
                <w:lang w:eastAsia="zh-CN"/>
              </w:rPr>
              <w:t>1.000</w:t>
            </w:r>
          </w:p>
        </w:tc>
        <w:tc>
          <w:tcPr>
            <w:tcW w:w="1541" w:type="dxa"/>
            <w:shd w:val="clear" w:color="auto" w:fill="FFFFFF"/>
          </w:tcPr>
          <w:p w14:paraId="1C08DDA9" w14:textId="77777777" w:rsidR="00706944" w:rsidRDefault="00706944" w:rsidP="00737B0A">
            <w:pPr>
              <w:tabs>
                <w:tab w:val="left" w:pos="142"/>
              </w:tabs>
              <w:spacing w:after="0" w:line="240" w:lineRule="auto"/>
              <w:ind w:left="0" w:right="0" w:hanging="17"/>
              <w:jc w:val="center"/>
              <w:rPr>
                <w:rFonts w:ascii="Arial" w:hAnsi="Arial" w:cs="Arial"/>
                <w:szCs w:val="24"/>
                <w:lang w:eastAsia="zh-CN"/>
              </w:rPr>
            </w:pPr>
          </w:p>
          <w:p w14:paraId="5100DD59" w14:textId="19E5D261" w:rsidR="00706944" w:rsidRPr="00C6670F" w:rsidRDefault="00706944" w:rsidP="00737B0A">
            <w:pPr>
              <w:tabs>
                <w:tab w:val="left" w:pos="142"/>
              </w:tabs>
              <w:spacing w:after="0" w:line="240" w:lineRule="auto"/>
              <w:ind w:left="0" w:right="0" w:hanging="17"/>
              <w:jc w:val="center"/>
              <w:rPr>
                <w:rFonts w:ascii="Arial" w:hAnsi="Arial" w:cs="Arial"/>
              </w:rPr>
            </w:pPr>
            <w:r>
              <w:rPr>
                <w:rFonts w:ascii="Arial" w:hAnsi="Arial" w:cs="Arial"/>
                <w:szCs w:val="24"/>
                <w:lang w:eastAsia="zh-CN"/>
              </w:rPr>
              <w:t>R$ 0,83</w:t>
            </w:r>
          </w:p>
        </w:tc>
        <w:tc>
          <w:tcPr>
            <w:tcW w:w="2201" w:type="dxa"/>
            <w:shd w:val="clear" w:color="auto" w:fill="FFFFFF"/>
          </w:tcPr>
          <w:p w14:paraId="1B2C4B87" w14:textId="77777777" w:rsidR="00706944" w:rsidRDefault="00706944" w:rsidP="00737B0A">
            <w:pPr>
              <w:tabs>
                <w:tab w:val="left" w:pos="142"/>
              </w:tabs>
              <w:spacing w:after="0" w:line="240" w:lineRule="auto"/>
              <w:ind w:left="0" w:right="0" w:hanging="17"/>
              <w:jc w:val="center"/>
              <w:rPr>
                <w:rFonts w:ascii="Arial" w:hAnsi="Arial" w:cs="Arial"/>
                <w:szCs w:val="24"/>
                <w:lang w:eastAsia="zh-CN"/>
              </w:rPr>
            </w:pPr>
          </w:p>
          <w:p w14:paraId="29387B32" w14:textId="20C48405" w:rsidR="00706944" w:rsidRPr="00C6670F" w:rsidRDefault="00706944" w:rsidP="00737B0A">
            <w:pPr>
              <w:tabs>
                <w:tab w:val="left" w:pos="142"/>
              </w:tabs>
              <w:spacing w:after="0" w:line="240" w:lineRule="auto"/>
              <w:ind w:left="0" w:right="0" w:hanging="17"/>
              <w:jc w:val="center"/>
              <w:rPr>
                <w:rFonts w:ascii="Arial" w:hAnsi="Arial" w:cs="Arial"/>
                <w:sz w:val="22"/>
              </w:rPr>
            </w:pPr>
            <w:r>
              <w:rPr>
                <w:rFonts w:ascii="Arial" w:hAnsi="Arial" w:cs="Arial"/>
                <w:szCs w:val="24"/>
                <w:lang w:eastAsia="zh-CN"/>
              </w:rPr>
              <w:t>R$ 830,00</w:t>
            </w:r>
          </w:p>
        </w:tc>
      </w:tr>
      <w:tr w:rsidR="00706944" w:rsidRPr="00C6670F" w14:paraId="43352553" w14:textId="77777777" w:rsidTr="00706944">
        <w:trPr>
          <w:trHeight w:val="260"/>
        </w:trPr>
        <w:tc>
          <w:tcPr>
            <w:tcW w:w="838" w:type="dxa"/>
            <w:shd w:val="clear" w:color="auto" w:fill="FFFFFF"/>
            <w:vAlign w:val="center"/>
          </w:tcPr>
          <w:p w14:paraId="1776A11B" w14:textId="394D99B1" w:rsidR="00706944" w:rsidRPr="00C6670F" w:rsidRDefault="00706944" w:rsidP="00737B0A">
            <w:pPr>
              <w:tabs>
                <w:tab w:val="left" w:pos="142"/>
              </w:tabs>
              <w:spacing w:after="0" w:line="240" w:lineRule="auto"/>
              <w:ind w:left="0" w:right="0" w:hanging="17"/>
              <w:jc w:val="center"/>
              <w:rPr>
                <w:rFonts w:ascii="Arial" w:hAnsi="Arial" w:cs="Arial"/>
                <w:b/>
                <w:sz w:val="22"/>
              </w:rPr>
            </w:pPr>
            <w:r>
              <w:rPr>
                <w:rFonts w:ascii="Arial" w:hAnsi="Arial" w:cs="Arial"/>
                <w:b/>
                <w:sz w:val="22"/>
              </w:rPr>
              <w:t>11</w:t>
            </w:r>
          </w:p>
        </w:tc>
        <w:tc>
          <w:tcPr>
            <w:tcW w:w="2802" w:type="dxa"/>
            <w:shd w:val="clear" w:color="auto" w:fill="FFFFFF"/>
            <w:vAlign w:val="center"/>
          </w:tcPr>
          <w:p w14:paraId="3D0F5383" w14:textId="10ADF7D6" w:rsidR="00706944" w:rsidRPr="00C6670F" w:rsidRDefault="00706944" w:rsidP="00706944">
            <w:pPr>
              <w:tabs>
                <w:tab w:val="left" w:pos="142"/>
              </w:tabs>
              <w:spacing w:after="0" w:line="240" w:lineRule="auto"/>
              <w:ind w:left="0" w:right="0" w:hanging="17"/>
              <w:rPr>
                <w:rFonts w:ascii="Arial" w:hAnsi="Arial" w:cs="Arial"/>
              </w:rPr>
            </w:pPr>
            <w:r w:rsidRPr="00466E30">
              <w:rPr>
                <w:rFonts w:ascii="Arial" w:hAnsi="Arial" w:cs="Arial"/>
              </w:rPr>
              <w:t>CADERNETA DE VEICULOS CAPA PAPEL SULFITE 180 NA COR VERDE MIOLO (ORDEM DE ABASTECIMENTO)</w:t>
            </w:r>
          </w:p>
        </w:tc>
        <w:tc>
          <w:tcPr>
            <w:tcW w:w="1418" w:type="dxa"/>
            <w:shd w:val="clear" w:color="auto" w:fill="FFFFFF"/>
          </w:tcPr>
          <w:p w14:paraId="5903E84E" w14:textId="77777777" w:rsidR="00706944" w:rsidRDefault="00706944" w:rsidP="00737B0A">
            <w:pPr>
              <w:tabs>
                <w:tab w:val="left" w:pos="142"/>
              </w:tabs>
              <w:spacing w:after="0" w:line="240" w:lineRule="auto"/>
              <w:ind w:left="0" w:right="0" w:hanging="17"/>
              <w:jc w:val="center"/>
              <w:rPr>
                <w:rFonts w:ascii="Arial" w:hAnsi="Arial" w:cs="Arial"/>
                <w:b/>
                <w:sz w:val="22"/>
              </w:rPr>
            </w:pPr>
          </w:p>
          <w:p w14:paraId="1003A61B" w14:textId="4A90FB73" w:rsidR="00706944" w:rsidRPr="00C6670F" w:rsidRDefault="00706944" w:rsidP="00737B0A">
            <w:pPr>
              <w:tabs>
                <w:tab w:val="left" w:pos="142"/>
              </w:tabs>
              <w:spacing w:after="0" w:line="240" w:lineRule="auto"/>
              <w:ind w:left="0" w:right="0" w:hanging="17"/>
              <w:jc w:val="center"/>
              <w:rPr>
                <w:rFonts w:ascii="Arial" w:hAnsi="Arial" w:cs="Arial"/>
                <w:sz w:val="22"/>
              </w:rPr>
            </w:pPr>
            <w:r w:rsidRPr="00897E4C">
              <w:rPr>
                <w:rFonts w:ascii="Arial" w:hAnsi="Arial" w:cs="Arial"/>
                <w:b/>
                <w:sz w:val="22"/>
              </w:rPr>
              <w:t>UN</w:t>
            </w:r>
          </w:p>
        </w:tc>
        <w:tc>
          <w:tcPr>
            <w:tcW w:w="1336" w:type="dxa"/>
            <w:shd w:val="clear" w:color="auto" w:fill="FFFFFF"/>
            <w:vAlign w:val="center"/>
          </w:tcPr>
          <w:p w14:paraId="7708014B" w14:textId="36084DC5" w:rsidR="00706944" w:rsidRPr="00C6670F" w:rsidRDefault="00706944" w:rsidP="00737B0A">
            <w:pPr>
              <w:tabs>
                <w:tab w:val="left" w:pos="142"/>
              </w:tabs>
              <w:spacing w:after="0" w:line="240" w:lineRule="auto"/>
              <w:ind w:left="0" w:right="0" w:hanging="17"/>
              <w:jc w:val="center"/>
              <w:rPr>
                <w:rFonts w:ascii="Arial" w:hAnsi="Arial" w:cs="Arial"/>
              </w:rPr>
            </w:pPr>
            <w:r>
              <w:rPr>
                <w:rFonts w:ascii="Arial" w:hAnsi="Arial" w:cs="Arial"/>
                <w:szCs w:val="24"/>
                <w:lang w:eastAsia="zh-CN"/>
              </w:rPr>
              <w:t>500</w:t>
            </w:r>
          </w:p>
        </w:tc>
        <w:tc>
          <w:tcPr>
            <w:tcW w:w="1541" w:type="dxa"/>
            <w:shd w:val="clear" w:color="auto" w:fill="FFFFFF"/>
          </w:tcPr>
          <w:p w14:paraId="05F3D733" w14:textId="77777777" w:rsidR="00706944" w:rsidRDefault="00706944" w:rsidP="00737B0A">
            <w:pPr>
              <w:tabs>
                <w:tab w:val="left" w:pos="142"/>
              </w:tabs>
              <w:spacing w:after="0" w:line="240" w:lineRule="auto"/>
              <w:ind w:left="0" w:right="0" w:hanging="17"/>
              <w:jc w:val="center"/>
              <w:rPr>
                <w:rFonts w:ascii="Arial" w:hAnsi="Arial" w:cs="Arial"/>
                <w:szCs w:val="24"/>
                <w:lang w:eastAsia="zh-CN"/>
              </w:rPr>
            </w:pPr>
          </w:p>
          <w:p w14:paraId="09268FE3" w14:textId="2E0970CF" w:rsidR="00706944" w:rsidRPr="00C6670F" w:rsidRDefault="00706944" w:rsidP="00737B0A">
            <w:pPr>
              <w:tabs>
                <w:tab w:val="left" w:pos="142"/>
              </w:tabs>
              <w:spacing w:after="0" w:line="240" w:lineRule="auto"/>
              <w:ind w:left="0" w:right="0" w:hanging="17"/>
              <w:jc w:val="center"/>
              <w:rPr>
                <w:rFonts w:ascii="Arial" w:hAnsi="Arial" w:cs="Arial"/>
              </w:rPr>
            </w:pPr>
            <w:r>
              <w:rPr>
                <w:rFonts w:ascii="Arial" w:hAnsi="Arial" w:cs="Arial"/>
                <w:szCs w:val="24"/>
                <w:lang w:eastAsia="zh-CN"/>
              </w:rPr>
              <w:t>R$ 8,60</w:t>
            </w:r>
          </w:p>
        </w:tc>
        <w:tc>
          <w:tcPr>
            <w:tcW w:w="2201" w:type="dxa"/>
            <w:shd w:val="clear" w:color="auto" w:fill="FFFFFF"/>
          </w:tcPr>
          <w:p w14:paraId="7693715A" w14:textId="77777777" w:rsidR="00706944" w:rsidRDefault="00706944" w:rsidP="00737B0A">
            <w:pPr>
              <w:tabs>
                <w:tab w:val="left" w:pos="142"/>
              </w:tabs>
              <w:spacing w:after="0" w:line="240" w:lineRule="auto"/>
              <w:ind w:left="0" w:right="0" w:hanging="17"/>
              <w:jc w:val="center"/>
              <w:rPr>
                <w:rFonts w:ascii="Arial" w:hAnsi="Arial" w:cs="Arial"/>
                <w:szCs w:val="24"/>
                <w:lang w:eastAsia="zh-CN"/>
              </w:rPr>
            </w:pPr>
          </w:p>
          <w:p w14:paraId="276AB1D6" w14:textId="3B39897F" w:rsidR="00706944" w:rsidRPr="00C6670F" w:rsidRDefault="00706944" w:rsidP="00737B0A">
            <w:pPr>
              <w:tabs>
                <w:tab w:val="left" w:pos="142"/>
              </w:tabs>
              <w:spacing w:after="0" w:line="240" w:lineRule="auto"/>
              <w:ind w:left="0" w:right="0" w:hanging="17"/>
              <w:jc w:val="center"/>
              <w:rPr>
                <w:rFonts w:ascii="Arial" w:hAnsi="Arial" w:cs="Arial"/>
                <w:sz w:val="22"/>
              </w:rPr>
            </w:pPr>
            <w:r>
              <w:rPr>
                <w:rFonts w:ascii="Arial" w:hAnsi="Arial" w:cs="Arial"/>
                <w:szCs w:val="24"/>
                <w:lang w:eastAsia="zh-CN"/>
              </w:rPr>
              <w:t>R$ 4.300,00</w:t>
            </w:r>
          </w:p>
        </w:tc>
      </w:tr>
      <w:tr w:rsidR="00706944" w:rsidRPr="00C6670F" w14:paraId="6DFEBFDE" w14:textId="77777777" w:rsidTr="00706944">
        <w:trPr>
          <w:trHeight w:val="260"/>
        </w:trPr>
        <w:tc>
          <w:tcPr>
            <w:tcW w:w="838" w:type="dxa"/>
            <w:shd w:val="clear" w:color="auto" w:fill="FFFFFF"/>
            <w:vAlign w:val="center"/>
          </w:tcPr>
          <w:p w14:paraId="080CB733" w14:textId="710DECBF" w:rsidR="00706944" w:rsidRPr="00C6670F" w:rsidRDefault="00706944" w:rsidP="00737B0A">
            <w:pPr>
              <w:tabs>
                <w:tab w:val="left" w:pos="142"/>
              </w:tabs>
              <w:spacing w:after="0" w:line="240" w:lineRule="auto"/>
              <w:ind w:left="0" w:right="0" w:hanging="17"/>
              <w:jc w:val="center"/>
              <w:rPr>
                <w:rFonts w:ascii="Arial" w:hAnsi="Arial" w:cs="Arial"/>
                <w:b/>
                <w:sz w:val="22"/>
              </w:rPr>
            </w:pPr>
            <w:r>
              <w:rPr>
                <w:rFonts w:ascii="Arial" w:hAnsi="Arial" w:cs="Arial"/>
                <w:b/>
                <w:sz w:val="22"/>
              </w:rPr>
              <w:t>12</w:t>
            </w:r>
          </w:p>
        </w:tc>
        <w:tc>
          <w:tcPr>
            <w:tcW w:w="2802" w:type="dxa"/>
            <w:shd w:val="clear" w:color="auto" w:fill="FFFFFF"/>
            <w:vAlign w:val="center"/>
          </w:tcPr>
          <w:p w14:paraId="6ADCD07E" w14:textId="7D097653" w:rsidR="00706944" w:rsidRPr="00C6670F" w:rsidRDefault="00706944" w:rsidP="00706944">
            <w:pPr>
              <w:tabs>
                <w:tab w:val="left" w:pos="142"/>
              </w:tabs>
              <w:spacing w:after="0" w:line="240" w:lineRule="auto"/>
              <w:ind w:left="0" w:right="0" w:hanging="17"/>
              <w:rPr>
                <w:rFonts w:ascii="Arial" w:hAnsi="Arial" w:cs="Arial"/>
              </w:rPr>
            </w:pPr>
            <w:r w:rsidRPr="00466E30">
              <w:rPr>
                <w:rFonts w:ascii="Arial" w:hAnsi="Arial" w:cs="Arial"/>
              </w:rPr>
              <w:t>CADERNETA DE VEICULOS CAPA PAPEL SULFITE 180 NA COR VERDE MIOLO</w:t>
            </w:r>
            <w:r>
              <w:rPr>
                <w:rFonts w:ascii="Arial" w:hAnsi="Arial" w:cs="Arial"/>
              </w:rPr>
              <w:t xml:space="preserve"> (ORDEM DE SERVIÇO</w:t>
            </w:r>
            <w:r w:rsidRPr="00466E30">
              <w:rPr>
                <w:rFonts w:ascii="Arial" w:hAnsi="Arial" w:cs="Arial"/>
              </w:rPr>
              <w:t>)</w:t>
            </w:r>
          </w:p>
        </w:tc>
        <w:tc>
          <w:tcPr>
            <w:tcW w:w="1418" w:type="dxa"/>
            <w:shd w:val="clear" w:color="auto" w:fill="FFFFFF"/>
          </w:tcPr>
          <w:p w14:paraId="117081E2" w14:textId="77777777" w:rsidR="00706944" w:rsidRDefault="00706944" w:rsidP="00737B0A">
            <w:pPr>
              <w:tabs>
                <w:tab w:val="left" w:pos="142"/>
              </w:tabs>
              <w:spacing w:after="0" w:line="240" w:lineRule="auto"/>
              <w:ind w:left="0" w:right="0" w:hanging="17"/>
              <w:jc w:val="center"/>
              <w:rPr>
                <w:rFonts w:ascii="Arial" w:hAnsi="Arial" w:cs="Arial"/>
                <w:b/>
                <w:sz w:val="22"/>
              </w:rPr>
            </w:pPr>
          </w:p>
          <w:p w14:paraId="3437535E" w14:textId="370B53C1" w:rsidR="00706944" w:rsidRPr="00C6670F" w:rsidRDefault="00706944" w:rsidP="00737B0A">
            <w:pPr>
              <w:tabs>
                <w:tab w:val="left" w:pos="142"/>
              </w:tabs>
              <w:spacing w:after="0" w:line="240" w:lineRule="auto"/>
              <w:ind w:left="0" w:right="0" w:hanging="17"/>
              <w:jc w:val="center"/>
              <w:rPr>
                <w:rFonts w:ascii="Arial" w:hAnsi="Arial" w:cs="Arial"/>
                <w:sz w:val="22"/>
              </w:rPr>
            </w:pPr>
            <w:r w:rsidRPr="00897E4C">
              <w:rPr>
                <w:rFonts w:ascii="Arial" w:hAnsi="Arial" w:cs="Arial"/>
                <w:b/>
                <w:sz w:val="22"/>
              </w:rPr>
              <w:t>UN</w:t>
            </w:r>
          </w:p>
        </w:tc>
        <w:tc>
          <w:tcPr>
            <w:tcW w:w="1336" w:type="dxa"/>
            <w:shd w:val="clear" w:color="auto" w:fill="FFFFFF"/>
            <w:vAlign w:val="center"/>
          </w:tcPr>
          <w:p w14:paraId="49861A6F" w14:textId="779C6118" w:rsidR="00706944" w:rsidRPr="00C6670F" w:rsidRDefault="00706944" w:rsidP="00737B0A">
            <w:pPr>
              <w:tabs>
                <w:tab w:val="left" w:pos="142"/>
              </w:tabs>
              <w:spacing w:after="0" w:line="240" w:lineRule="auto"/>
              <w:ind w:left="0" w:right="0" w:hanging="17"/>
              <w:jc w:val="center"/>
              <w:rPr>
                <w:rFonts w:ascii="Arial" w:hAnsi="Arial" w:cs="Arial"/>
              </w:rPr>
            </w:pPr>
            <w:r>
              <w:rPr>
                <w:rFonts w:ascii="Arial" w:hAnsi="Arial" w:cs="Arial"/>
                <w:szCs w:val="24"/>
                <w:lang w:eastAsia="zh-CN"/>
              </w:rPr>
              <w:t>500</w:t>
            </w:r>
          </w:p>
        </w:tc>
        <w:tc>
          <w:tcPr>
            <w:tcW w:w="1541" w:type="dxa"/>
            <w:shd w:val="clear" w:color="auto" w:fill="FFFFFF"/>
          </w:tcPr>
          <w:p w14:paraId="24337C11" w14:textId="77777777" w:rsidR="00706944" w:rsidRDefault="00706944" w:rsidP="00737B0A">
            <w:pPr>
              <w:tabs>
                <w:tab w:val="left" w:pos="142"/>
              </w:tabs>
              <w:spacing w:after="0" w:line="240" w:lineRule="auto"/>
              <w:ind w:left="0" w:right="0" w:hanging="17"/>
              <w:jc w:val="center"/>
              <w:rPr>
                <w:rFonts w:ascii="Arial" w:hAnsi="Arial" w:cs="Arial"/>
                <w:szCs w:val="24"/>
                <w:lang w:eastAsia="zh-CN"/>
              </w:rPr>
            </w:pPr>
          </w:p>
          <w:p w14:paraId="38B0F3A2" w14:textId="295C8DE0" w:rsidR="00706944" w:rsidRPr="00C6670F" w:rsidRDefault="00706944" w:rsidP="00737B0A">
            <w:pPr>
              <w:tabs>
                <w:tab w:val="left" w:pos="142"/>
              </w:tabs>
              <w:spacing w:after="0" w:line="240" w:lineRule="auto"/>
              <w:ind w:left="0" w:right="0" w:hanging="17"/>
              <w:jc w:val="center"/>
              <w:rPr>
                <w:rFonts w:ascii="Arial" w:hAnsi="Arial" w:cs="Arial"/>
              </w:rPr>
            </w:pPr>
            <w:r>
              <w:rPr>
                <w:rFonts w:ascii="Arial" w:hAnsi="Arial" w:cs="Arial"/>
                <w:szCs w:val="24"/>
                <w:lang w:eastAsia="zh-CN"/>
              </w:rPr>
              <w:t>R$ 8,60</w:t>
            </w:r>
          </w:p>
        </w:tc>
        <w:tc>
          <w:tcPr>
            <w:tcW w:w="2201" w:type="dxa"/>
            <w:shd w:val="clear" w:color="auto" w:fill="FFFFFF"/>
          </w:tcPr>
          <w:p w14:paraId="662B5E28" w14:textId="77777777" w:rsidR="00706944" w:rsidRDefault="00706944" w:rsidP="00737B0A">
            <w:pPr>
              <w:tabs>
                <w:tab w:val="left" w:pos="142"/>
              </w:tabs>
              <w:spacing w:after="0" w:line="240" w:lineRule="auto"/>
              <w:ind w:left="0" w:right="0" w:hanging="17"/>
              <w:jc w:val="center"/>
              <w:rPr>
                <w:rFonts w:ascii="Arial" w:hAnsi="Arial" w:cs="Arial"/>
                <w:szCs w:val="24"/>
                <w:lang w:eastAsia="zh-CN"/>
              </w:rPr>
            </w:pPr>
          </w:p>
          <w:p w14:paraId="777F697C" w14:textId="5EBBA1D1" w:rsidR="00706944" w:rsidRPr="00C6670F" w:rsidRDefault="00706944" w:rsidP="00737B0A">
            <w:pPr>
              <w:tabs>
                <w:tab w:val="left" w:pos="142"/>
              </w:tabs>
              <w:spacing w:after="0" w:line="240" w:lineRule="auto"/>
              <w:ind w:left="0" w:right="0" w:hanging="17"/>
              <w:jc w:val="center"/>
              <w:rPr>
                <w:rFonts w:ascii="Arial" w:hAnsi="Arial" w:cs="Arial"/>
                <w:sz w:val="22"/>
              </w:rPr>
            </w:pPr>
            <w:r>
              <w:rPr>
                <w:rFonts w:ascii="Arial" w:hAnsi="Arial" w:cs="Arial"/>
                <w:szCs w:val="24"/>
                <w:lang w:eastAsia="zh-CN"/>
              </w:rPr>
              <w:t>R$ 4.300,00</w:t>
            </w:r>
          </w:p>
        </w:tc>
      </w:tr>
      <w:tr w:rsidR="00706944" w:rsidRPr="00C6670F" w14:paraId="15A69F47" w14:textId="77777777" w:rsidTr="00706944">
        <w:trPr>
          <w:trHeight w:val="260"/>
        </w:trPr>
        <w:tc>
          <w:tcPr>
            <w:tcW w:w="838" w:type="dxa"/>
            <w:shd w:val="clear" w:color="auto" w:fill="FFFFFF"/>
            <w:vAlign w:val="center"/>
          </w:tcPr>
          <w:p w14:paraId="08F62233" w14:textId="3E40463C" w:rsidR="00706944" w:rsidRPr="00C6670F" w:rsidRDefault="00706944" w:rsidP="00737B0A">
            <w:pPr>
              <w:tabs>
                <w:tab w:val="left" w:pos="142"/>
              </w:tabs>
              <w:spacing w:after="0" w:line="240" w:lineRule="auto"/>
              <w:ind w:left="0" w:right="0" w:hanging="17"/>
              <w:jc w:val="center"/>
              <w:rPr>
                <w:rFonts w:ascii="Arial" w:hAnsi="Arial" w:cs="Arial"/>
                <w:b/>
                <w:sz w:val="22"/>
              </w:rPr>
            </w:pPr>
            <w:r>
              <w:rPr>
                <w:rFonts w:ascii="Arial" w:hAnsi="Arial" w:cs="Arial"/>
                <w:b/>
                <w:sz w:val="22"/>
              </w:rPr>
              <w:t>13</w:t>
            </w:r>
          </w:p>
        </w:tc>
        <w:tc>
          <w:tcPr>
            <w:tcW w:w="2802" w:type="dxa"/>
            <w:shd w:val="clear" w:color="auto" w:fill="FFFFFF"/>
            <w:vAlign w:val="center"/>
          </w:tcPr>
          <w:p w14:paraId="658AA5B6" w14:textId="6F0D4716" w:rsidR="00706944" w:rsidRPr="00C6670F" w:rsidRDefault="00706944" w:rsidP="00706944">
            <w:pPr>
              <w:tabs>
                <w:tab w:val="left" w:pos="142"/>
              </w:tabs>
              <w:spacing w:after="0" w:line="240" w:lineRule="auto"/>
              <w:ind w:left="0" w:right="0" w:hanging="17"/>
              <w:rPr>
                <w:rFonts w:ascii="Arial" w:hAnsi="Arial" w:cs="Arial"/>
              </w:rPr>
            </w:pPr>
            <w:r>
              <w:rPr>
                <w:rFonts w:ascii="Arial" w:hAnsi="Arial" w:cs="Arial"/>
                <w:szCs w:val="24"/>
                <w:lang w:eastAsia="zh-CN"/>
              </w:rPr>
              <w:t>CADERNETA DE VACINA ADOLECENTE PAPEL SULFITE 180 G IMPRESSO 1X1</w:t>
            </w:r>
          </w:p>
        </w:tc>
        <w:tc>
          <w:tcPr>
            <w:tcW w:w="1418" w:type="dxa"/>
            <w:shd w:val="clear" w:color="auto" w:fill="FFFFFF"/>
          </w:tcPr>
          <w:p w14:paraId="28C81766" w14:textId="77777777" w:rsidR="00706944" w:rsidRDefault="00706944" w:rsidP="00737B0A">
            <w:pPr>
              <w:tabs>
                <w:tab w:val="left" w:pos="142"/>
              </w:tabs>
              <w:spacing w:after="0" w:line="240" w:lineRule="auto"/>
              <w:ind w:left="0" w:right="0" w:hanging="17"/>
              <w:jc w:val="center"/>
              <w:rPr>
                <w:rFonts w:ascii="Arial" w:hAnsi="Arial" w:cs="Arial"/>
                <w:b/>
                <w:sz w:val="22"/>
              </w:rPr>
            </w:pPr>
          </w:p>
          <w:p w14:paraId="1304373F" w14:textId="4898D8F2" w:rsidR="00706944" w:rsidRPr="00C6670F" w:rsidRDefault="00706944" w:rsidP="00737B0A">
            <w:pPr>
              <w:tabs>
                <w:tab w:val="left" w:pos="142"/>
              </w:tabs>
              <w:spacing w:after="0" w:line="240" w:lineRule="auto"/>
              <w:ind w:left="0" w:right="0" w:hanging="17"/>
              <w:jc w:val="center"/>
              <w:rPr>
                <w:rFonts w:ascii="Arial" w:hAnsi="Arial" w:cs="Arial"/>
                <w:sz w:val="22"/>
              </w:rPr>
            </w:pPr>
            <w:r w:rsidRPr="00897E4C">
              <w:rPr>
                <w:rFonts w:ascii="Arial" w:hAnsi="Arial" w:cs="Arial"/>
                <w:b/>
                <w:sz w:val="22"/>
              </w:rPr>
              <w:t>UN</w:t>
            </w:r>
          </w:p>
        </w:tc>
        <w:tc>
          <w:tcPr>
            <w:tcW w:w="1336" w:type="dxa"/>
            <w:shd w:val="clear" w:color="auto" w:fill="FFFFFF"/>
            <w:vAlign w:val="center"/>
          </w:tcPr>
          <w:p w14:paraId="23C83698" w14:textId="4545D074" w:rsidR="00706944" w:rsidRPr="00C6670F" w:rsidRDefault="00706944" w:rsidP="00737B0A">
            <w:pPr>
              <w:tabs>
                <w:tab w:val="left" w:pos="142"/>
              </w:tabs>
              <w:spacing w:after="0" w:line="240" w:lineRule="auto"/>
              <w:ind w:left="0" w:right="0" w:hanging="17"/>
              <w:jc w:val="center"/>
              <w:rPr>
                <w:rFonts w:ascii="Arial" w:hAnsi="Arial" w:cs="Arial"/>
              </w:rPr>
            </w:pPr>
            <w:r>
              <w:rPr>
                <w:rFonts w:ascii="Arial" w:hAnsi="Arial" w:cs="Arial"/>
                <w:szCs w:val="24"/>
                <w:lang w:eastAsia="zh-CN"/>
              </w:rPr>
              <w:t>150</w:t>
            </w:r>
          </w:p>
        </w:tc>
        <w:tc>
          <w:tcPr>
            <w:tcW w:w="1541" w:type="dxa"/>
            <w:shd w:val="clear" w:color="auto" w:fill="FFFFFF"/>
          </w:tcPr>
          <w:p w14:paraId="1F3668FE" w14:textId="77777777" w:rsidR="00706944" w:rsidRDefault="00706944" w:rsidP="00737B0A">
            <w:pPr>
              <w:tabs>
                <w:tab w:val="left" w:pos="142"/>
              </w:tabs>
              <w:spacing w:after="0" w:line="240" w:lineRule="auto"/>
              <w:ind w:left="0" w:right="0" w:hanging="17"/>
              <w:jc w:val="center"/>
              <w:rPr>
                <w:rFonts w:ascii="Arial" w:hAnsi="Arial" w:cs="Arial"/>
                <w:szCs w:val="24"/>
                <w:lang w:eastAsia="zh-CN"/>
              </w:rPr>
            </w:pPr>
          </w:p>
          <w:p w14:paraId="52E31C5D" w14:textId="5F3BA7CA" w:rsidR="00706944" w:rsidRPr="00C6670F" w:rsidRDefault="00706944" w:rsidP="00737B0A">
            <w:pPr>
              <w:tabs>
                <w:tab w:val="left" w:pos="142"/>
              </w:tabs>
              <w:spacing w:after="0" w:line="240" w:lineRule="auto"/>
              <w:ind w:left="0" w:right="0" w:hanging="17"/>
              <w:jc w:val="center"/>
              <w:rPr>
                <w:rFonts w:ascii="Arial" w:hAnsi="Arial" w:cs="Arial"/>
              </w:rPr>
            </w:pPr>
            <w:r>
              <w:rPr>
                <w:rFonts w:ascii="Arial" w:hAnsi="Arial" w:cs="Arial"/>
                <w:szCs w:val="24"/>
                <w:lang w:eastAsia="zh-CN"/>
              </w:rPr>
              <w:t>R$ 64,00</w:t>
            </w:r>
          </w:p>
        </w:tc>
        <w:tc>
          <w:tcPr>
            <w:tcW w:w="2201" w:type="dxa"/>
            <w:shd w:val="clear" w:color="auto" w:fill="FFFFFF"/>
          </w:tcPr>
          <w:p w14:paraId="05668FF3" w14:textId="77777777" w:rsidR="00706944" w:rsidRDefault="00706944" w:rsidP="00737B0A">
            <w:pPr>
              <w:tabs>
                <w:tab w:val="left" w:pos="142"/>
              </w:tabs>
              <w:spacing w:after="0" w:line="240" w:lineRule="auto"/>
              <w:ind w:left="0" w:right="0" w:hanging="17"/>
              <w:jc w:val="center"/>
              <w:rPr>
                <w:rFonts w:ascii="Arial" w:hAnsi="Arial" w:cs="Arial"/>
                <w:szCs w:val="24"/>
                <w:lang w:eastAsia="zh-CN"/>
              </w:rPr>
            </w:pPr>
          </w:p>
          <w:p w14:paraId="6DC40FFF" w14:textId="0EA0DA8F" w:rsidR="00706944" w:rsidRPr="00C6670F" w:rsidRDefault="00706944" w:rsidP="00737B0A">
            <w:pPr>
              <w:tabs>
                <w:tab w:val="left" w:pos="142"/>
              </w:tabs>
              <w:spacing w:after="0" w:line="240" w:lineRule="auto"/>
              <w:ind w:left="0" w:right="0" w:hanging="17"/>
              <w:jc w:val="center"/>
              <w:rPr>
                <w:rFonts w:ascii="Arial" w:hAnsi="Arial" w:cs="Arial"/>
                <w:sz w:val="22"/>
              </w:rPr>
            </w:pPr>
            <w:r>
              <w:rPr>
                <w:rFonts w:ascii="Arial" w:hAnsi="Arial" w:cs="Arial"/>
                <w:szCs w:val="24"/>
                <w:lang w:eastAsia="zh-CN"/>
              </w:rPr>
              <w:t>9.600,00</w:t>
            </w:r>
          </w:p>
        </w:tc>
      </w:tr>
      <w:tr w:rsidR="00706944" w:rsidRPr="00C6670F" w14:paraId="1A0147DB" w14:textId="77777777" w:rsidTr="00706944">
        <w:trPr>
          <w:trHeight w:val="260"/>
        </w:trPr>
        <w:tc>
          <w:tcPr>
            <w:tcW w:w="838" w:type="dxa"/>
            <w:shd w:val="clear" w:color="auto" w:fill="FFFFFF"/>
            <w:vAlign w:val="center"/>
          </w:tcPr>
          <w:p w14:paraId="7E8D6B56" w14:textId="42D34689" w:rsidR="00706944" w:rsidRPr="00C6670F" w:rsidRDefault="00706944" w:rsidP="00737B0A">
            <w:pPr>
              <w:tabs>
                <w:tab w:val="left" w:pos="142"/>
              </w:tabs>
              <w:spacing w:after="0" w:line="240" w:lineRule="auto"/>
              <w:ind w:left="0" w:right="0" w:hanging="17"/>
              <w:jc w:val="center"/>
              <w:rPr>
                <w:rFonts w:ascii="Arial" w:hAnsi="Arial" w:cs="Arial"/>
                <w:b/>
                <w:sz w:val="22"/>
              </w:rPr>
            </w:pPr>
            <w:r>
              <w:rPr>
                <w:rFonts w:ascii="Arial" w:hAnsi="Arial" w:cs="Arial"/>
                <w:b/>
                <w:sz w:val="22"/>
              </w:rPr>
              <w:t>14</w:t>
            </w:r>
          </w:p>
        </w:tc>
        <w:tc>
          <w:tcPr>
            <w:tcW w:w="2802" w:type="dxa"/>
            <w:shd w:val="clear" w:color="auto" w:fill="FFFFFF"/>
            <w:vAlign w:val="center"/>
          </w:tcPr>
          <w:p w14:paraId="125BC419" w14:textId="6B6CF76C" w:rsidR="00706944" w:rsidRPr="00C6670F" w:rsidRDefault="00706944" w:rsidP="00706944">
            <w:pPr>
              <w:tabs>
                <w:tab w:val="left" w:pos="142"/>
              </w:tabs>
              <w:spacing w:after="0" w:line="240" w:lineRule="auto"/>
              <w:ind w:left="0" w:right="0" w:hanging="17"/>
              <w:rPr>
                <w:rFonts w:ascii="Arial" w:hAnsi="Arial" w:cs="Arial"/>
              </w:rPr>
            </w:pPr>
            <w:r>
              <w:rPr>
                <w:rFonts w:ascii="Arial" w:hAnsi="Arial" w:cs="Arial"/>
                <w:szCs w:val="24"/>
                <w:lang w:eastAsia="zh-CN"/>
              </w:rPr>
              <w:t>CADERNETA DE GESTANTE</w:t>
            </w:r>
          </w:p>
        </w:tc>
        <w:tc>
          <w:tcPr>
            <w:tcW w:w="1418" w:type="dxa"/>
            <w:shd w:val="clear" w:color="auto" w:fill="FFFFFF"/>
          </w:tcPr>
          <w:p w14:paraId="657E9E50" w14:textId="2AC7A0D8" w:rsidR="00706944" w:rsidRPr="00C6670F" w:rsidRDefault="00706944" w:rsidP="00737B0A">
            <w:pPr>
              <w:tabs>
                <w:tab w:val="left" w:pos="142"/>
              </w:tabs>
              <w:spacing w:after="0" w:line="240" w:lineRule="auto"/>
              <w:ind w:left="0" w:right="0" w:hanging="17"/>
              <w:jc w:val="center"/>
              <w:rPr>
                <w:rFonts w:ascii="Arial" w:hAnsi="Arial" w:cs="Arial"/>
                <w:sz w:val="22"/>
              </w:rPr>
            </w:pPr>
            <w:r w:rsidRPr="00897E4C">
              <w:rPr>
                <w:rFonts w:ascii="Arial" w:hAnsi="Arial" w:cs="Arial"/>
                <w:b/>
                <w:sz w:val="22"/>
              </w:rPr>
              <w:t>UN</w:t>
            </w:r>
          </w:p>
        </w:tc>
        <w:tc>
          <w:tcPr>
            <w:tcW w:w="1336" w:type="dxa"/>
            <w:shd w:val="clear" w:color="auto" w:fill="FFFFFF"/>
            <w:vAlign w:val="center"/>
          </w:tcPr>
          <w:p w14:paraId="458C5BD9" w14:textId="225ABA00" w:rsidR="00706944" w:rsidRPr="00C6670F" w:rsidRDefault="00706944" w:rsidP="00737B0A">
            <w:pPr>
              <w:tabs>
                <w:tab w:val="left" w:pos="142"/>
              </w:tabs>
              <w:spacing w:after="0" w:line="240" w:lineRule="auto"/>
              <w:ind w:left="0" w:right="0" w:hanging="17"/>
              <w:jc w:val="center"/>
              <w:rPr>
                <w:rFonts w:ascii="Arial" w:hAnsi="Arial" w:cs="Arial"/>
              </w:rPr>
            </w:pPr>
            <w:r>
              <w:rPr>
                <w:rFonts w:ascii="Arial" w:hAnsi="Arial" w:cs="Arial"/>
                <w:szCs w:val="24"/>
                <w:lang w:eastAsia="zh-CN"/>
              </w:rPr>
              <w:t>50</w:t>
            </w:r>
          </w:p>
        </w:tc>
        <w:tc>
          <w:tcPr>
            <w:tcW w:w="1541" w:type="dxa"/>
            <w:shd w:val="clear" w:color="auto" w:fill="FFFFFF"/>
          </w:tcPr>
          <w:p w14:paraId="34AC662E" w14:textId="4BED622F" w:rsidR="00706944" w:rsidRPr="00C6670F" w:rsidRDefault="00706944" w:rsidP="00737B0A">
            <w:pPr>
              <w:tabs>
                <w:tab w:val="left" w:pos="142"/>
              </w:tabs>
              <w:spacing w:after="0" w:line="240" w:lineRule="auto"/>
              <w:ind w:left="0" w:right="0" w:hanging="17"/>
              <w:jc w:val="center"/>
              <w:rPr>
                <w:rFonts w:ascii="Arial" w:hAnsi="Arial" w:cs="Arial"/>
              </w:rPr>
            </w:pPr>
            <w:r>
              <w:rPr>
                <w:rFonts w:ascii="Arial" w:hAnsi="Arial" w:cs="Arial"/>
                <w:szCs w:val="24"/>
                <w:lang w:eastAsia="zh-CN"/>
              </w:rPr>
              <w:t>R$ 64,00</w:t>
            </w:r>
          </w:p>
        </w:tc>
        <w:tc>
          <w:tcPr>
            <w:tcW w:w="2201" w:type="dxa"/>
            <w:shd w:val="clear" w:color="auto" w:fill="FFFFFF"/>
          </w:tcPr>
          <w:p w14:paraId="54D8BE16" w14:textId="6CDC94CA" w:rsidR="00706944" w:rsidRPr="00C6670F" w:rsidRDefault="00706944" w:rsidP="00737B0A">
            <w:pPr>
              <w:tabs>
                <w:tab w:val="left" w:pos="142"/>
              </w:tabs>
              <w:spacing w:after="0" w:line="240" w:lineRule="auto"/>
              <w:ind w:left="0" w:right="0" w:hanging="17"/>
              <w:jc w:val="center"/>
              <w:rPr>
                <w:rFonts w:ascii="Arial" w:hAnsi="Arial" w:cs="Arial"/>
                <w:sz w:val="22"/>
              </w:rPr>
            </w:pPr>
            <w:r>
              <w:rPr>
                <w:rFonts w:ascii="Arial" w:hAnsi="Arial" w:cs="Arial"/>
                <w:szCs w:val="24"/>
                <w:lang w:eastAsia="zh-CN"/>
              </w:rPr>
              <w:t>R$ 3.200,00</w:t>
            </w:r>
          </w:p>
        </w:tc>
      </w:tr>
      <w:tr w:rsidR="00706944" w:rsidRPr="00C6670F" w14:paraId="0CEBDCB5" w14:textId="77777777" w:rsidTr="00706944">
        <w:trPr>
          <w:trHeight w:val="260"/>
        </w:trPr>
        <w:tc>
          <w:tcPr>
            <w:tcW w:w="838" w:type="dxa"/>
            <w:shd w:val="clear" w:color="auto" w:fill="FFFFFF"/>
            <w:vAlign w:val="center"/>
          </w:tcPr>
          <w:p w14:paraId="62BC0165" w14:textId="5A2142DB" w:rsidR="00706944" w:rsidRPr="00C6670F" w:rsidRDefault="00706944" w:rsidP="00737B0A">
            <w:pPr>
              <w:tabs>
                <w:tab w:val="left" w:pos="142"/>
              </w:tabs>
              <w:spacing w:after="0" w:line="240" w:lineRule="auto"/>
              <w:ind w:left="0" w:right="0" w:hanging="17"/>
              <w:jc w:val="center"/>
              <w:rPr>
                <w:rFonts w:ascii="Arial" w:hAnsi="Arial" w:cs="Arial"/>
                <w:b/>
                <w:sz w:val="22"/>
              </w:rPr>
            </w:pPr>
            <w:r>
              <w:rPr>
                <w:rFonts w:ascii="Arial" w:hAnsi="Arial" w:cs="Arial"/>
                <w:b/>
                <w:sz w:val="22"/>
              </w:rPr>
              <w:t>15</w:t>
            </w:r>
          </w:p>
        </w:tc>
        <w:tc>
          <w:tcPr>
            <w:tcW w:w="2802" w:type="dxa"/>
            <w:shd w:val="clear" w:color="auto" w:fill="FFFFFF"/>
            <w:vAlign w:val="center"/>
          </w:tcPr>
          <w:p w14:paraId="618E7687" w14:textId="4E5CE1BF" w:rsidR="00706944" w:rsidRPr="00C6670F" w:rsidRDefault="00706944" w:rsidP="00706944">
            <w:pPr>
              <w:tabs>
                <w:tab w:val="left" w:pos="142"/>
              </w:tabs>
              <w:spacing w:after="0" w:line="240" w:lineRule="auto"/>
              <w:ind w:left="0" w:right="0" w:hanging="17"/>
              <w:rPr>
                <w:rFonts w:ascii="Arial" w:hAnsi="Arial" w:cs="Arial"/>
              </w:rPr>
            </w:pPr>
            <w:r>
              <w:rPr>
                <w:rFonts w:ascii="Arial" w:hAnsi="Arial" w:cs="Arial"/>
                <w:szCs w:val="24"/>
                <w:lang w:eastAsia="zh-CN"/>
              </w:rPr>
              <w:t xml:space="preserve">FOLDERS OUTUBRO ROSA 21X30 PAPEL COUCHE FRENTE E VERSO </w:t>
            </w:r>
            <w:proofErr w:type="gramStart"/>
            <w:r>
              <w:rPr>
                <w:rFonts w:ascii="Arial" w:hAnsi="Arial" w:cs="Arial"/>
                <w:szCs w:val="24"/>
                <w:lang w:eastAsia="zh-CN"/>
              </w:rPr>
              <w:t>2</w:t>
            </w:r>
            <w:proofErr w:type="gramEnd"/>
            <w:r>
              <w:rPr>
                <w:rFonts w:ascii="Arial" w:hAnsi="Arial" w:cs="Arial"/>
                <w:szCs w:val="24"/>
                <w:lang w:eastAsia="zh-CN"/>
              </w:rPr>
              <w:t xml:space="preserve"> DOBRAS</w:t>
            </w:r>
          </w:p>
        </w:tc>
        <w:tc>
          <w:tcPr>
            <w:tcW w:w="1418" w:type="dxa"/>
            <w:shd w:val="clear" w:color="auto" w:fill="FFFFFF"/>
          </w:tcPr>
          <w:p w14:paraId="4AAD0F2E" w14:textId="77777777" w:rsidR="00706944" w:rsidRDefault="00706944" w:rsidP="00737B0A">
            <w:pPr>
              <w:tabs>
                <w:tab w:val="left" w:pos="142"/>
              </w:tabs>
              <w:spacing w:after="0" w:line="240" w:lineRule="auto"/>
              <w:ind w:left="0" w:right="0" w:hanging="17"/>
              <w:jc w:val="center"/>
              <w:rPr>
                <w:rFonts w:ascii="Arial" w:hAnsi="Arial" w:cs="Arial"/>
                <w:b/>
                <w:sz w:val="22"/>
              </w:rPr>
            </w:pPr>
          </w:p>
          <w:p w14:paraId="3165F608" w14:textId="47724BA5" w:rsidR="00706944" w:rsidRPr="00C6670F" w:rsidRDefault="00706944" w:rsidP="00737B0A">
            <w:pPr>
              <w:tabs>
                <w:tab w:val="left" w:pos="142"/>
              </w:tabs>
              <w:spacing w:after="0" w:line="240" w:lineRule="auto"/>
              <w:ind w:left="0" w:right="0" w:hanging="17"/>
              <w:jc w:val="center"/>
              <w:rPr>
                <w:rFonts w:ascii="Arial" w:hAnsi="Arial" w:cs="Arial"/>
                <w:sz w:val="22"/>
              </w:rPr>
            </w:pPr>
            <w:r w:rsidRPr="00897E4C">
              <w:rPr>
                <w:rFonts w:ascii="Arial" w:hAnsi="Arial" w:cs="Arial"/>
                <w:b/>
                <w:sz w:val="22"/>
              </w:rPr>
              <w:t>UN</w:t>
            </w:r>
          </w:p>
        </w:tc>
        <w:tc>
          <w:tcPr>
            <w:tcW w:w="1336" w:type="dxa"/>
            <w:shd w:val="clear" w:color="auto" w:fill="FFFFFF"/>
            <w:vAlign w:val="center"/>
          </w:tcPr>
          <w:p w14:paraId="2F9C5458" w14:textId="0D9E4CE6" w:rsidR="00706944" w:rsidRPr="00C6670F" w:rsidRDefault="00706944" w:rsidP="00737B0A">
            <w:pPr>
              <w:tabs>
                <w:tab w:val="left" w:pos="142"/>
              </w:tabs>
              <w:spacing w:after="0" w:line="240" w:lineRule="auto"/>
              <w:ind w:left="0" w:right="0" w:hanging="17"/>
              <w:jc w:val="center"/>
              <w:rPr>
                <w:rFonts w:ascii="Arial" w:hAnsi="Arial" w:cs="Arial"/>
              </w:rPr>
            </w:pPr>
            <w:r>
              <w:rPr>
                <w:rFonts w:ascii="Arial" w:hAnsi="Arial" w:cs="Arial"/>
                <w:szCs w:val="24"/>
                <w:lang w:eastAsia="zh-CN"/>
              </w:rPr>
              <w:t>1.000</w:t>
            </w:r>
          </w:p>
        </w:tc>
        <w:tc>
          <w:tcPr>
            <w:tcW w:w="1541" w:type="dxa"/>
            <w:shd w:val="clear" w:color="auto" w:fill="FFFFFF"/>
            <w:vAlign w:val="center"/>
          </w:tcPr>
          <w:p w14:paraId="1B5C79BB" w14:textId="654502EA" w:rsidR="00706944" w:rsidRPr="00C6670F" w:rsidRDefault="00706944" w:rsidP="00737B0A">
            <w:pPr>
              <w:tabs>
                <w:tab w:val="left" w:pos="142"/>
              </w:tabs>
              <w:spacing w:after="0" w:line="240" w:lineRule="auto"/>
              <w:ind w:left="0" w:right="0" w:hanging="17"/>
              <w:jc w:val="center"/>
              <w:rPr>
                <w:rFonts w:ascii="Arial" w:hAnsi="Arial" w:cs="Arial"/>
              </w:rPr>
            </w:pPr>
            <w:r>
              <w:rPr>
                <w:rFonts w:ascii="Arial" w:hAnsi="Arial" w:cs="Arial"/>
                <w:szCs w:val="24"/>
                <w:lang w:eastAsia="zh-CN"/>
              </w:rPr>
              <w:t>R$ 0,98</w:t>
            </w:r>
          </w:p>
        </w:tc>
        <w:tc>
          <w:tcPr>
            <w:tcW w:w="2201" w:type="dxa"/>
            <w:shd w:val="clear" w:color="auto" w:fill="FFFFFF"/>
            <w:vAlign w:val="center"/>
          </w:tcPr>
          <w:p w14:paraId="45B6B288" w14:textId="238DBCD3" w:rsidR="00706944" w:rsidRPr="00C6670F" w:rsidRDefault="00706944" w:rsidP="00737B0A">
            <w:pPr>
              <w:tabs>
                <w:tab w:val="left" w:pos="142"/>
              </w:tabs>
              <w:spacing w:after="0" w:line="240" w:lineRule="auto"/>
              <w:ind w:left="0" w:right="0" w:hanging="17"/>
              <w:jc w:val="center"/>
              <w:rPr>
                <w:rFonts w:ascii="Arial" w:hAnsi="Arial" w:cs="Arial"/>
                <w:sz w:val="22"/>
              </w:rPr>
            </w:pPr>
            <w:r>
              <w:rPr>
                <w:rFonts w:ascii="Arial" w:hAnsi="Arial" w:cs="Arial"/>
                <w:szCs w:val="24"/>
                <w:lang w:eastAsia="zh-CN"/>
              </w:rPr>
              <w:t>R$ 980,00</w:t>
            </w:r>
          </w:p>
        </w:tc>
      </w:tr>
      <w:tr w:rsidR="00706944" w:rsidRPr="00C6670F" w14:paraId="3746D712" w14:textId="77777777" w:rsidTr="00706944">
        <w:trPr>
          <w:trHeight w:val="260"/>
        </w:trPr>
        <w:tc>
          <w:tcPr>
            <w:tcW w:w="838" w:type="dxa"/>
            <w:shd w:val="clear" w:color="auto" w:fill="FFFFFF"/>
            <w:vAlign w:val="center"/>
          </w:tcPr>
          <w:p w14:paraId="3ED03D0B" w14:textId="490EAFBD" w:rsidR="00706944" w:rsidRPr="00C6670F" w:rsidRDefault="00706944" w:rsidP="00737B0A">
            <w:pPr>
              <w:tabs>
                <w:tab w:val="left" w:pos="142"/>
              </w:tabs>
              <w:spacing w:after="0" w:line="240" w:lineRule="auto"/>
              <w:ind w:left="0" w:right="0" w:hanging="17"/>
              <w:jc w:val="center"/>
              <w:rPr>
                <w:rFonts w:ascii="Arial" w:hAnsi="Arial" w:cs="Arial"/>
                <w:b/>
                <w:sz w:val="22"/>
              </w:rPr>
            </w:pPr>
            <w:r>
              <w:rPr>
                <w:rFonts w:ascii="Arial" w:hAnsi="Arial" w:cs="Arial"/>
                <w:b/>
                <w:sz w:val="22"/>
              </w:rPr>
              <w:t>16</w:t>
            </w:r>
          </w:p>
        </w:tc>
        <w:tc>
          <w:tcPr>
            <w:tcW w:w="2802" w:type="dxa"/>
            <w:shd w:val="clear" w:color="auto" w:fill="FFFFFF"/>
            <w:vAlign w:val="center"/>
          </w:tcPr>
          <w:p w14:paraId="55C2A011" w14:textId="3D6CBAA4" w:rsidR="00706944" w:rsidRPr="00C6670F" w:rsidRDefault="00706944" w:rsidP="00706944">
            <w:pPr>
              <w:tabs>
                <w:tab w:val="left" w:pos="142"/>
              </w:tabs>
              <w:spacing w:after="0" w:line="240" w:lineRule="auto"/>
              <w:ind w:left="0" w:right="0" w:hanging="17"/>
              <w:rPr>
                <w:rFonts w:ascii="Arial" w:hAnsi="Arial" w:cs="Arial"/>
              </w:rPr>
            </w:pPr>
            <w:r>
              <w:rPr>
                <w:rFonts w:ascii="Arial" w:hAnsi="Arial" w:cs="Arial"/>
                <w:szCs w:val="24"/>
                <w:lang w:eastAsia="zh-CN"/>
              </w:rPr>
              <w:t xml:space="preserve">FOLDERS NOVEMBRO AZUL 21 X 30 PAPEL COUCHE FRENTE E VERSO </w:t>
            </w:r>
            <w:proofErr w:type="gramStart"/>
            <w:r>
              <w:rPr>
                <w:rFonts w:ascii="Arial" w:hAnsi="Arial" w:cs="Arial"/>
                <w:szCs w:val="24"/>
                <w:lang w:eastAsia="zh-CN"/>
              </w:rPr>
              <w:t>2</w:t>
            </w:r>
            <w:proofErr w:type="gramEnd"/>
            <w:r>
              <w:rPr>
                <w:rFonts w:ascii="Arial" w:hAnsi="Arial" w:cs="Arial"/>
                <w:szCs w:val="24"/>
                <w:lang w:eastAsia="zh-CN"/>
              </w:rPr>
              <w:t xml:space="preserve"> DOBRAS</w:t>
            </w:r>
          </w:p>
        </w:tc>
        <w:tc>
          <w:tcPr>
            <w:tcW w:w="1418" w:type="dxa"/>
            <w:shd w:val="clear" w:color="auto" w:fill="FFFFFF"/>
          </w:tcPr>
          <w:p w14:paraId="6C2C3080" w14:textId="77777777" w:rsidR="00706944" w:rsidRDefault="00706944" w:rsidP="00737B0A">
            <w:pPr>
              <w:tabs>
                <w:tab w:val="left" w:pos="142"/>
              </w:tabs>
              <w:spacing w:after="0" w:line="240" w:lineRule="auto"/>
              <w:ind w:left="0" w:right="0" w:hanging="17"/>
              <w:jc w:val="center"/>
              <w:rPr>
                <w:rFonts w:ascii="Arial" w:hAnsi="Arial" w:cs="Arial"/>
                <w:b/>
                <w:sz w:val="22"/>
              </w:rPr>
            </w:pPr>
          </w:p>
          <w:p w14:paraId="26839A8C" w14:textId="06CCD63B" w:rsidR="00706944" w:rsidRPr="00C6670F" w:rsidRDefault="00706944" w:rsidP="00737B0A">
            <w:pPr>
              <w:tabs>
                <w:tab w:val="left" w:pos="142"/>
              </w:tabs>
              <w:spacing w:after="0" w:line="240" w:lineRule="auto"/>
              <w:ind w:left="0" w:right="0" w:hanging="17"/>
              <w:jc w:val="center"/>
              <w:rPr>
                <w:rFonts w:ascii="Arial" w:hAnsi="Arial" w:cs="Arial"/>
                <w:sz w:val="22"/>
              </w:rPr>
            </w:pPr>
            <w:r w:rsidRPr="00897E4C">
              <w:rPr>
                <w:rFonts w:ascii="Arial" w:hAnsi="Arial" w:cs="Arial"/>
                <w:b/>
                <w:sz w:val="22"/>
              </w:rPr>
              <w:t>UN</w:t>
            </w:r>
          </w:p>
        </w:tc>
        <w:tc>
          <w:tcPr>
            <w:tcW w:w="1336" w:type="dxa"/>
            <w:shd w:val="clear" w:color="auto" w:fill="FFFFFF"/>
            <w:vAlign w:val="center"/>
          </w:tcPr>
          <w:p w14:paraId="21CCB5B1" w14:textId="112CFB0F" w:rsidR="00706944" w:rsidRPr="00C6670F" w:rsidRDefault="00706944" w:rsidP="00737B0A">
            <w:pPr>
              <w:tabs>
                <w:tab w:val="left" w:pos="142"/>
              </w:tabs>
              <w:spacing w:after="0" w:line="240" w:lineRule="auto"/>
              <w:ind w:left="0" w:right="0" w:hanging="17"/>
              <w:jc w:val="center"/>
              <w:rPr>
                <w:rFonts w:ascii="Arial" w:hAnsi="Arial" w:cs="Arial"/>
              </w:rPr>
            </w:pPr>
            <w:r>
              <w:rPr>
                <w:rFonts w:ascii="Arial" w:hAnsi="Arial" w:cs="Arial"/>
                <w:szCs w:val="24"/>
                <w:lang w:eastAsia="zh-CN"/>
              </w:rPr>
              <w:t>1.000</w:t>
            </w:r>
          </w:p>
        </w:tc>
        <w:tc>
          <w:tcPr>
            <w:tcW w:w="1541" w:type="dxa"/>
            <w:shd w:val="clear" w:color="auto" w:fill="FFFFFF"/>
            <w:vAlign w:val="center"/>
          </w:tcPr>
          <w:p w14:paraId="4563100E" w14:textId="0F91C11F" w:rsidR="00706944" w:rsidRPr="00C6670F" w:rsidRDefault="00706944" w:rsidP="00737B0A">
            <w:pPr>
              <w:tabs>
                <w:tab w:val="left" w:pos="142"/>
              </w:tabs>
              <w:spacing w:after="0" w:line="240" w:lineRule="auto"/>
              <w:ind w:left="0" w:right="0" w:hanging="17"/>
              <w:jc w:val="center"/>
              <w:rPr>
                <w:rFonts w:ascii="Arial" w:hAnsi="Arial" w:cs="Arial"/>
              </w:rPr>
            </w:pPr>
            <w:r>
              <w:rPr>
                <w:rFonts w:ascii="Arial" w:hAnsi="Arial" w:cs="Arial"/>
                <w:szCs w:val="24"/>
                <w:lang w:eastAsia="zh-CN"/>
              </w:rPr>
              <w:t>R$ 0,98</w:t>
            </w:r>
          </w:p>
        </w:tc>
        <w:tc>
          <w:tcPr>
            <w:tcW w:w="2201" w:type="dxa"/>
            <w:shd w:val="clear" w:color="auto" w:fill="FFFFFF"/>
            <w:vAlign w:val="center"/>
          </w:tcPr>
          <w:p w14:paraId="046BD13D" w14:textId="65AA8D43" w:rsidR="00706944" w:rsidRPr="00C6670F" w:rsidRDefault="00706944" w:rsidP="00737B0A">
            <w:pPr>
              <w:tabs>
                <w:tab w:val="left" w:pos="142"/>
              </w:tabs>
              <w:spacing w:after="0" w:line="240" w:lineRule="auto"/>
              <w:ind w:left="0" w:right="0" w:hanging="17"/>
              <w:jc w:val="center"/>
              <w:rPr>
                <w:rFonts w:ascii="Arial" w:hAnsi="Arial" w:cs="Arial"/>
                <w:sz w:val="22"/>
              </w:rPr>
            </w:pPr>
            <w:r>
              <w:rPr>
                <w:rFonts w:ascii="Arial" w:hAnsi="Arial" w:cs="Arial"/>
                <w:szCs w:val="24"/>
                <w:lang w:eastAsia="zh-CN"/>
              </w:rPr>
              <w:t>R$ 980,00</w:t>
            </w:r>
          </w:p>
        </w:tc>
      </w:tr>
      <w:tr w:rsidR="00706944" w:rsidRPr="00C6670F" w14:paraId="12409EBF" w14:textId="77777777" w:rsidTr="00706944">
        <w:trPr>
          <w:trHeight w:val="260"/>
        </w:trPr>
        <w:tc>
          <w:tcPr>
            <w:tcW w:w="838" w:type="dxa"/>
            <w:shd w:val="clear" w:color="auto" w:fill="FFFFFF"/>
            <w:vAlign w:val="center"/>
          </w:tcPr>
          <w:p w14:paraId="46FCC6DC" w14:textId="5378D0E2" w:rsidR="00706944" w:rsidRPr="00C6670F" w:rsidRDefault="00706944" w:rsidP="00737B0A">
            <w:pPr>
              <w:tabs>
                <w:tab w:val="left" w:pos="142"/>
              </w:tabs>
              <w:spacing w:after="0" w:line="240" w:lineRule="auto"/>
              <w:ind w:left="0" w:right="0" w:hanging="17"/>
              <w:jc w:val="center"/>
              <w:rPr>
                <w:rFonts w:ascii="Arial" w:hAnsi="Arial" w:cs="Arial"/>
                <w:b/>
                <w:sz w:val="22"/>
              </w:rPr>
            </w:pPr>
            <w:r>
              <w:rPr>
                <w:rFonts w:ascii="Arial" w:hAnsi="Arial" w:cs="Arial"/>
                <w:b/>
                <w:sz w:val="22"/>
              </w:rPr>
              <w:t>17</w:t>
            </w:r>
          </w:p>
        </w:tc>
        <w:tc>
          <w:tcPr>
            <w:tcW w:w="2802" w:type="dxa"/>
            <w:shd w:val="clear" w:color="auto" w:fill="FFFFFF"/>
            <w:vAlign w:val="center"/>
          </w:tcPr>
          <w:p w14:paraId="6A65C933" w14:textId="0F410471" w:rsidR="00706944" w:rsidRPr="00C6670F" w:rsidRDefault="00706944" w:rsidP="00706944">
            <w:pPr>
              <w:tabs>
                <w:tab w:val="left" w:pos="142"/>
              </w:tabs>
              <w:spacing w:after="0" w:line="240" w:lineRule="auto"/>
              <w:ind w:left="0" w:right="0" w:hanging="17"/>
              <w:rPr>
                <w:rFonts w:ascii="Arial" w:hAnsi="Arial" w:cs="Arial"/>
              </w:rPr>
            </w:pPr>
            <w:r>
              <w:rPr>
                <w:rFonts w:ascii="Arial" w:hAnsi="Arial" w:cs="Arial"/>
                <w:szCs w:val="24"/>
                <w:lang w:eastAsia="zh-CN"/>
              </w:rPr>
              <w:t xml:space="preserve">FOLDERS DENGUE 21X30 PAPEL COUCHE FRENTE E VERSO </w:t>
            </w:r>
            <w:proofErr w:type="gramStart"/>
            <w:r>
              <w:rPr>
                <w:rFonts w:ascii="Arial" w:hAnsi="Arial" w:cs="Arial"/>
                <w:szCs w:val="24"/>
                <w:lang w:eastAsia="zh-CN"/>
              </w:rPr>
              <w:t>2</w:t>
            </w:r>
            <w:proofErr w:type="gramEnd"/>
            <w:r>
              <w:rPr>
                <w:rFonts w:ascii="Arial" w:hAnsi="Arial" w:cs="Arial"/>
                <w:szCs w:val="24"/>
                <w:lang w:eastAsia="zh-CN"/>
              </w:rPr>
              <w:t xml:space="preserve"> DOBRAS</w:t>
            </w:r>
          </w:p>
        </w:tc>
        <w:tc>
          <w:tcPr>
            <w:tcW w:w="1418" w:type="dxa"/>
            <w:shd w:val="clear" w:color="auto" w:fill="FFFFFF"/>
          </w:tcPr>
          <w:p w14:paraId="764D81B4" w14:textId="77777777" w:rsidR="00706944" w:rsidRDefault="00706944" w:rsidP="00737B0A">
            <w:pPr>
              <w:tabs>
                <w:tab w:val="left" w:pos="142"/>
              </w:tabs>
              <w:spacing w:after="0" w:line="240" w:lineRule="auto"/>
              <w:ind w:left="0" w:right="0" w:hanging="17"/>
              <w:jc w:val="center"/>
              <w:rPr>
                <w:rFonts w:ascii="Arial" w:hAnsi="Arial" w:cs="Arial"/>
                <w:b/>
                <w:sz w:val="22"/>
              </w:rPr>
            </w:pPr>
          </w:p>
          <w:p w14:paraId="5DE49D37" w14:textId="7B434E60" w:rsidR="00706944" w:rsidRPr="00C6670F" w:rsidRDefault="00706944" w:rsidP="00737B0A">
            <w:pPr>
              <w:tabs>
                <w:tab w:val="left" w:pos="142"/>
              </w:tabs>
              <w:spacing w:after="0" w:line="240" w:lineRule="auto"/>
              <w:ind w:left="0" w:right="0" w:hanging="17"/>
              <w:jc w:val="center"/>
              <w:rPr>
                <w:rFonts w:ascii="Arial" w:hAnsi="Arial" w:cs="Arial"/>
                <w:sz w:val="22"/>
              </w:rPr>
            </w:pPr>
            <w:r w:rsidRPr="00897E4C">
              <w:rPr>
                <w:rFonts w:ascii="Arial" w:hAnsi="Arial" w:cs="Arial"/>
                <w:b/>
                <w:sz w:val="22"/>
              </w:rPr>
              <w:t>UN</w:t>
            </w:r>
          </w:p>
        </w:tc>
        <w:tc>
          <w:tcPr>
            <w:tcW w:w="1336" w:type="dxa"/>
            <w:shd w:val="clear" w:color="auto" w:fill="FFFFFF"/>
            <w:vAlign w:val="center"/>
          </w:tcPr>
          <w:p w14:paraId="26703234" w14:textId="05A82321" w:rsidR="00706944" w:rsidRPr="00C6670F" w:rsidRDefault="00706944" w:rsidP="00737B0A">
            <w:pPr>
              <w:tabs>
                <w:tab w:val="left" w:pos="142"/>
              </w:tabs>
              <w:spacing w:after="0" w:line="240" w:lineRule="auto"/>
              <w:ind w:left="0" w:right="0" w:hanging="17"/>
              <w:jc w:val="center"/>
              <w:rPr>
                <w:rFonts w:ascii="Arial" w:hAnsi="Arial" w:cs="Arial"/>
              </w:rPr>
            </w:pPr>
            <w:r>
              <w:rPr>
                <w:rFonts w:ascii="Arial" w:hAnsi="Arial" w:cs="Arial"/>
                <w:szCs w:val="24"/>
                <w:lang w:eastAsia="zh-CN"/>
              </w:rPr>
              <w:t>1.000</w:t>
            </w:r>
          </w:p>
        </w:tc>
        <w:tc>
          <w:tcPr>
            <w:tcW w:w="1541" w:type="dxa"/>
            <w:shd w:val="clear" w:color="auto" w:fill="FFFFFF"/>
            <w:vAlign w:val="center"/>
          </w:tcPr>
          <w:p w14:paraId="3942CBF5" w14:textId="5AFA3CB9" w:rsidR="00706944" w:rsidRPr="00C6670F" w:rsidRDefault="00706944" w:rsidP="00737B0A">
            <w:pPr>
              <w:tabs>
                <w:tab w:val="left" w:pos="142"/>
              </w:tabs>
              <w:spacing w:after="0" w:line="240" w:lineRule="auto"/>
              <w:ind w:left="0" w:right="0" w:hanging="17"/>
              <w:jc w:val="center"/>
              <w:rPr>
                <w:rFonts w:ascii="Arial" w:hAnsi="Arial" w:cs="Arial"/>
              </w:rPr>
            </w:pPr>
            <w:r>
              <w:rPr>
                <w:rFonts w:ascii="Arial" w:hAnsi="Arial" w:cs="Arial"/>
                <w:szCs w:val="24"/>
                <w:lang w:eastAsia="zh-CN"/>
              </w:rPr>
              <w:t xml:space="preserve">R$ 0,98 </w:t>
            </w:r>
          </w:p>
        </w:tc>
        <w:tc>
          <w:tcPr>
            <w:tcW w:w="2201" w:type="dxa"/>
            <w:shd w:val="clear" w:color="auto" w:fill="FFFFFF"/>
            <w:vAlign w:val="center"/>
          </w:tcPr>
          <w:p w14:paraId="52975264" w14:textId="4CF868F0" w:rsidR="00706944" w:rsidRPr="00C6670F" w:rsidRDefault="00706944" w:rsidP="00737B0A">
            <w:pPr>
              <w:tabs>
                <w:tab w:val="left" w:pos="142"/>
              </w:tabs>
              <w:spacing w:after="0" w:line="240" w:lineRule="auto"/>
              <w:ind w:left="0" w:right="0" w:hanging="17"/>
              <w:jc w:val="center"/>
              <w:rPr>
                <w:rFonts w:ascii="Arial" w:hAnsi="Arial" w:cs="Arial"/>
                <w:sz w:val="22"/>
              </w:rPr>
            </w:pPr>
            <w:r>
              <w:rPr>
                <w:rFonts w:ascii="Arial" w:hAnsi="Arial" w:cs="Arial"/>
                <w:szCs w:val="24"/>
                <w:lang w:eastAsia="zh-CN"/>
              </w:rPr>
              <w:t>R$ 980,00</w:t>
            </w:r>
          </w:p>
        </w:tc>
      </w:tr>
      <w:tr w:rsidR="00706944" w:rsidRPr="00C6670F" w14:paraId="3100C065" w14:textId="77777777" w:rsidTr="00706944">
        <w:trPr>
          <w:trHeight w:val="260"/>
        </w:trPr>
        <w:tc>
          <w:tcPr>
            <w:tcW w:w="838" w:type="dxa"/>
            <w:shd w:val="clear" w:color="auto" w:fill="FFFFFF"/>
            <w:vAlign w:val="center"/>
          </w:tcPr>
          <w:p w14:paraId="5416C5C0" w14:textId="5CF2452B" w:rsidR="00706944" w:rsidRPr="00C6670F" w:rsidRDefault="00706944" w:rsidP="00737B0A">
            <w:pPr>
              <w:tabs>
                <w:tab w:val="left" w:pos="142"/>
              </w:tabs>
              <w:spacing w:after="0" w:line="240" w:lineRule="auto"/>
              <w:ind w:left="0" w:right="0" w:hanging="17"/>
              <w:jc w:val="center"/>
              <w:rPr>
                <w:rFonts w:ascii="Arial" w:hAnsi="Arial" w:cs="Arial"/>
                <w:b/>
                <w:sz w:val="22"/>
              </w:rPr>
            </w:pPr>
            <w:r>
              <w:rPr>
                <w:rFonts w:ascii="Arial" w:hAnsi="Arial" w:cs="Arial"/>
                <w:b/>
                <w:sz w:val="22"/>
              </w:rPr>
              <w:t>18</w:t>
            </w:r>
          </w:p>
        </w:tc>
        <w:tc>
          <w:tcPr>
            <w:tcW w:w="2802" w:type="dxa"/>
            <w:shd w:val="clear" w:color="auto" w:fill="FFFFFF"/>
            <w:vAlign w:val="center"/>
          </w:tcPr>
          <w:p w14:paraId="08AD31B7" w14:textId="4C5414E1" w:rsidR="00706944" w:rsidRPr="00C6670F" w:rsidRDefault="00706944" w:rsidP="00706944">
            <w:pPr>
              <w:tabs>
                <w:tab w:val="left" w:pos="142"/>
              </w:tabs>
              <w:spacing w:after="0" w:line="240" w:lineRule="auto"/>
              <w:ind w:left="0" w:right="0" w:hanging="17"/>
              <w:rPr>
                <w:rFonts w:ascii="Arial" w:hAnsi="Arial" w:cs="Arial"/>
              </w:rPr>
            </w:pPr>
            <w:r>
              <w:rPr>
                <w:rFonts w:ascii="Arial" w:hAnsi="Arial" w:cs="Arial"/>
                <w:szCs w:val="24"/>
                <w:lang w:eastAsia="zh-CN"/>
              </w:rPr>
              <w:t>FLYERS 15X21 SEMANA DO MUNICIPIO</w:t>
            </w:r>
          </w:p>
        </w:tc>
        <w:tc>
          <w:tcPr>
            <w:tcW w:w="1418" w:type="dxa"/>
            <w:shd w:val="clear" w:color="auto" w:fill="FFFFFF"/>
          </w:tcPr>
          <w:p w14:paraId="1675C31D" w14:textId="77777777" w:rsidR="00706944" w:rsidRDefault="00706944" w:rsidP="00737B0A">
            <w:pPr>
              <w:tabs>
                <w:tab w:val="left" w:pos="142"/>
              </w:tabs>
              <w:spacing w:after="0" w:line="240" w:lineRule="auto"/>
              <w:ind w:left="0" w:right="0" w:hanging="17"/>
              <w:jc w:val="center"/>
              <w:rPr>
                <w:rFonts w:ascii="Arial" w:hAnsi="Arial" w:cs="Arial"/>
                <w:b/>
                <w:sz w:val="22"/>
              </w:rPr>
            </w:pPr>
          </w:p>
          <w:p w14:paraId="77590096" w14:textId="6022BAE0" w:rsidR="00706944" w:rsidRPr="00C6670F" w:rsidRDefault="00706944" w:rsidP="00737B0A">
            <w:pPr>
              <w:tabs>
                <w:tab w:val="left" w:pos="142"/>
              </w:tabs>
              <w:spacing w:after="0" w:line="240" w:lineRule="auto"/>
              <w:ind w:left="0" w:right="0" w:hanging="17"/>
              <w:jc w:val="center"/>
              <w:rPr>
                <w:rFonts w:ascii="Arial" w:hAnsi="Arial" w:cs="Arial"/>
                <w:sz w:val="22"/>
              </w:rPr>
            </w:pPr>
            <w:r w:rsidRPr="00897E4C">
              <w:rPr>
                <w:rFonts w:ascii="Arial" w:hAnsi="Arial" w:cs="Arial"/>
                <w:b/>
                <w:sz w:val="22"/>
              </w:rPr>
              <w:t>UN</w:t>
            </w:r>
          </w:p>
        </w:tc>
        <w:tc>
          <w:tcPr>
            <w:tcW w:w="1336" w:type="dxa"/>
            <w:shd w:val="clear" w:color="auto" w:fill="FFFFFF"/>
            <w:vAlign w:val="center"/>
          </w:tcPr>
          <w:p w14:paraId="2C7862CB" w14:textId="1E5850B4" w:rsidR="00706944" w:rsidRPr="00C6670F" w:rsidRDefault="00706944" w:rsidP="00737B0A">
            <w:pPr>
              <w:tabs>
                <w:tab w:val="left" w:pos="142"/>
              </w:tabs>
              <w:spacing w:after="0" w:line="240" w:lineRule="auto"/>
              <w:ind w:left="0" w:right="0" w:hanging="17"/>
              <w:jc w:val="center"/>
              <w:rPr>
                <w:rFonts w:ascii="Arial" w:hAnsi="Arial" w:cs="Arial"/>
              </w:rPr>
            </w:pPr>
            <w:r>
              <w:rPr>
                <w:rFonts w:ascii="Arial" w:hAnsi="Arial" w:cs="Arial"/>
                <w:szCs w:val="24"/>
                <w:lang w:eastAsia="zh-CN"/>
              </w:rPr>
              <w:t>1.000</w:t>
            </w:r>
          </w:p>
        </w:tc>
        <w:tc>
          <w:tcPr>
            <w:tcW w:w="1541" w:type="dxa"/>
            <w:shd w:val="clear" w:color="auto" w:fill="FFFFFF"/>
            <w:vAlign w:val="center"/>
          </w:tcPr>
          <w:p w14:paraId="2172D998" w14:textId="70DE8FF5" w:rsidR="00706944" w:rsidRPr="00C6670F" w:rsidRDefault="00706944" w:rsidP="00737B0A">
            <w:pPr>
              <w:tabs>
                <w:tab w:val="left" w:pos="142"/>
              </w:tabs>
              <w:spacing w:after="0" w:line="240" w:lineRule="auto"/>
              <w:ind w:left="0" w:right="0" w:hanging="17"/>
              <w:jc w:val="center"/>
              <w:rPr>
                <w:rFonts w:ascii="Arial" w:hAnsi="Arial" w:cs="Arial"/>
              </w:rPr>
            </w:pPr>
            <w:r>
              <w:rPr>
                <w:rFonts w:ascii="Arial" w:hAnsi="Arial" w:cs="Arial"/>
                <w:szCs w:val="24"/>
                <w:lang w:eastAsia="zh-CN"/>
              </w:rPr>
              <w:t>R$ 0,75</w:t>
            </w:r>
          </w:p>
        </w:tc>
        <w:tc>
          <w:tcPr>
            <w:tcW w:w="2201" w:type="dxa"/>
            <w:shd w:val="clear" w:color="auto" w:fill="FFFFFF"/>
            <w:vAlign w:val="center"/>
          </w:tcPr>
          <w:p w14:paraId="4E125982" w14:textId="2545A2DD" w:rsidR="00706944" w:rsidRPr="00C6670F" w:rsidRDefault="00706944" w:rsidP="00737B0A">
            <w:pPr>
              <w:tabs>
                <w:tab w:val="left" w:pos="142"/>
              </w:tabs>
              <w:spacing w:after="0" w:line="240" w:lineRule="auto"/>
              <w:ind w:left="0" w:right="0" w:hanging="17"/>
              <w:jc w:val="center"/>
              <w:rPr>
                <w:rFonts w:ascii="Arial" w:hAnsi="Arial" w:cs="Arial"/>
                <w:sz w:val="22"/>
              </w:rPr>
            </w:pPr>
            <w:r>
              <w:rPr>
                <w:rFonts w:ascii="Arial" w:hAnsi="Arial" w:cs="Arial"/>
                <w:szCs w:val="24"/>
                <w:lang w:eastAsia="zh-CN"/>
              </w:rPr>
              <w:t>R$ 750,00</w:t>
            </w:r>
          </w:p>
        </w:tc>
      </w:tr>
      <w:tr w:rsidR="00706944" w:rsidRPr="00C6670F" w14:paraId="75F3EC24" w14:textId="77777777" w:rsidTr="00706944">
        <w:trPr>
          <w:trHeight w:val="260"/>
        </w:trPr>
        <w:tc>
          <w:tcPr>
            <w:tcW w:w="838" w:type="dxa"/>
            <w:shd w:val="clear" w:color="auto" w:fill="FFFFFF"/>
            <w:vAlign w:val="center"/>
          </w:tcPr>
          <w:p w14:paraId="3538B946" w14:textId="55545F02" w:rsidR="00706944" w:rsidRPr="00C6670F" w:rsidRDefault="00706944" w:rsidP="00737B0A">
            <w:pPr>
              <w:tabs>
                <w:tab w:val="left" w:pos="142"/>
              </w:tabs>
              <w:spacing w:after="0" w:line="240" w:lineRule="auto"/>
              <w:ind w:left="0" w:right="0" w:hanging="17"/>
              <w:jc w:val="center"/>
              <w:rPr>
                <w:rFonts w:ascii="Arial" w:hAnsi="Arial" w:cs="Arial"/>
                <w:b/>
                <w:sz w:val="22"/>
              </w:rPr>
            </w:pPr>
            <w:r>
              <w:rPr>
                <w:rFonts w:ascii="Arial" w:hAnsi="Arial" w:cs="Arial"/>
                <w:b/>
                <w:sz w:val="22"/>
              </w:rPr>
              <w:t>19</w:t>
            </w:r>
          </w:p>
        </w:tc>
        <w:tc>
          <w:tcPr>
            <w:tcW w:w="2802" w:type="dxa"/>
            <w:shd w:val="clear" w:color="auto" w:fill="FFFFFF"/>
            <w:vAlign w:val="center"/>
          </w:tcPr>
          <w:p w14:paraId="5C287809" w14:textId="50B1CD8F" w:rsidR="00706944" w:rsidRPr="00C6670F" w:rsidRDefault="00706944" w:rsidP="00706944">
            <w:pPr>
              <w:tabs>
                <w:tab w:val="left" w:pos="142"/>
              </w:tabs>
              <w:spacing w:after="0" w:line="240" w:lineRule="auto"/>
              <w:ind w:left="0" w:right="0" w:hanging="17"/>
              <w:rPr>
                <w:rFonts w:ascii="Arial" w:hAnsi="Arial" w:cs="Arial"/>
              </w:rPr>
            </w:pPr>
            <w:r>
              <w:rPr>
                <w:rFonts w:ascii="Arial" w:hAnsi="Arial" w:cs="Arial"/>
                <w:szCs w:val="24"/>
                <w:lang w:eastAsia="zh-CN"/>
              </w:rPr>
              <w:t xml:space="preserve">CARIMBOS AUTOENTINTADOS </w:t>
            </w:r>
          </w:p>
        </w:tc>
        <w:tc>
          <w:tcPr>
            <w:tcW w:w="1418" w:type="dxa"/>
            <w:shd w:val="clear" w:color="auto" w:fill="FFFFFF"/>
          </w:tcPr>
          <w:p w14:paraId="1791E7A9" w14:textId="2F6802E9" w:rsidR="00706944" w:rsidRPr="00C6670F" w:rsidRDefault="00706944" w:rsidP="00737B0A">
            <w:pPr>
              <w:tabs>
                <w:tab w:val="left" w:pos="142"/>
              </w:tabs>
              <w:spacing w:after="0" w:line="240" w:lineRule="auto"/>
              <w:ind w:left="0" w:right="0" w:hanging="17"/>
              <w:jc w:val="center"/>
              <w:rPr>
                <w:rFonts w:ascii="Arial" w:hAnsi="Arial" w:cs="Arial"/>
                <w:sz w:val="22"/>
              </w:rPr>
            </w:pPr>
            <w:r w:rsidRPr="00897E4C">
              <w:rPr>
                <w:rFonts w:ascii="Arial" w:hAnsi="Arial" w:cs="Arial"/>
                <w:b/>
                <w:sz w:val="22"/>
              </w:rPr>
              <w:t>UN</w:t>
            </w:r>
          </w:p>
        </w:tc>
        <w:tc>
          <w:tcPr>
            <w:tcW w:w="1336" w:type="dxa"/>
            <w:shd w:val="clear" w:color="auto" w:fill="FFFFFF"/>
            <w:vAlign w:val="center"/>
          </w:tcPr>
          <w:p w14:paraId="5370F192" w14:textId="3D1CC735" w:rsidR="00706944" w:rsidRPr="00C6670F" w:rsidRDefault="00706944" w:rsidP="00737B0A">
            <w:pPr>
              <w:tabs>
                <w:tab w:val="left" w:pos="142"/>
              </w:tabs>
              <w:spacing w:after="0" w:line="240" w:lineRule="auto"/>
              <w:ind w:left="0" w:right="0" w:hanging="17"/>
              <w:jc w:val="center"/>
              <w:rPr>
                <w:rFonts w:ascii="Arial" w:hAnsi="Arial" w:cs="Arial"/>
              </w:rPr>
            </w:pPr>
            <w:r>
              <w:rPr>
                <w:rFonts w:ascii="Arial" w:hAnsi="Arial" w:cs="Arial"/>
                <w:szCs w:val="24"/>
                <w:lang w:eastAsia="zh-CN"/>
              </w:rPr>
              <w:t>40</w:t>
            </w:r>
          </w:p>
        </w:tc>
        <w:tc>
          <w:tcPr>
            <w:tcW w:w="1541" w:type="dxa"/>
            <w:shd w:val="clear" w:color="auto" w:fill="FFFFFF"/>
            <w:vAlign w:val="center"/>
          </w:tcPr>
          <w:p w14:paraId="2EF04A34" w14:textId="7B85D1AC" w:rsidR="00706944" w:rsidRPr="00C6670F" w:rsidRDefault="00706944" w:rsidP="00737B0A">
            <w:pPr>
              <w:tabs>
                <w:tab w:val="left" w:pos="142"/>
              </w:tabs>
              <w:spacing w:after="0" w:line="240" w:lineRule="auto"/>
              <w:ind w:left="0" w:right="0" w:hanging="17"/>
              <w:jc w:val="center"/>
              <w:rPr>
                <w:rFonts w:ascii="Arial" w:hAnsi="Arial" w:cs="Arial"/>
              </w:rPr>
            </w:pPr>
            <w:r>
              <w:rPr>
                <w:rFonts w:ascii="Arial" w:hAnsi="Arial" w:cs="Arial"/>
                <w:szCs w:val="24"/>
                <w:lang w:eastAsia="zh-CN"/>
              </w:rPr>
              <w:t>R$ 95,00</w:t>
            </w:r>
          </w:p>
        </w:tc>
        <w:tc>
          <w:tcPr>
            <w:tcW w:w="2201" w:type="dxa"/>
            <w:shd w:val="clear" w:color="auto" w:fill="FFFFFF"/>
            <w:vAlign w:val="center"/>
          </w:tcPr>
          <w:p w14:paraId="535B7066" w14:textId="57C9A812" w:rsidR="00706944" w:rsidRPr="00C6670F" w:rsidRDefault="00706944" w:rsidP="00737B0A">
            <w:pPr>
              <w:tabs>
                <w:tab w:val="left" w:pos="142"/>
              </w:tabs>
              <w:spacing w:after="0" w:line="240" w:lineRule="auto"/>
              <w:ind w:left="0" w:right="0" w:hanging="17"/>
              <w:jc w:val="center"/>
              <w:rPr>
                <w:rFonts w:ascii="Arial" w:hAnsi="Arial" w:cs="Arial"/>
                <w:sz w:val="22"/>
              </w:rPr>
            </w:pPr>
            <w:r>
              <w:rPr>
                <w:rFonts w:ascii="Arial" w:hAnsi="Arial" w:cs="Arial"/>
                <w:szCs w:val="24"/>
                <w:lang w:eastAsia="zh-CN"/>
              </w:rPr>
              <w:t>R$ 3.800,00</w:t>
            </w:r>
          </w:p>
        </w:tc>
      </w:tr>
      <w:tr w:rsidR="00706944" w:rsidRPr="00C6670F" w14:paraId="032C6B69" w14:textId="77777777" w:rsidTr="00706944">
        <w:trPr>
          <w:trHeight w:val="260"/>
        </w:trPr>
        <w:tc>
          <w:tcPr>
            <w:tcW w:w="838" w:type="dxa"/>
            <w:shd w:val="clear" w:color="auto" w:fill="FFFFFF"/>
            <w:vAlign w:val="center"/>
          </w:tcPr>
          <w:p w14:paraId="29B72148" w14:textId="20CDA825" w:rsidR="00706944" w:rsidRPr="00C6670F" w:rsidRDefault="00706944" w:rsidP="00737B0A">
            <w:pPr>
              <w:tabs>
                <w:tab w:val="left" w:pos="142"/>
              </w:tabs>
              <w:spacing w:after="0" w:line="240" w:lineRule="auto"/>
              <w:ind w:left="0" w:right="0" w:hanging="17"/>
              <w:jc w:val="center"/>
              <w:rPr>
                <w:rFonts w:ascii="Arial" w:hAnsi="Arial" w:cs="Arial"/>
                <w:b/>
                <w:sz w:val="22"/>
              </w:rPr>
            </w:pPr>
            <w:r>
              <w:rPr>
                <w:rFonts w:ascii="Arial" w:hAnsi="Arial" w:cs="Arial"/>
                <w:b/>
                <w:sz w:val="22"/>
              </w:rPr>
              <w:t>20</w:t>
            </w:r>
          </w:p>
        </w:tc>
        <w:tc>
          <w:tcPr>
            <w:tcW w:w="2802" w:type="dxa"/>
            <w:shd w:val="clear" w:color="auto" w:fill="FFFFFF"/>
            <w:vAlign w:val="center"/>
          </w:tcPr>
          <w:p w14:paraId="718498E6" w14:textId="5027CE46" w:rsidR="00706944" w:rsidRPr="00C6670F" w:rsidRDefault="00706944" w:rsidP="00706944">
            <w:pPr>
              <w:tabs>
                <w:tab w:val="left" w:pos="142"/>
              </w:tabs>
              <w:spacing w:after="0" w:line="240" w:lineRule="auto"/>
              <w:ind w:left="0" w:right="0" w:hanging="17"/>
              <w:rPr>
                <w:rFonts w:ascii="Arial" w:hAnsi="Arial" w:cs="Arial"/>
              </w:rPr>
            </w:pPr>
            <w:r>
              <w:rPr>
                <w:rFonts w:ascii="Arial" w:hAnsi="Arial" w:cs="Arial"/>
                <w:szCs w:val="24"/>
                <w:lang w:eastAsia="zh-CN"/>
              </w:rPr>
              <w:t>AGENDAS SECRETARIA DA EDUCAÇÃO</w:t>
            </w:r>
          </w:p>
        </w:tc>
        <w:tc>
          <w:tcPr>
            <w:tcW w:w="1418" w:type="dxa"/>
            <w:shd w:val="clear" w:color="auto" w:fill="FFFFFF"/>
          </w:tcPr>
          <w:p w14:paraId="06EAB648" w14:textId="44446ED3" w:rsidR="00706944" w:rsidRPr="00C6670F" w:rsidRDefault="00706944" w:rsidP="00737B0A">
            <w:pPr>
              <w:tabs>
                <w:tab w:val="left" w:pos="142"/>
              </w:tabs>
              <w:spacing w:after="0" w:line="240" w:lineRule="auto"/>
              <w:ind w:left="0" w:right="0" w:hanging="17"/>
              <w:jc w:val="center"/>
              <w:rPr>
                <w:rFonts w:ascii="Arial" w:hAnsi="Arial" w:cs="Arial"/>
                <w:sz w:val="22"/>
              </w:rPr>
            </w:pPr>
            <w:r w:rsidRPr="00897E4C">
              <w:rPr>
                <w:rFonts w:ascii="Arial" w:hAnsi="Arial" w:cs="Arial"/>
                <w:b/>
                <w:sz w:val="22"/>
              </w:rPr>
              <w:t>UN</w:t>
            </w:r>
          </w:p>
        </w:tc>
        <w:tc>
          <w:tcPr>
            <w:tcW w:w="1336" w:type="dxa"/>
            <w:shd w:val="clear" w:color="auto" w:fill="FFFFFF"/>
            <w:vAlign w:val="center"/>
          </w:tcPr>
          <w:p w14:paraId="755F8C0B" w14:textId="1413107A" w:rsidR="00706944" w:rsidRPr="00C6670F" w:rsidRDefault="00706944" w:rsidP="00737B0A">
            <w:pPr>
              <w:tabs>
                <w:tab w:val="left" w:pos="142"/>
              </w:tabs>
              <w:spacing w:after="0" w:line="240" w:lineRule="auto"/>
              <w:ind w:left="0" w:right="0" w:hanging="17"/>
              <w:jc w:val="center"/>
              <w:rPr>
                <w:rFonts w:ascii="Arial" w:hAnsi="Arial" w:cs="Arial"/>
              </w:rPr>
            </w:pPr>
            <w:r>
              <w:rPr>
                <w:rFonts w:ascii="Arial" w:hAnsi="Arial" w:cs="Arial"/>
                <w:szCs w:val="24"/>
                <w:lang w:eastAsia="zh-CN"/>
              </w:rPr>
              <w:t>50</w:t>
            </w:r>
          </w:p>
        </w:tc>
        <w:tc>
          <w:tcPr>
            <w:tcW w:w="1541" w:type="dxa"/>
            <w:shd w:val="clear" w:color="auto" w:fill="FFFFFF"/>
            <w:vAlign w:val="center"/>
          </w:tcPr>
          <w:p w14:paraId="6D8C826C" w14:textId="6E41ACA7" w:rsidR="00706944" w:rsidRPr="00C6670F" w:rsidRDefault="00706944" w:rsidP="00737B0A">
            <w:pPr>
              <w:tabs>
                <w:tab w:val="left" w:pos="142"/>
              </w:tabs>
              <w:spacing w:after="0" w:line="240" w:lineRule="auto"/>
              <w:ind w:left="0" w:right="0" w:hanging="17"/>
              <w:jc w:val="center"/>
              <w:rPr>
                <w:rFonts w:ascii="Arial" w:hAnsi="Arial" w:cs="Arial"/>
              </w:rPr>
            </w:pPr>
            <w:r>
              <w:rPr>
                <w:rFonts w:ascii="Arial" w:hAnsi="Arial" w:cs="Arial"/>
                <w:szCs w:val="24"/>
                <w:lang w:eastAsia="zh-CN"/>
              </w:rPr>
              <w:t>R$ 45,00</w:t>
            </w:r>
          </w:p>
        </w:tc>
        <w:tc>
          <w:tcPr>
            <w:tcW w:w="2201" w:type="dxa"/>
            <w:shd w:val="clear" w:color="auto" w:fill="FFFFFF"/>
            <w:vAlign w:val="center"/>
          </w:tcPr>
          <w:p w14:paraId="42744FF6" w14:textId="68897502" w:rsidR="00706944" w:rsidRPr="00C6670F" w:rsidRDefault="00706944" w:rsidP="00737B0A">
            <w:pPr>
              <w:tabs>
                <w:tab w:val="left" w:pos="142"/>
              </w:tabs>
              <w:spacing w:after="0" w:line="240" w:lineRule="auto"/>
              <w:ind w:left="0" w:right="0" w:hanging="17"/>
              <w:jc w:val="center"/>
              <w:rPr>
                <w:rFonts w:ascii="Arial" w:hAnsi="Arial" w:cs="Arial"/>
                <w:sz w:val="22"/>
              </w:rPr>
            </w:pPr>
            <w:r>
              <w:rPr>
                <w:rFonts w:ascii="Arial" w:hAnsi="Arial" w:cs="Arial"/>
                <w:szCs w:val="24"/>
                <w:lang w:eastAsia="zh-CN"/>
              </w:rPr>
              <w:t>R$ 2.250,00</w:t>
            </w:r>
          </w:p>
        </w:tc>
      </w:tr>
    </w:tbl>
    <w:p w14:paraId="6DE531EB" w14:textId="0BAF9685" w:rsidR="00180CDC" w:rsidRPr="00C6670F" w:rsidRDefault="005B78B0" w:rsidP="00396598">
      <w:pPr>
        <w:numPr>
          <w:ilvl w:val="1"/>
          <w:numId w:val="1"/>
        </w:numPr>
        <w:tabs>
          <w:tab w:val="left" w:pos="426"/>
        </w:tabs>
        <w:spacing w:after="0" w:line="240" w:lineRule="auto"/>
        <w:ind w:left="0" w:right="193" w:hanging="15"/>
        <w:rPr>
          <w:rFonts w:ascii="Arial" w:hAnsi="Arial" w:cs="Arial"/>
        </w:rPr>
      </w:pPr>
      <w:r w:rsidRPr="00C6670F">
        <w:rPr>
          <w:rFonts w:ascii="Arial" w:hAnsi="Arial" w:cs="Arial"/>
        </w:rPr>
        <w:t xml:space="preserve">O prazo </w:t>
      </w:r>
      <w:r w:rsidR="002554C9" w:rsidRPr="00C6670F">
        <w:rPr>
          <w:rFonts w:ascii="Arial" w:hAnsi="Arial" w:cs="Arial"/>
        </w:rPr>
        <w:t xml:space="preserve">da entrega dos </w:t>
      </w:r>
      <w:r w:rsidR="00A92B7E" w:rsidRPr="00C6670F">
        <w:rPr>
          <w:rFonts w:ascii="Arial" w:hAnsi="Arial" w:cs="Arial"/>
        </w:rPr>
        <w:t xml:space="preserve">materiais será </w:t>
      </w:r>
      <w:proofErr w:type="gramStart"/>
      <w:r w:rsidR="00A92B7E" w:rsidRPr="00C6670F">
        <w:rPr>
          <w:rFonts w:ascii="Arial" w:hAnsi="Arial" w:cs="Arial"/>
        </w:rPr>
        <w:t>fracionada</w:t>
      </w:r>
      <w:proofErr w:type="gramEnd"/>
      <w:r w:rsidR="00A92B7E" w:rsidRPr="00C6670F">
        <w:rPr>
          <w:rFonts w:ascii="Arial" w:hAnsi="Arial" w:cs="Arial"/>
        </w:rPr>
        <w:t>, e</w:t>
      </w:r>
      <w:r w:rsidR="002554C9" w:rsidRPr="00C6670F">
        <w:rPr>
          <w:rFonts w:ascii="Arial" w:hAnsi="Arial" w:cs="Arial"/>
        </w:rPr>
        <w:t xml:space="preserve"> deverá ocorrer </w:t>
      </w:r>
      <w:r w:rsidR="005B6DA5" w:rsidRPr="00C6670F">
        <w:rPr>
          <w:rFonts w:ascii="Arial" w:hAnsi="Arial" w:cs="Arial"/>
        </w:rPr>
        <w:t>de acordo com a necessidade do município</w:t>
      </w:r>
      <w:r w:rsidRPr="00C6670F">
        <w:rPr>
          <w:rFonts w:ascii="Arial" w:hAnsi="Arial" w:cs="Arial"/>
        </w:rPr>
        <w:t xml:space="preserve">, </w:t>
      </w:r>
      <w:r w:rsidR="00706944">
        <w:rPr>
          <w:rFonts w:ascii="Arial" w:hAnsi="Arial" w:cs="Arial"/>
        </w:rPr>
        <w:t>devendo</w:t>
      </w:r>
      <w:r w:rsidR="00075E10" w:rsidRPr="00C6670F">
        <w:rPr>
          <w:rFonts w:ascii="Arial" w:hAnsi="Arial" w:cs="Arial"/>
        </w:rPr>
        <w:t xml:space="preserve"> ser de maneira parcelada</w:t>
      </w:r>
      <w:r w:rsidRPr="00C6670F">
        <w:rPr>
          <w:rFonts w:ascii="Arial" w:hAnsi="Arial" w:cs="Arial"/>
        </w:rPr>
        <w:t>.</w:t>
      </w:r>
    </w:p>
    <w:p w14:paraId="230BD56F" w14:textId="70CD0A14" w:rsidR="00356593" w:rsidRPr="00C6670F" w:rsidRDefault="00356593" w:rsidP="00396598">
      <w:pPr>
        <w:numPr>
          <w:ilvl w:val="1"/>
          <w:numId w:val="1"/>
        </w:numPr>
        <w:tabs>
          <w:tab w:val="left" w:pos="426"/>
        </w:tabs>
        <w:spacing w:after="0" w:line="240" w:lineRule="auto"/>
        <w:ind w:left="0" w:right="193" w:hanging="15"/>
        <w:rPr>
          <w:rFonts w:ascii="Arial" w:hAnsi="Arial" w:cs="Arial"/>
        </w:rPr>
      </w:pPr>
      <w:r w:rsidRPr="00C6670F">
        <w:rPr>
          <w:rFonts w:ascii="Arial" w:hAnsi="Arial" w:cs="Arial"/>
        </w:rPr>
        <w:lastRenderedPageBreak/>
        <w:t>A entrega poderá ocorrer em diferentes dias da semana, dependendo dos</w:t>
      </w:r>
      <w:r w:rsidR="003101C6" w:rsidRPr="00C6670F">
        <w:rPr>
          <w:rFonts w:ascii="Arial" w:hAnsi="Arial" w:cs="Arial"/>
        </w:rPr>
        <w:t xml:space="preserve"> horários de cada S</w:t>
      </w:r>
      <w:r w:rsidR="00F50D00">
        <w:rPr>
          <w:rFonts w:ascii="Arial" w:hAnsi="Arial" w:cs="Arial"/>
        </w:rPr>
        <w:t>ecretaria</w:t>
      </w:r>
      <w:r w:rsidR="003101C6" w:rsidRPr="00C6670F">
        <w:rPr>
          <w:rFonts w:ascii="Arial" w:hAnsi="Arial" w:cs="Arial"/>
        </w:rPr>
        <w:t>.</w:t>
      </w:r>
    </w:p>
    <w:p w14:paraId="30415383" w14:textId="3E3BF346" w:rsidR="00075E10" w:rsidRPr="00C6670F" w:rsidRDefault="00075E10" w:rsidP="00396598">
      <w:pPr>
        <w:numPr>
          <w:ilvl w:val="1"/>
          <w:numId w:val="1"/>
        </w:numPr>
        <w:tabs>
          <w:tab w:val="left" w:pos="426"/>
        </w:tabs>
        <w:spacing w:after="0" w:line="240" w:lineRule="auto"/>
        <w:ind w:left="0" w:right="193" w:hanging="15"/>
        <w:rPr>
          <w:rFonts w:ascii="Arial" w:hAnsi="Arial" w:cs="Arial"/>
        </w:rPr>
      </w:pPr>
      <w:r w:rsidRPr="00C6670F">
        <w:rPr>
          <w:rFonts w:ascii="Arial" w:hAnsi="Arial" w:cs="Arial"/>
        </w:rPr>
        <w:t xml:space="preserve">O fornecedor deverá realizar </w:t>
      </w:r>
      <w:r w:rsidR="00F50D00">
        <w:rPr>
          <w:rFonts w:ascii="Arial" w:hAnsi="Arial" w:cs="Arial"/>
        </w:rPr>
        <w:t>a entrega dos materiais na prefeitura mu</w:t>
      </w:r>
      <w:r w:rsidR="00706944">
        <w:rPr>
          <w:rFonts w:ascii="Arial" w:hAnsi="Arial" w:cs="Arial"/>
        </w:rPr>
        <w:t xml:space="preserve">nicipal no almoxarifado central, quando solicitado esta devera ocorrer em um prazo máximo de 12 horas </w:t>
      </w:r>
      <w:proofErr w:type="gramStart"/>
      <w:r w:rsidR="00706944">
        <w:rPr>
          <w:rFonts w:ascii="Arial" w:hAnsi="Arial" w:cs="Arial"/>
        </w:rPr>
        <w:t>após</w:t>
      </w:r>
      <w:proofErr w:type="gramEnd"/>
      <w:r w:rsidR="00706944">
        <w:rPr>
          <w:rFonts w:ascii="Arial" w:hAnsi="Arial" w:cs="Arial"/>
        </w:rPr>
        <w:t xml:space="preserve"> solicitado.</w:t>
      </w:r>
    </w:p>
    <w:p w14:paraId="13F955E8" w14:textId="31465D34" w:rsidR="00A92B7E" w:rsidRPr="00C6670F" w:rsidRDefault="00A92B7E" w:rsidP="00396598">
      <w:pPr>
        <w:numPr>
          <w:ilvl w:val="1"/>
          <w:numId w:val="1"/>
        </w:numPr>
        <w:tabs>
          <w:tab w:val="left" w:pos="426"/>
        </w:tabs>
        <w:spacing w:after="0" w:line="240" w:lineRule="auto"/>
        <w:ind w:left="0" w:right="193" w:hanging="15"/>
        <w:rPr>
          <w:rFonts w:ascii="Arial" w:hAnsi="Arial" w:cs="Arial"/>
        </w:rPr>
      </w:pPr>
      <w:r w:rsidRPr="00C6670F">
        <w:rPr>
          <w:rFonts w:ascii="Arial" w:hAnsi="Arial" w:cs="Arial"/>
        </w:rPr>
        <w:t xml:space="preserve">A entrega dos materiais deverá ser realizada no máximo em </w:t>
      </w:r>
      <w:r w:rsidR="00706944">
        <w:rPr>
          <w:rFonts w:ascii="Arial" w:hAnsi="Arial" w:cs="Arial"/>
        </w:rPr>
        <w:t>12</w:t>
      </w:r>
      <w:r w:rsidRPr="00C6670F">
        <w:rPr>
          <w:rFonts w:ascii="Arial" w:hAnsi="Arial" w:cs="Arial"/>
        </w:rPr>
        <w:t xml:space="preserve"> (</w:t>
      </w:r>
      <w:r w:rsidR="00706944">
        <w:rPr>
          <w:rFonts w:ascii="Arial" w:hAnsi="Arial" w:cs="Arial"/>
        </w:rPr>
        <w:t>doze</w:t>
      </w:r>
      <w:r w:rsidRPr="00C6670F">
        <w:rPr>
          <w:rFonts w:ascii="Arial" w:hAnsi="Arial" w:cs="Arial"/>
        </w:rPr>
        <w:t>) horas após a solicitação dos mesmos.</w:t>
      </w:r>
    </w:p>
    <w:p w14:paraId="0EC22B15" w14:textId="0B1D45F3" w:rsidR="00075E10" w:rsidRPr="00C6670F" w:rsidRDefault="00075E10" w:rsidP="00396598">
      <w:pPr>
        <w:numPr>
          <w:ilvl w:val="1"/>
          <w:numId w:val="1"/>
        </w:numPr>
        <w:tabs>
          <w:tab w:val="left" w:pos="426"/>
        </w:tabs>
        <w:spacing w:after="0" w:line="240" w:lineRule="auto"/>
        <w:ind w:left="0" w:right="193" w:hanging="15"/>
        <w:rPr>
          <w:rFonts w:ascii="Arial" w:hAnsi="Arial" w:cs="Arial"/>
        </w:rPr>
      </w:pPr>
      <w:r w:rsidRPr="00C6670F">
        <w:rPr>
          <w:rFonts w:ascii="Arial" w:hAnsi="Arial" w:cs="Arial"/>
        </w:rPr>
        <w:t xml:space="preserve">Os </w:t>
      </w:r>
      <w:r w:rsidR="00A92B7E" w:rsidRPr="00C6670F">
        <w:rPr>
          <w:rFonts w:ascii="Arial" w:hAnsi="Arial" w:cs="Arial"/>
        </w:rPr>
        <w:t xml:space="preserve">materiais poderão ser </w:t>
      </w:r>
      <w:r w:rsidR="00706944">
        <w:rPr>
          <w:rFonts w:ascii="Arial" w:hAnsi="Arial" w:cs="Arial"/>
        </w:rPr>
        <w:t xml:space="preserve">solicitados até </w:t>
      </w:r>
      <w:r w:rsidRPr="00C6670F">
        <w:rPr>
          <w:rFonts w:ascii="Arial" w:hAnsi="Arial" w:cs="Arial"/>
        </w:rPr>
        <w:t xml:space="preserve">31 de </w:t>
      </w:r>
      <w:r w:rsidR="00706944">
        <w:rPr>
          <w:rFonts w:ascii="Arial" w:hAnsi="Arial" w:cs="Arial"/>
        </w:rPr>
        <w:t>Março</w:t>
      </w:r>
      <w:r w:rsidRPr="00C6670F">
        <w:rPr>
          <w:rFonts w:ascii="Arial" w:hAnsi="Arial" w:cs="Arial"/>
        </w:rPr>
        <w:t xml:space="preserve"> </w:t>
      </w:r>
      <w:proofErr w:type="spellStart"/>
      <w:r w:rsidRPr="00C6670F">
        <w:rPr>
          <w:rFonts w:ascii="Arial" w:hAnsi="Arial" w:cs="Arial"/>
        </w:rPr>
        <w:t>de</w:t>
      </w:r>
      <w:proofErr w:type="spellEnd"/>
      <w:r w:rsidRPr="00C6670F">
        <w:rPr>
          <w:rFonts w:ascii="Arial" w:hAnsi="Arial" w:cs="Arial"/>
        </w:rPr>
        <w:t xml:space="preserve"> 202</w:t>
      </w:r>
      <w:r w:rsidR="00706944">
        <w:rPr>
          <w:rFonts w:ascii="Arial" w:hAnsi="Arial" w:cs="Arial"/>
        </w:rPr>
        <w:t>5</w:t>
      </w:r>
      <w:r w:rsidRPr="00C6670F">
        <w:rPr>
          <w:rFonts w:ascii="Arial" w:hAnsi="Arial" w:cs="Arial"/>
        </w:rPr>
        <w:t xml:space="preserve">, ou quando encerrar a </w:t>
      </w:r>
      <w:r w:rsidR="00A92B7E" w:rsidRPr="00C6670F">
        <w:rPr>
          <w:rFonts w:ascii="Arial" w:hAnsi="Arial" w:cs="Arial"/>
        </w:rPr>
        <w:t>quantidade</w:t>
      </w:r>
      <w:r w:rsidR="00706944">
        <w:rPr>
          <w:rFonts w:ascii="Arial" w:hAnsi="Arial" w:cs="Arial"/>
        </w:rPr>
        <w:t>s</w:t>
      </w:r>
      <w:r w:rsidR="00A92B7E" w:rsidRPr="00C6670F">
        <w:rPr>
          <w:rFonts w:ascii="Arial" w:hAnsi="Arial" w:cs="Arial"/>
        </w:rPr>
        <w:t xml:space="preserve"> adquirida</w:t>
      </w:r>
      <w:r w:rsidR="00706944">
        <w:rPr>
          <w:rFonts w:ascii="Arial" w:hAnsi="Arial" w:cs="Arial"/>
        </w:rPr>
        <w:t>s</w:t>
      </w:r>
      <w:r w:rsidRPr="00C6670F">
        <w:rPr>
          <w:rFonts w:ascii="Arial" w:hAnsi="Arial" w:cs="Arial"/>
        </w:rPr>
        <w:t>.</w:t>
      </w:r>
    </w:p>
    <w:p w14:paraId="0CB8FD02" w14:textId="4F8319DD" w:rsidR="00180CDC" w:rsidRPr="00C6670F" w:rsidRDefault="005B78B0" w:rsidP="00396598">
      <w:pPr>
        <w:numPr>
          <w:ilvl w:val="1"/>
          <w:numId w:val="1"/>
        </w:numPr>
        <w:tabs>
          <w:tab w:val="left" w:pos="284"/>
          <w:tab w:val="left" w:pos="426"/>
        </w:tabs>
        <w:spacing w:after="0" w:line="240" w:lineRule="auto"/>
        <w:ind w:left="0" w:right="193" w:hanging="15"/>
        <w:rPr>
          <w:rFonts w:ascii="Arial" w:hAnsi="Arial" w:cs="Arial"/>
        </w:rPr>
      </w:pPr>
      <w:r w:rsidRPr="00C6670F">
        <w:rPr>
          <w:rFonts w:ascii="Arial" w:hAnsi="Arial" w:cs="Arial"/>
        </w:rPr>
        <w:t>O custo es</w:t>
      </w:r>
      <w:r w:rsidR="00791581" w:rsidRPr="00C6670F">
        <w:rPr>
          <w:rFonts w:ascii="Arial" w:hAnsi="Arial" w:cs="Arial"/>
        </w:rPr>
        <w:t>ti</w:t>
      </w:r>
      <w:r w:rsidRPr="00C6670F">
        <w:rPr>
          <w:rFonts w:ascii="Arial" w:hAnsi="Arial" w:cs="Arial"/>
        </w:rPr>
        <w:t xml:space="preserve">mado total da contratação é de R$ </w:t>
      </w:r>
      <w:r w:rsidR="00706944">
        <w:rPr>
          <w:rFonts w:ascii="Arial" w:hAnsi="Arial" w:cs="Arial"/>
        </w:rPr>
        <w:t xml:space="preserve">62.640,00 </w:t>
      </w:r>
      <w:r w:rsidRPr="00C6670F">
        <w:rPr>
          <w:rFonts w:ascii="Arial" w:hAnsi="Arial" w:cs="Arial"/>
        </w:rPr>
        <w:t>(</w:t>
      </w:r>
      <w:r w:rsidR="00706944">
        <w:rPr>
          <w:rFonts w:ascii="Arial" w:hAnsi="Arial" w:cs="Arial"/>
        </w:rPr>
        <w:t>sessenta e dois mil seiscentos e quarenta reais</w:t>
      </w:r>
      <w:r w:rsidR="00791581" w:rsidRPr="00C6670F">
        <w:rPr>
          <w:rFonts w:ascii="Arial" w:hAnsi="Arial" w:cs="Arial"/>
        </w:rPr>
        <w:t>)</w:t>
      </w:r>
      <w:r w:rsidRPr="00C6670F">
        <w:rPr>
          <w:rFonts w:ascii="Arial" w:hAnsi="Arial" w:cs="Arial"/>
        </w:rPr>
        <w:t>, conforme custos unitários apostos na tabela acima.</w:t>
      </w:r>
    </w:p>
    <w:p w14:paraId="6CDA2E22" w14:textId="77777777" w:rsidR="00EE4549" w:rsidRPr="00C6670F" w:rsidRDefault="00EE4549" w:rsidP="0072509E">
      <w:pPr>
        <w:tabs>
          <w:tab w:val="left" w:pos="284"/>
        </w:tabs>
        <w:spacing w:after="0" w:line="240" w:lineRule="auto"/>
        <w:ind w:left="0" w:right="0" w:firstLine="0"/>
        <w:jc w:val="left"/>
        <w:rPr>
          <w:rFonts w:ascii="Arial" w:hAnsi="Arial" w:cs="Arial"/>
        </w:rPr>
      </w:pPr>
    </w:p>
    <w:p w14:paraId="59F759C6" w14:textId="635F6B77" w:rsidR="00180CDC" w:rsidRPr="00C6670F" w:rsidRDefault="0067378D" w:rsidP="00396598">
      <w:pPr>
        <w:pStyle w:val="Ttulo1"/>
        <w:shd w:val="clear" w:color="auto" w:fill="E7E6E6" w:themeFill="background2"/>
        <w:tabs>
          <w:tab w:val="left" w:pos="284"/>
          <w:tab w:val="right" w:pos="10724"/>
        </w:tabs>
        <w:spacing w:after="0" w:line="240" w:lineRule="auto"/>
        <w:ind w:left="0" w:right="0" w:hanging="15"/>
        <w:jc w:val="left"/>
        <w:rPr>
          <w:rFonts w:ascii="Arial" w:hAnsi="Arial" w:cs="Arial"/>
        </w:rPr>
      </w:pPr>
      <w:r w:rsidRPr="00C6670F">
        <w:rPr>
          <w:rFonts w:ascii="Arial" w:hAnsi="Arial" w:cs="Arial"/>
        </w:rPr>
        <w:t>3</w:t>
      </w:r>
      <w:r w:rsidR="005B78B0" w:rsidRPr="00C6670F">
        <w:rPr>
          <w:rFonts w:ascii="Arial" w:hAnsi="Arial" w:cs="Arial"/>
        </w:rPr>
        <w:t>.</w:t>
      </w:r>
      <w:r w:rsidR="005B78B0" w:rsidRPr="00C6670F">
        <w:rPr>
          <w:rFonts w:ascii="Arial" w:hAnsi="Arial" w:cs="Arial"/>
        </w:rPr>
        <w:tab/>
        <w:t xml:space="preserve">FUNDAMENTAÇÃO E DESCRIÇÃO DA NECESSIDADE DA </w:t>
      </w:r>
      <w:r w:rsidR="00064B56" w:rsidRPr="00C6670F">
        <w:rPr>
          <w:rFonts w:ascii="Arial" w:hAnsi="Arial" w:cs="Arial"/>
        </w:rPr>
        <w:t>CONTRATAÇÃO</w:t>
      </w:r>
      <w:r w:rsidR="005B78B0" w:rsidRPr="00C6670F">
        <w:rPr>
          <w:rFonts w:ascii="Arial" w:hAnsi="Arial" w:cs="Arial"/>
        </w:rPr>
        <w:t xml:space="preserve"> </w:t>
      </w:r>
    </w:p>
    <w:p w14:paraId="43759217" w14:textId="7839B5B5" w:rsidR="003453F2" w:rsidRPr="00C6670F" w:rsidRDefault="0067378D" w:rsidP="002554C9">
      <w:pPr>
        <w:tabs>
          <w:tab w:val="left" w:pos="284"/>
        </w:tabs>
        <w:spacing w:after="0" w:line="240" w:lineRule="auto"/>
        <w:ind w:left="0" w:right="193" w:hanging="15"/>
        <w:rPr>
          <w:rFonts w:ascii="Arial" w:hAnsi="Arial" w:cs="Arial"/>
        </w:rPr>
      </w:pPr>
      <w:r w:rsidRPr="00C6670F">
        <w:rPr>
          <w:rFonts w:ascii="Arial" w:hAnsi="Arial" w:cs="Arial"/>
          <w:b/>
          <w:bCs/>
        </w:rPr>
        <w:t>3</w:t>
      </w:r>
      <w:r w:rsidR="009D4448" w:rsidRPr="00C6670F">
        <w:rPr>
          <w:rFonts w:ascii="Arial" w:hAnsi="Arial" w:cs="Arial"/>
          <w:b/>
          <w:bCs/>
        </w:rPr>
        <w:t>.1.</w:t>
      </w:r>
      <w:r w:rsidR="009D4448" w:rsidRPr="00C6670F">
        <w:rPr>
          <w:rFonts w:ascii="Arial" w:hAnsi="Arial" w:cs="Arial"/>
        </w:rPr>
        <w:t xml:space="preserve"> </w:t>
      </w:r>
      <w:r w:rsidR="001E548B" w:rsidRPr="00C6670F">
        <w:rPr>
          <w:rFonts w:ascii="Arial" w:hAnsi="Arial" w:cs="Arial"/>
        </w:rPr>
        <w:t xml:space="preserve">Esta municipalidade tem o interesse em manter os serviços das </w:t>
      </w:r>
      <w:r w:rsidR="003101C6" w:rsidRPr="00C6670F">
        <w:rPr>
          <w:rFonts w:ascii="Arial" w:hAnsi="Arial" w:cs="Arial"/>
        </w:rPr>
        <w:t>secretarias que venham a demandar</w:t>
      </w:r>
      <w:r w:rsidR="00F50D00">
        <w:rPr>
          <w:rFonts w:ascii="Arial" w:hAnsi="Arial" w:cs="Arial"/>
        </w:rPr>
        <w:t xml:space="preserve"> os referidos materiais</w:t>
      </w:r>
      <w:r w:rsidR="003101C6" w:rsidRPr="00C6670F">
        <w:rPr>
          <w:rFonts w:ascii="Arial" w:hAnsi="Arial" w:cs="Arial"/>
        </w:rPr>
        <w:t xml:space="preserve">. </w:t>
      </w:r>
      <w:r w:rsidR="001E548B" w:rsidRPr="00C6670F">
        <w:rPr>
          <w:rFonts w:ascii="Arial" w:hAnsi="Arial" w:cs="Arial"/>
        </w:rPr>
        <w:t>Para tanto, se faz necessário a referida contratação dos materiais descrito no item anterior</w:t>
      </w:r>
      <w:r w:rsidR="00F50D00">
        <w:rPr>
          <w:rFonts w:ascii="Arial" w:hAnsi="Arial" w:cs="Arial"/>
        </w:rPr>
        <w:t>, para o bom atendimento das demandas da municipalidade.</w:t>
      </w:r>
    </w:p>
    <w:p w14:paraId="7BD696BB" w14:textId="7E9BA2BA" w:rsidR="006A049B" w:rsidRPr="00F50D00" w:rsidRDefault="0067378D" w:rsidP="002554C9">
      <w:pPr>
        <w:tabs>
          <w:tab w:val="left" w:pos="284"/>
        </w:tabs>
        <w:spacing w:after="0" w:line="240" w:lineRule="auto"/>
        <w:ind w:left="0" w:right="193" w:hanging="15"/>
        <w:rPr>
          <w:rFonts w:ascii="Arial" w:hAnsi="Arial" w:cs="Arial"/>
          <w:color w:val="auto"/>
        </w:rPr>
      </w:pPr>
      <w:r w:rsidRPr="00C6670F">
        <w:rPr>
          <w:rFonts w:ascii="Arial" w:hAnsi="Arial" w:cs="Arial"/>
          <w:b/>
          <w:bCs/>
        </w:rPr>
        <w:t>3</w:t>
      </w:r>
      <w:r w:rsidR="00F50D00">
        <w:rPr>
          <w:rFonts w:ascii="Arial" w:hAnsi="Arial" w:cs="Arial"/>
          <w:b/>
          <w:bCs/>
        </w:rPr>
        <w:t>.2</w:t>
      </w:r>
      <w:r w:rsidR="006A049B" w:rsidRPr="00C6670F">
        <w:rPr>
          <w:rFonts w:ascii="Arial" w:hAnsi="Arial" w:cs="Arial"/>
          <w:b/>
          <w:bCs/>
        </w:rPr>
        <w:t>.</w:t>
      </w:r>
      <w:r w:rsidR="006A049B" w:rsidRPr="00C6670F">
        <w:rPr>
          <w:rFonts w:ascii="Arial" w:hAnsi="Arial" w:cs="Arial"/>
        </w:rPr>
        <w:t xml:space="preserve"> </w:t>
      </w:r>
      <w:r w:rsidR="001E548B" w:rsidRPr="00C6670F">
        <w:rPr>
          <w:rFonts w:ascii="Arial" w:hAnsi="Arial" w:cs="Arial"/>
        </w:rPr>
        <w:t xml:space="preserve">Entende-se que </w:t>
      </w:r>
      <w:r w:rsidR="001E548B" w:rsidRPr="00F50D00">
        <w:rPr>
          <w:rFonts w:ascii="Arial" w:hAnsi="Arial" w:cs="Arial"/>
          <w:color w:val="auto"/>
        </w:rPr>
        <w:t xml:space="preserve">isso nada mais é que uma contribuição do município para </w:t>
      </w:r>
      <w:r w:rsidR="00F50D00" w:rsidRPr="00F50D00">
        <w:rPr>
          <w:rFonts w:ascii="Arial" w:hAnsi="Arial" w:cs="Arial"/>
          <w:color w:val="auto"/>
        </w:rPr>
        <w:t xml:space="preserve">o atendimento a população e a demanda desta administração pública. </w:t>
      </w:r>
    </w:p>
    <w:p w14:paraId="4C836EB0" w14:textId="043F63CD" w:rsidR="00180CDC" w:rsidRPr="00C6670F" w:rsidRDefault="0067378D" w:rsidP="00396598">
      <w:pPr>
        <w:tabs>
          <w:tab w:val="left" w:pos="284"/>
        </w:tabs>
        <w:spacing w:after="0" w:line="240" w:lineRule="auto"/>
        <w:ind w:left="0" w:right="193" w:hanging="15"/>
        <w:rPr>
          <w:rFonts w:ascii="Arial" w:hAnsi="Arial" w:cs="Arial"/>
        </w:rPr>
      </w:pPr>
      <w:r w:rsidRPr="00F50D00">
        <w:rPr>
          <w:rFonts w:ascii="Arial" w:hAnsi="Arial" w:cs="Arial"/>
          <w:b/>
          <w:bCs/>
          <w:color w:val="auto"/>
        </w:rPr>
        <w:t>3</w:t>
      </w:r>
      <w:r w:rsidR="005B78B0" w:rsidRPr="00F50D00">
        <w:rPr>
          <w:rFonts w:ascii="Arial" w:hAnsi="Arial" w:cs="Arial"/>
          <w:b/>
          <w:bCs/>
          <w:color w:val="auto"/>
        </w:rPr>
        <w:t>.</w:t>
      </w:r>
      <w:r w:rsidR="00F50D00" w:rsidRPr="00F50D00">
        <w:rPr>
          <w:rFonts w:ascii="Arial" w:hAnsi="Arial" w:cs="Arial"/>
          <w:b/>
          <w:bCs/>
          <w:color w:val="auto"/>
        </w:rPr>
        <w:t>3</w:t>
      </w:r>
      <w:r w:rsidR="005B78B0" w:rsidRPr="00F50D00">
        <w:rPr>
          <w:rFonts w:ascii="Arial" w:hAnsi="Arial" w:cs="Arial"/>
          <w:b/>
          <w:bCs/>
          <w:color w:val="auto"/>
        </w:rPr>
        <w:t>.</w:t>
      </w:r>
      <w:r w:rsidR="005B78B0" w:rsidRPr="00F50D00">
        <w:rPr>
          <w:rFonts w:ascii="Arial" w:hAnsi="Arial" w:cs="Arial"/>
          <w:color w:val="auto"/>
        </w:rPr>
        <w:t xml:space="preserve"> De acordo com a Lei de Licitações, Lei nº 14.133/2021, a </w:t>
      </w:r>
      <w:r w:rsidR="00752B7C" w:rsidRPr="00752B7C">
        <w:rPr>
          <w:rFonts w:ascii="Arial" w:hAnsi="Arial" w:cs="Arial"/>
          <w:color w:val="auto"/>
        </w:rPr>
        <w:t>COMPRA DE MATERIAL GRAFICOS</w:t>
      </w:r>
      <w:r w:rsidR="00752B7C">
        <w:rPr>
          <w:rFonts w:ascii="Arial" w:hAnsi="Arial" w:cs="Arial"/>
          <w:color w:val="auto"/>
        </w:rPr>
        <w:t xml:space="preserve"> PARA AS</w:t>
      </w:r>
      <w:r w:rsidR="00752B7C" w:rsidRPr="00752B7C">
        <w:rPr>
          <w:rFonts w:ascii="Arial" w:hAnsi="Arial" w:cs="Arial"/>
          <w:color w:val="auto"/>
        </w:rPr>
        <w:t xml:space="preserve"> SECRETARIAS </w:t>
      </w:r>
      <w:r w:rsidR="00DC491F" w:rsidRPr="00F50D00">
        <w:rPr>
          <w:rFonts w:ascii="Arial" w:hAnsi="Arial" w:cs="Arial"/>
          <w:color w:val="auto"/>
        </w:rPr>
        <w:t xml:space="preserve">do Município de Lajeado </w:t>
      </w:r>
      <w:r w:rsidR="00DC491F" w:rsidRPr="00C6670F">
        <w:rPr>
          <w:rFonts w:ascii="Arial" w:hAnsi="Arial" w:cs="Arial"/>
        </w:rPr>
        <w:t>do Bugre/RS</w:t>
      </w:r>
      <w:r w:rsidR="00064B56" w:rsidRPr="00C6670F">
        <w:rPr>
          <w:rFonts w:ascii="Arial" w:hAnsi="Arial" w:cs="Arial"/>
        </w:rPr>
        <w:t>,</w:t>
      </w:r>
      <w:r w:rsidR="005B78B0" w:rsidRPr="00C6670F">
        <w:rPr>
          <w:rFonts w:ascii="Arial" w:hAnsi="Arial" w:cs="Arial"/>
        </w:rPr>
        <w:t xml:space="preserve"> se enquadra nas disposições do seu ar</w:t>
      </w:r>
      <w:r w:rsidR="00064B56" w:rsidRPr="00C6670F">
        <w:rPr>
          <w:rFonts w:ascii="Arial" w:hAnsi="Arial" w:cs="Arial"/>
        </w:rPr>
        <w:t>ti</w:t>
      </w:r>
      <w:r w:rsidR="005B78B0" w:rsidRPr="00C6670F">
        <w:rPr>
          <w:rFonts w:ascii="Arial" w:hAnsi="Arial" w:cs="Arial"/>
        </w:rPr>
        <w:t>go 7</w:t>
      </w:r>
      <w:r w:rsidR="000D41D2" w:rsidRPr="00C6670F">
        <w:rPr>
          <w:rFonts w:ascii="Arial" w:hAnsi="Arial" w:cs="Arial"/>
        </w:rPr>
        <w:t>5</w:t>
      </w:r>
      <w:r w:rsidR="005B78B0" w:rsidRPr="00C6670F">
        <w:rPr>
          <w:rFonts w:ascii="Arial" w:hAnsi="Arial" w:cs="Arial"/>
        </w:rPr>
        <w:t xml:space="preserve">, </w:t>
      </w:r>
      <w:r w:rsidR="00064B56" w:rsidRPr="00C6670F">
        <w:rPr>
          <w:rFonts w:ascii="Arial" w:hAnsi="Arial" w:cs="Arial"/>
        </w:rPr>
        <w:t xml:space="preserve">inciso </w:t>
      </w:r>
      <w:r w:rsidR="00DD41C8" w:rsidRPr="00C6670F">
        <w:rPr>
          <w:rFonts w:ascii="Arial" w:hAnsi="Arial" w:cs="Arial"/>
        </w:rPr>
        <w:t>II</w:t>
      </w:r>
      <w:r w:rsidR="005B78B0" w:rsidRPr="00C6670F">
        <w:rPr>
          <w:rFonts w:ascii="Arial" w:hAnsi="Arial" w:cs="Arial"/>
        </w:rPr>
        <w:t>, conforme transcrição abaixo:</w:t>
      </w:r>
    </w:p>
    <w:p w14:paraId="5FBEE22A" w14:textId="77777777" w:rsidR="000D41D2" w:rsidRPr="00C6670F" w:rsidRDefault="000D41D2" w:rsidP="00396598">
      <w:pPr>
        <w:tabs>
          <w:tab w:val="left" w:pos="284"/>
        </w:tabs>
        <w:spacing w:after="0" w:line="240" w:lineRule="auto"/>
        <w:ind w:left="0" w:right="193" w:hanging="15"/>
        <w:rPr>
          <w:rFonts w:ascii="Arial" w:hAnsi="Arial" w:cs="Arial"/>
        </w:rPr>
      </w:pPr>
    </w:p>
    <w:p w14:paraId="22468245" w14:textId="77777777" w:rsidR="000D41D2" w:rsidRPr="00C6670F" w:rsidRDefault="000D41D2" w:rsidP="00396598">
      <w:pPr>
        <w:spacing w:after="0" w:line="240" w:lineRule="auto"/>
        <w:ind w:left="4796" w:right="86"/>
        <w:rPr>
          <w:rFonts w:ascii="Arial" w:eastAsia="Times New Roman" w:hAnsi="Arial" w:cs="Arial"/>
          <w:i/>
          <w:sz w:val="20"/>
          <w:szCs w:val="18"/>
        </w:rPr>
      </w:pPr>
      <w:r w:rsidRPr="00C6670F">
        <w:rPr>
          <w:rFonts w:ascii="Arial" w:eastAsia="Times New Roman" w:hAnsi="Arial" w:cs="Arial"/>
          <w:i/>
          <w:sz w:val="20"/>
          <w:szCs w:val="18"/>
        </w:rPr>
        <w:t>Art. 75. É dispensável a licitação:</w:t>
      </w:r>
    </w:p>
    <w:p w14:paraId="49B92C2C" w14:textId="089A782F" w:rsidR="000D41D2" w:rsidRPr="00C6670F" w:rsidRDefault="000D41D2" w:rsidP="00396598">
      <w:pPr>
        <w:spacing w:after="0" w:line="240" w:lineRule="auto"/>
        <w:ind w:left="4796" w:right="86"/>
        <w:rPr>
          <w:rFonts w:ascii="Arial" w:eastAsia="Times New Roman" w:hAnsi="Arial" w:cs="Arial"/>
          <w:i/>
          <w:sz w:val="20"/>
          <w:szCs w:val="18"/>
        </w:rPr>
      </w:pPr>
      <w:r w:rsidRPr="00C6670F">
        <w:rPr>
          <w:rFonts w:ascii="Arial" w:eastAsia="Times New Roman" w:hAnsi="Arial" w:cs="Arial"/>
          <w:i/>
          <w:sz w:val="20"/>
          <w:szCs w:val="18"/>
        </w:rPr>
        <w:t xml:space="preserve">I - para contratação que envolva valores inferiores a R$ 119.812,02 (cento e dezenove mil oitocentos e doze reais e dois centavos), no caso de obras e serviços de engenharia ou de serviços de manutenção de veículos automotores; </w:t>
      </w:r>
    </w:p>
    <w:p w14:paraId="3D73901D" w14:textId="5FE070D2" w:rsidR="00180CDC" w:rsidRPr="00C6670F" w:rsidRDefault="005B78B0" w:rsidP="00396598">
      <w:pPr>
        <w:spacing w:after="0" w:line="240" w:lineRule="auto"/>
        <w:ind w:left="4796" w:right="86"/>
        <w:rPr>
          <w:rFonts w:ascii="Arial" w:eastAsia="Times New Roman" w:hAnsi="Arial" w:cs="Arial"/>
          <w:i/>
          <w:sz w:val="20"/>
          <w:szCs w:val="18"/>
        </w:rPr>
      </w:pPr>
      <w:r w:rsidRPr="00C6670F">
        <w:rPr>
          <w:rFonts w:ascii="Arial" w:eastAsia="Times New Roman" w:hAnsi="Arial" w:cs="Arial"/>
          <w:i/>
          <w:sz w:val="20"/>
          <w:szCs w:val="18"/>
        </w:rPr>
        <w:t>II -</w:t>
      </w:r>
      <w:r w:rsidR="000D41D2" w:rsidRPr="00C6670F">
        <w:rPr>
          <w:rFonts w:ascii="Arial" w:eastAsia="Times New Roman" w:hAnsi="Arial" w:cs="Arial"/>
          <w:i/>
          <w:sz w:val="20"/>
          <w:szCs w:val="18"/>
        </w:rPr>
        <w:t xml:space="preserve"> para contratação que envolva valores inferiores a R$ 59.906,02 (cinquenta e nove mil novecentos e seis reais e dois centavos), conforme Decreto Nº 11.871, de 29 de Dezembro de 2023.</w:t>
      </w:r>
    </w:p>
    <w:p w14:paraId="17D1EBE4" w14:textId="77777777" w:rsidR="00DD41C8" w:rsidRPr="00C6670F" w:rsidRDefault="00DD41C8" w:rsidP="00396598">
      <w:pPr>
        <w:spacing w:after="0" w:line="240" w:lineRule="auto"/>
        <w:ind w:left="0" w:right="782" w:firstLine="0"/>
        <w:rPr>
          <w:rFonts w:ascii="Arial" w:hAnsi="Arial" w:cs="Arial"/>
          <w:i/>
          <w:iCs/>
        </w:rPr>
      </w:pPr>
    </w:p>
    <w:p w14:paraId="25269017" w14:textId="341886E5" w:rsidR="00180CDC" w:rsidRPr="00C6670F" w:rsidRDefault="0067378D" w:rsidP="00396598">
      <w:pPr>
        <w:spacing w:after="0" w:line="240" w:lineRule="auto"/>
        <w:ind w:left="-5" w:right="193"/>
        <w:rPr>
          <w:rFonts w:ascii="Arial" w:hAnsi="Arial" w:cs="Arial"/>
        </w:rPr>
      </w:pPr>
      <w:r w:rsidRPr="00C6670F">
        <w:rPr>
          <w:rFonts w:ascii="Arial" w:hAnsi="Arial" w:cs="Arial"/>
          <w:b/>
          <w:bCs/>
        </w:rPr>
        <w:t>3</w:t>
      </w:r>
      <w:r w:rsidR="005B78B0" w:rsidRPr="00C6670F">
        <w:rPr>
          <w:rFonts w:ascii="Arial" w:hAnsi="Arial" w:cs="Arial"/>
          <w:b/>
          <w:bCs/>
        </w:rPr>
        <w:t>.5.2.</w:t>
      </w:r>
      <w:r w:rsidR="005B78B0" w:rsidRPr="00C6670F">
        <w:rPr>
          <w:rFonts w:ascii="Arial" w:hAnsi="Arial" w:cs="Arial"/>
        </w:rPr>
        <w:t xml:space="preserve"> </w:t>
      </w:r>
      <w:r w:rsidR="006A049B" w:rsidRPr="00C6670F">
        <w:rPr>
          <w:rFonts w:ascii="Arial" w:hAnsi="Arial" w:cs="Arial"/>
        </w:rPr>
        <w:t xml:space="preserve">A </w:t>
      </w:r>
      <w:r w:rsidR="00DC491F" w:rsidRPr="00C6670F">
        <w:rPr>
          <w:rFonts w:ascii="Arial" w:hAnsi="Arial" w:cs="Arial"/>
        </w:rPr>
        <w:t xml:space="preserve">aquisição de materiais para uso nas </w:t>
      </w:r>
      <w:r w:rsidR="00752B7C">
        <w:rPr>
          <w:rFonts w:ascii="Arial" w:hAnsi="Arial" w:cs="Arial"/>
        </w:rPr>
        <w:t>Secretárias Municipais</w:t>
      </w:r>
      <w:r w:rsidR="00706944">
        <w:rPr>
          <w:rFonts w:ascii="Arial" w:hAnsi="Arial" w:cs="Arial"/>
        </w:rPr>
        <w:t xml:space="preserve"> e demais departamentos da administração publica</w:t>
      </w:r>
      <w:r w:rsidR="00752B7C">
        <w:rPr>
          <w:rFonts w:ascii="Arial" w:hAnsi="Arial" w:cs="Arial"/>
        </w:rPr>
        <w:t>.</w:t>
      </w:r>
    </w:p>
    <w:p w14:paraId="562F8532" w14:textId="0C4BB220" w:rsidR="0050797B" w:rsidRPr="00C6670F" w:rsidRDefault="0067378D" w:rsidP="00396598">
      <w:pPr>
        <w:tabs>
          <w:tab w:val="left" w:pos="284"/>
        </w:tabs>
        <w:spacing w:after="0" w:line="240" w:lineRule="auto"/>
        <w:ind w:left="-5" w:right="193"/>
        <w:rPr>
          <w:rFonts w:ascii="Arial" w:hAnsi="Arial" w:cs="Arial"/>
        </w:rPr>
      </w:pPr>
      <w:r w:rsidRPr="00C6670F">
        <w:rPr>
          <w:rFonts w:ascii="Arial" w:hAnsi="Arial" w:cs="Arial"/>
          <w:b/>
          <w:bCs/>
        </w:rPr>
        <w:t>3</w:t>
      </w:r>
      <w:r w:rsidR="005B78B0" w:rsidRPr="00C6670F">
        <w:rPr>
          <w:rFonts w:ascii="Arial" w:hAnsi="Arial" w:cs="Arial"/>
          <w:b/>
          <w:bCs/>
        </w:rPr>
        <w:t>.5.3.</w:t>
      </w:r>
      <w:r w:rsidR="005B78B0" w:rsidRPr="00C6670F">
        <w:rPr>
          <w:rFonts w:ascii="Arial" w:hAnsi="Arial" w:cs="Arial"/>
        </w:rPr>
        <w:t xml:space="preserve"> Ademais, cumpre asseverar que </w:t>
      </w:r>
      <w:r w:rsidR="00DD41C8" w:rsidRPr="00C6670F">
        <w:rPr>
          <w:rFonts w:ascii="Arial" w:hAnsi="Arial" w:cs="Arial"/>
        </w:rPr>
        <w:t>os preços praticados pela</w:t>
      </w:r>
      <w:r w:rsidR="000D41D2" w:rsidRPr="00C6670F">
        <w:rPr>
          <w:rFonts w:ascii="Arial" w:hAnsi="Arial" w:cs="Arial"/>
        </w:rPr>
        <w:t>s</w:t>
      </w:r>
      <w:r w:rsidR="00DD41C8" w:rsidRPr="00C6670F">
        <w:rPr>
          <w:rFonts w:ascii="Arial" w:hAnsi="Arial" w:cs="Arial"/>
        </w:rPr>
        <w:t xml:space="preserve"> empresa</w:t>
      </w:r>
      <w:r w:rsidR="000D41D2" w:rsidRPr="00C6670F">
        <w:rPr>
          <w:rFonts w:ascii="Arial" w:hAnsi="Arial" w:cs="Arial"/>
        </w:rPr>
        <w:t xml:space="preserve">s </w:t>
      </w:r>
      <w:r w:rsidR="006A049B" w:rsidRPr="00C6670F">
        <w:rPr>
          <w:rFonts w:ascii="Arial" w:hAnsi="Arial" w:cs="Arial"/>
        </w:rPr>
        <w:t>que fornecem esse</w:t>
      </w:r>
      <w:r w:rsidR="00DC491F" w:rsidRPr="00C6670F">
        <w:rPr>
          <w:rFonts w:ascii="Arial" w:hAnsi="Arial" w:cs="Arial"/>
        </w:rPr>
        <w:t>s</w:t>
      </w:r>
      <w:r w:rsidR="006A049B" w:rsidRPr="00C6670F">
        <w:rPr>
          <w:rFonts w:ascii="Arial" w:hAnsi="Arial" w:cs="Arial"/>
        </w:rPr>
        <w:t xml:space="preserve"> produto</w:t>
      </w:r>
      <w:r w:rsidR="00DC491F" w:rsidRPr="00C6670F">
        <w:rPr>
          <w:rFonts w:ascii="Arial" w:hAnsi="Arial" w:cs="Arial"/>
        </w:rPr>
        <w:t>s</w:t>
      </w:r>
      <w:r w:rsidR="006A049B" w:rsidRPr="00C6670F">
        <w:rPr>
          <w:rFonts w:ascii="Arial" w:hAnsi="Arial" w:cs="Arial"/>
        </w:rPr>
        <w:t>,</w:t>
      </w:r>
      <w:r w:rsidR="00DD41C8" w:rsidRPr="00C6670F">
        <w:rPr>
          <w:rFonts w:ascii="Arial" w:hAnsi="Arial" w:cs="Arial"/>
        </w:rPr>
        <w:t xml:space="preserve"> são pertinentes e compatíveis com os preços de mercado, não sendo valores exuberantes, não ocasionando superfaturamento</w:t>
      </w:r>
      <w:r w:rsidR="005B78B0" w:rsidRPr="00C6670F">
        <w:rPr>
          <w:rFonts w:ascii="Arial" w:hAnsi="Arial" w:cs="Arial"/>
        </w:rPr>
        <w:t>.</w:t>
      </w:r>
    </w:p>
    <w:p w14:paraId="3ABC7459" w14:textId="77777777" w:rsidR="00396598" w:rsidRPr="00C6670F" w:rsidRDefault="00396598" w:rsidP="00396598">
      <w:pPr>
        <w:tabs>
          <w:tab w:val="left" w:pos="284"/>
        </w:tabs>
        <w:spacing w:after="0" w:line="240" w:lineRule="auto"/>
        <w:ind w:left="-5" w:right="193"/>
        <w:rPr>
          <w:rFonts w:ascii="Arial" w:hAnsi="Arial" w:cs="Arial"/>
        </w:rPr>
      </w:pPr>
    </w:p>
    <w:p w14:paraId="5A220C30" w14:textId="5F74BABB" w:rsidR="00180CDC" w:rsidRPr="00C6670F" w:rsidRDefault="0067378D" w:rsidP="00396598">
      <w:pPr>
        <w:pStyle w:val="Ttulo1"/>
        <w:shd w:val="clear" w:color="auto" w:fill="E7E6E6" w:themeFill="background2"/>
        <w:tabs>
          <w:tab w:val="left" w:pos="284"/>
          <w:tab w:val="right" w:pos="10724"/>
        </w:tabs>
        <w:spacing w:after="0" w:line="240" w:lineRule="auto"/>
        <w:ind w:left="-5" w:right="0"/>
        <w:jc w:val="both"/>
        <w:rPr>
          <w:rFonts w:ascii="Arial" w:hAnsi="Arial" w:cs="Arial"/>
        </w:rPr>
      </w:pPr>
      <w:r w:rsidRPr="00C6670F">
        <w:rPr>
          <w:rFonts w:ascii="Arial" w:hAnsi="Arial" w:cs="Arial"/>
        </w:rPr>
        <w:t>4</w:t>
      </w:r>
      <w:r w:rsidR="005B78B0" w:rsidRPr="00C6670F">
        <w:rPr>
          <w:rFonts w:ascii="Arial" w:hAnsi="Arial" w:cs="Arial"/>
        </w:rPr>
        <w:t>.</w:t>
      </w:r>
      <w:r w:rsidR="005B78B0" w:rsidRPr="00C6670F">
        <w:rPr>
          <w:rFonts w:ascii="Arial" w:hAnsi="Arial" w:cs="Arial"/>
        </w:rPr>
        <w:tab/>
        <w:t>DESCRIÇÃO DA SOLUÇÃO COMO UM TODO CONSIDERADO O CICLO DE VIDA</w:t>
      </w:r>
      <w:r w:rsidR="00791581" w:rsidRPr="00C6670F">
        <w:rPr>
          <w:rFonts w:ascii="Arial" w:hAnsi="Arial" w:cs="Arial"/>
        </w:rPr>
        <w:t xml:space="preserve"> </w:t>
      </w:r>
    </w:p>
    <w:p w14:paraId="49F6A7A0" w14:textId="77777777" w:rsidR="00FB7736" w:rsidRDefault="00FB7736" w:rsidP="00396598">
      <w:pPr>
        <w:tabs>
          <w:tab w:val="left" w:pos="284"/>
          <w:tab w:val="center" w:pos="4578"/>
        </w:tabs>
        <w:spacing w:after="0" w:line="240" w:lineRule="auto"/>
        <w:ind w:left="-5" w:right="0"/>
        <w:rPr>
          <w:rFonts w:ascii="Arial" w:hAnsi="Arial" w:cs="Arial"/>
          <w:b/>
          <w:bCs/>
        </w:rPr>
      </w:pPr>
    </w:p>
    <w:p w14:paraId="673A85FF" w14:textId="7A44874F" w:rsidR="00180CDC" w:rsidRPr="00C6670F" w:rsidRDefault="0067378D" w:rsidP="00396598">
      <w:pPr>
        <w:tabs>
          <w:tab w:val="left" w:pos="284"/>
          <w:tab w:val="center" w:pos="4578"/>
        </w:tabs>
        <w:spacing w:after="0" w:line="240" w:lineRule="auto"/>
        <w:ind w:left="-5" w:right="0"/>
        <w:rPr>
          <w:rFonts w:ascii="Arial" w:hAnsi="Arial" w:cs="Arial"/>
        </w:rPr>
      </w:pPr>
      <w:r w:rsidRPr="00C6670F">
        <w:rPr>
          <w:rFonts w:ascii="Arial" w:hAnsi="Arial" w:cs="Arial"/>
          <w:b/>
          <w:bCs/>
        </w:rPr>
        <w:t>4</w:t>
      </w:r>
      <w:r w:rsidR="005B78B0" w:rsidRPr="00C6670F">
        <w:rPr>
          <w:rFonts w:ascii="Arial" w:hAnsi="Arial" w:cs="Arial"/>
          <w:b/>
          <w:bCs/>
        </w:rPr>
        <w:t>.1.</w:t>
      </w:r>
      <w:r w:rsidR="00DD41C8" w:rsidRPr="00C6670F">
        <w:rPr>
          <w:rFonts w:ascii="Arial" w:hAnsi="Arial" w:cs="Arial"/>
        </w:rPr>
        <w:t xml:space="preserve"> </w:t>
      </w:r>
      <w:r w:rsidR="005B78B0" w:rsidRPr="00C6670F">
        <w:rPr>
          <w:rFonts w:ascii="Arial" w:hAnsi="Arial" w:cs="Arial"/>
        </w:rPr>
        <w:t>A solução como um todo deverá dispor à contratante o seguinte:</w:t>
      </w:r>
    </w:p>
    <w:p w14:paraId="4B336B71" w14:textId="285202D1" w:rsidR="00180CDC" w:rsidRPr="00C6670F" w:rsidRDefault="0067378D" w:rsidP="00396598">
      <w:pPr>
        <w:tabs>
          <w:tab w:val="left" w:pos="284"/>
          <w:tab w:val="center" w:pos="4574"/>
        </w:tabs>
        <w:spacing w:after="0" w:line="240" w:lineRule="auto"/>
        <w:ind w:left="-5" w:right="0"/>
        <w:rPr>
          <w:rFonts w:ascii="Arial" w:hAnsi="Arial" w:cs="Arial"/>
        </w:rPr>
      </w:pPr>
      <w:r w:rsidRPr="00C6670F">
        <w:rPr>
          <w:rFonts w:ascii="Arial" w:hAnsi="Arial" w:cs="Arial"/>
          <w:b/>
          <w:bCs/>
        </w:rPr>
        <w:t>4</w:t>
      </w:r>
      <w:r w:rsidR="005B78B0" w:rsidRPr="00C6670F">
        <w:rPr>
          <w:rFonts w:ascii="Arial" w:hAnsi="Arial" w:cs="Arial"/>
          <w:b/>
          <w:bCs/>
        </w:rPr>
        <w:t>.1.1.</w:t>
      </w:r>
      <w:r w:rsidR="00DD41C8" w:rsidRPr="00C6670F">
        <w:rPr>
          <w:rFonts w:ascii="Arial" w:hAnsi="Arial" w:cs="Arial"/>
        </w:rPr>
        <w:t xml:space="preserve"> </w:t>
      </w:r>
      <w:r w:rsidR="00DC491F" w:rsidRPr="00C6670F">
        <w:rPr>
          <w:rFonts w:ascii="Arial" w:hAnsi="Arial" w:cs="Arial"/>
        </w:rPr>
        <w:t xml:space="preserve">Aquisição de </w:t>
      </w:r>
      <w:r w:rsidR="00752B7C" w:rsidRPr="00752B7C">
        <w:rPr>
          <w:rFonts w:ascii="Arial" w:hAnsi="Arial" w:cs="Arial"/>
        </w:rPr>
        <w:t xml:space="preserve">COMPRA DE MATERIAL GRAFICOS </w:t>
      </w:r>
      <w:r w:rsidR="00752B7C">
        <w:rPr>
          <w:rFonts w:ascii="Arial" w:hAnsi="Arial" w:cs="Arial"/>
        </w:rPr>
        <w:t xml:space="preserve">PARA AS </w:t>
      </w:r>
      <w:r w:rsidR="00752B7C" w:rsidRPr="00752B7C">
        <w:rPr>
          <w:rFonts w:ascii="Arial" w:hAnsi="Arial" w:cs="Arial"/>
        </w:rPr>
        <w:t>SECRETARIAS MUNICIPAIS</w:t>
      </w:r>
      <w:r w:rsidR="00DC491F" w:rsidRPr="00C6670F">
        <w:rPr>
          <w:rFonts w:ascii="Arial" w:hAnsi="Arial" w:cs="Arial"/>
        </w:rPr>
        <w:t xml:space="preserve"> </w:t>
      </w:r>
      <w:r w:rsidR="00FB7736" w:rsidRPr="00C6670F">
        <w:rPr>
          <w:rFonts w:ascii="Arial" w:hAnsi="Arial" w:cs="Arial"/>
        </w:rPr>
        <w:t>DO MUNICÍPIO DE LAJEADO DO BUGRE/RS</w:t>
      </w:r>
      <w:r w:rsidR="00DC491F" w:rsidRPr="00C6670F">
        <w:rPr>
          <w:rFonts w:ascii="Arial" w:hAnsi="Arial" w:cs="Arial"/>
        </w:rPr>
        <w:t>,</w:t>
      </w:r>
      <w:r w:rsidR="003101C6" w:rsidRPr="00C6670F">
        <w:rPr>
          <w:rFonts w:ascii="Arial" w:hAnsi="Arial" w:cs="Arial"/>
        </w:rPr>
        <w:t xml:space="preserve"> </w:t>
      </w:r>
      <w:r w:rsidR="00DC491F" w:rsidRPr="00C6670F">
        <w:rPr>
          <w:rFonts w:ascii="Arial" w:hAnsi="Arial" w:cs="Arial"/>
        </w:rPr>
        <w:t>visando manter o trabalho já existente no município</w:t>
      </w:r>
      <w:r w:rsidR="00FB7736">
        <w:rPr>
          <w:rFonts w:ascii="Arial" w:hAnsi="Arial" w:cs="Arial"/>
        </w:rPr>
        <w:t>, no que tange o atendimento a população.</w:t>
      </w:r>
    </w:p>
    <w:p w14:paraId="2BD5CE18" w14:textId="53E1153B" w:rsidR="00DD41C8" w:rsidRPr="00C6670F" w:rsidRDefault="0067378D" w:rsidP="00396598">
      <w:pPr>
        <w:tabs>
          <w:tab w:val="left" w:pos="284"/>
          <w:tab w:val="center" w:pos="4421"/>
        </w:tabs>
        <w:spacing w:after="0" w:line="240" w:lineRule="auto"/>
        <w:ind w:left="-5" w:right="0"/>
        <w:rPr>
          <w:rFonts w:ascii="Arial" w:hAnsi="Arial" w:cs="Arial"/>
        </w:rPr>
      </w:pPr>
      <w:r w:rsidRPr="00C6670F">
        <w:rPr>
          <w:rFonts w:ascii="Arial" w:hAnsi="Arial" w:cs="Arial"/>
          <w:b/>
          <w:bCs/>
        </w:rPr>
        <w:t>4</w:t>
      </w:r>
      <w:r w:rsidR="005B78B0" w:rsidRPr="00C6670F">
        <w:rPr>
          <w:rFonts w:ascii="Arial" w:hAnsi="Arial" w:cs="Arial"/>
          <w:b/>
          <w:bCs/>
        </w:rPr>
        <w:t>.1.2.</w:t>
      </w:r>
      <w:r w:rsidR="00DD41C8" w:rsidRPr="00C6670F">
        <w:rPr>
          <w:rFonts w:ascii="Arial" w:hAnsi="Arial" w:cs="Arial"/>
        </w:rPr>
        <w:t xml:space="preserve"> </w:t>
      </w:r>
      <w:r w:rsidR="00F75045" w:rsidRPr="00C6670F">
        <w:rPr>
          <w:rFonts w:ascii="Arial" w:hAnsi="Arial" w:cs="Arial"/>
        </w:rPr>
        <w:t xml:space="preserve">A entrega deverá ser realizada </w:t>
      </w:r>
      <w:r w:rsidR="000E59C5" w:rsidRPr="00C6670F">
        <w:rPr>
          <w:rFonts w:ascii="Arial" w:hAnsi="Arial" w:cs="Arial"/>
        </w:rPr>
        <w:t xml:space="preserve">conforme solicitação do município, podendo ser </w:t>
      </w:r>
      <w:r w:rsidR="00FB7736">
        <w:rPr>
          <w:rFonts w:ascii="Arial" w:hAnsi="Arial" w:cs="Arial"/>
        </w:rPr>
        <w:t>devendo ser parcelada, em virtude de se tratar de um registro de preço.</w:t>
      </w:r>
    </w:p>
    <w:p w14:paraId="1B176292" w14:textId="30A78D7A" w:rsidR="00DC491F" w:rsidRPr="00C6670F" w:rsidRDefault="00DC491F" w:rsidP="00396598">
      <w:pPr>
        <w:tabs>
          <w:tab w:val="left" w:pos="284"/>
          <w:tab w:val="center" w:pos="4421"/>
        </w:tabs>
        <w:spacing w:after="0" w:line="240" w:lineRule="auto"/>
        <w:ind w:left="-5" w:right="0"/>
        <w:rPr>
          <w:rFonts w:ascii="Arial" w:hAnsi="Arial" w:cs="Arial"/>
        </w:rPr>
      </w:pPr>
      <w:r w:rsidRPr="00C6670F">
        <w:rPr>
          <w:rFonts w:ascii="Arial" w:hAnsi="Arial" w:cs="Arial"/>
          <w:b/>
          <w:bCs/>
        </w:rPr>
        <w:t>4.1.3.</w:t>
      </w:r>
      <w:r w:rsidRPr="00C6670F">
        <w:rPr>
          <w:rFonts w:ascii="Arial" w:hAnsi="Arial" w:cs="Arial"/>
        </w:rPr>
        <w:t xml:space="preserve"> Os referidos materiais são disponibilizados para a</w:t>
      </w:r>
      <w:r w:rsidR="00752B7C">
        <w:rPr>
          <w:rFonts w:ascii="Arial" w:hAnsi="Arial" w:cs="Arial"/>
        </w:rPr>
        <w:t>s Secretarias Municipais</w:t>
      </w:r>
      <w:r w:rsidRPr="00C6670F">
        <w:rPr>
          <w:rFonts w:ascii="Arial" w:hAnsi="Arial" w:cs="Arial"/>
        </w:rPr>
        <w:t xml:space="preserve">. Os mesmos servem para que os </w:t>
      </w:r>
      <w:r w:rsidR="00752B7C">
        <w:rPr>
          <w:rFonts w:ascii="Arial" w:hAnsi="Arial" w:cs="Arial"/>
        </w:rPr>
        <w:t>servidores municipais</w:t>
      </w:r>
      <w:r w:rsidRPr="00C6670F">
        <w:rPr>
          <w:rFonts w:ascii="Arial" w:hAnsi="Arial" w:cs="Arial"/>
        </w:rPr>
        <w:t xml:space="preserve"> possam </w:t>
      </w:r>
      <w:r w:rsidR="00752B7C">
        <w:rPr>
          <w:rFonts w:ascii="Arial" w:hAnsi="Arial" w:cs="Arial"/>
        </w:rPr>
        <w:t>atender demandas da população</w:t>
      </w:r>
      <w:r w:rsidRPr="00C6670F">
        <w:rPr>
          <w:rFonts w:ascii="Arial" w:hAnsi="Arial" w:cs="Arial"/>
        </w:rPr>
        <w:t xml:space="preserve">, e consequentemente </w:t>
      </w:r>
      <w:r w:rsidR="00752B7C">
        <w:rPr>
          <w:rFonts w:ascii="Arial" w:hAnsi="Arial" w:cs="Arial"/>
        </w:rPr>
        <w:t>agilizar os serviços da administração do município</w:t>
      </w:r>
      <w:r w:rsidRPr="00C6670F">
        <w:rPr>
          <w:rFonts w:ascii="Arial" w:hAnsi="Arial" w:cs="Arial"/>
        </w:rPr>
        <w:t>.</w:t>
      </w:r>
    </w:p>
    <w:p w14:paraId="15F1525B" w14:textId="77777777" w:rsidR="0050797B" w:rsidRDefault="0050797B" w:rsidP="00396598">
      <w:pPr>
        <w:tabs>
          <w:tab w:val="left" w:pos="284"/>
          <w:tab w:val="center" w:pos="4421"/>
        </w:tabs>
        <w:spacing w:after="0" w:line="240" w:lineRule="auto"/>
        <w:ind w:left="-5" w:right="0"/>
        <w:rPr>
          <w:rFonts w:ascii="Arial" w:hAnsi="Arial" w:cs="Arial"/>
        </w:rPr>
      </w:pPr>
    </w:p>
    <w:p w14:paraId="7CF85D82" w14:textId="77777777" w:rsidR="00FB7736" w:rsidRDefault="00FB7736" w:rsidP="00396598">
      <w:pPr>
        <w:tabs>
          <w:tab w:val="left" w:pos="284"/>
          <w:tab w:val="center" w:pos="4421"/>
        </w:tabs>
        <w:spacing w:after="0" w:line="240" w:lineRule="auto"/>
        <w:ind w:left="-5" w:right="0"/>
        <w:rPr>
          <w:rFonts w:ascii="Arial" w:hAnsi="Arial" w:cs="Arial"/>
        </w:rPr>
      </w:pPr>
    </w:p>
    <w:p w14:paraId="5F2845B3" w14:textId="77777777" w:rsidR="00FB7736" w:rsidRPr="00C6670F" w:rsidRDefault="00FB7736" w:rsidP="00396598">
      <w:pPr>
        <w:tabs>
          <w:tab w:val="left" w:pos="284"/>
          <w:tab w:val="center" w:pos="4421"/>
        </w:tabs>
        <w:spacing w:after="0" w:line="240" w:lineRule="auto"/>
        <w:ind w:left="-5" w:right="0"/>
        <w:rPr>
          <w:rFonts w:ascii="Arial" w:hAnsi="Arial" w:cs="Arial"/>
        </w:rPr>
      </w:pPr>
    </w:p>
    <w:tbl>
      <w:tblPr>
        <w:tblStyle w:val="TableGrid"/>
        <w:tblW w:w="10206" w:type="dxa"/>
        <w:tblInd w:w="0" w:type="dxa"/>
        <w:tblCellMar>
          <w:top w:w="60" w:type="dxa"/>
          <w:right w:w="115" w:type="dxa"/>
        </w:tblCellMar>
        <w:tblLook w:val="04A0" w:firstRow="1" w:lastRow="0" w:firstColumn="1" w:lastColumn="0" w:noHBand="0" w:noVBand="1"/>
      </w:tblPr>
      <w:tblGrid>
        <w:gridCol w:w="10206"/>
      </w:tblGrid>
      <w:tr w:rsidR="00DD41C8" w:rsidRPr="00C6670F" w14:paraId="55EE33C7" w14:textId="77777777" w:rsidTr="006A049B">
        <w:trPr>
          <w:trHeight w:val="360"/>
        </w:trPr>
        <w:tc>
          <w:tcPr>
            <w:tcW w:w="10206" w:type="dxa"/>
            <w:tcBorders>
              <w:top w:val="nil"/>
              <w:left w:val="nil"/>
              <w:bottom w:val="nil"/>
              <w:right w:val="nil"/>
            </w:tcBorders>
            <w:shd w:val="clear" w:color="auto" w:fill="E6E6E6"/>
          </w:tcPr>
          <w:p w14:paraId="44504184" w14:textId="2C28BEAB" w:rsidR="00DD41C8" w:rsidRPr="00C6670F" w:rsidRDefault="0067378D" w:rsidP="00396598">
            <w:pPr>
              <w:spacing w:after="0" w:line="240" w:lineRule="auto"/>
              <w:ind w:left="0" w:right="454" w:firstLine="0"/>
              <w:rPr>
                <w:rFonts w:ascii="Arial" w:hAnsi="Arial" w:cs="Arial"/>
              </w:rPr>
            </w:pPr>
            <w:r w:rsidRPr="00C6670F">
              <w:rPr>
                <w:rFonts w:ascii="Arial" w:hAnsi="Arial" w:cs="Arial"/>
                <w:b/>
              </w:rPr>
              <w:t>5</w:t>
            </w:r>
            <w:r w:rsidR="00DD41C8" w:rsidRPr="00C6670F">
              <w:rPr>
                <w:rFonts w:ascii="Arial" w:hAnsi="Arial" w:cs="Arial"/>
                <w:b/>
              </w:rPr>
              <w:t>. REQUISITOS DA CONTRATAÇÃO</w:t>
            </w:r>
          </w:p>
        </w:tc>
      </w:tr>
    </w:tbl>
    <w:p w14:paraId="2663890F" w14:textId="5A6E073E" w:rsidR="00180CDC" w:rsidRPr="00C6670F" w:rsidRDefault="005B78B0" w:rsidP="00752B7C">
      <w:pPr>
        <w:spacing w:after="0" w:line="240" w:lineRule="auto"/>
        <w:ind w:left="0" w:right="0" w:firstLine="0"/>
        <w:rPr>
          <w:rFonts w:ascii="Arial" w:hAnsi="Arial" w:cs="Arial"/>
        </w:rPr>
      </w:pPr>
      <w:r w:rsidRPr="00C6670F">
        <w:rPr>
          <w:rFonts w:ascii="Arial" w:hAnsi="Arial" w:cs="Arial"/>
          <w:sz w:val="20"/>
        </w:rPr>
        <w:t xml:space="preserve"> </w:t>
      </w:r>
      <w:r w:rsidR="0067378D" w:rsidRPr="00C6670F">
        <w:rPr>
          <w:rFonts w:ascii="Arial" w:hAnsi="Arial" w:cs="Arial"/>
          <w:b/>
          <w:bCs/>
        </w:rPr>
        <w:t>5</w:t>
      </w:r>
      <w:r w:rsidRPr="00C6670F">
        <w:rPr>
          <w:rFonts w:ascii="Arial" w:hAnsi="Arial" w:cs="Arial"/>
          <w:b/>
          <w:bCs/>
        </w:rPr>
        <w:t>.1.</w:t>
      </w:r>
      <w:r w:rsidRPr="00C6670F">
        <w:rPr>
          <w:rFonts w:ascii="Arial" w:hAnsi="Arial" w:cs="Arial"/>
        </w:rPr>
        <w:t xml:space="preserve"> Além dos critérios de sustentabilidade eventualmente inseridos na descrição do objeto, </w:t>
      </w:r>
      <w:hyperlink r:id="rId9">
        <w:r w:rsidRPr="00C6670F">
          <w:rPr>
            <w:rFonts w:ascii="Arial" w:hAnsi="Arial" w:cs="Arial"/>
          </w:rPr>
          <w:t xml:space="preserve">devem ser atendidos os seguintes requisitos, que se baseiam no </w:t>
        </w:r>
      </w:hyperlink>
      <w:hyperlink r:id="rId10">
        <w:r w:rsidRPr="00C6670F">
          <w:rPr>
            <w:rFonts w:ascii="Arial" w:hAnsi="Arial" w:cs="Arial"/>
            <w:color w:val="0000EE"/>
            <w:u w:val="single" w:color="0000EE"/>
          </w:rPr>
          <w:t>Guia Nacional de Contratações Sustentáveis</w:t>
        </w:r>
      </w:hyperlink>
      <w:hyperlink r:id="rId11">
        <w:r w:rsidRPr="00C6670F">
          <w:rPr>
            <w:rFonts w:ascii="Arial" w:hAnsi="Arial" w:cs="Arial"/>
          </w:rPr>
          <w:t>:</w:t>
        </w:r>
      </w:hyperlink>
    </w:p>
    <w:p w14:paraId="538DCF27" w14:textId="72218C28" w:rsidR="00180CDC" w:rsidRPr="00C6670F" w:rsidRDefault="0067378D" w:rsidP="00396598">
      <w:pPr>
        <w:tabs>
          <w:tab w:val="left" w:pos="284"/>
        </w:tabs>
        <w:spacing w:after="0" w:line="240" w:lineRule="auto"/>
        <w:ind w:left="-5" w:right="193"/>
        <w:rPr>
          <w:rFonts w:ascii="Arial" w:hAnsi="Arial" w:cs="Arial"/>
        </w:rPr>
      </w:pPr>
      <w:r w:rsidRPr="00C6670F">
        <w:rPr>
          <w:rFonts w:ascii="Arial" w:hAnsi="Arial" w:cs="Arial"/>
          <w:b/>
          <w:bCs/>
        </w:rPr>
        <w:t>5</w:t>
      </w:r>
      <w:r w:rsidR="005B78B0" w:rsidRPr="00C6670F">
        <w:rPr>
          <w:rFonts w:ascii="Arial" w:hAnsi="Arial" w:cs="Arial"/>
          <w:b/>
          <w:bCs/>
        </w:rPr>
        <w:t>.1.1.</w:t>
      </w:r>
      <w:r w:rsidR="005B78B0" w:rsidRPr="00C6670F">
        <w:rPr>
          <w:rFonts w:ascii="Arial" w:hAnsi="Arial" w:cs="Arial"/>
        </w:rPr>
        <w:t xml:space="preserve"> Para que o objeto da contratação seja atendido, </w:t>
      </w:r>
      <w:r w:rsidR="00701C24" w:rsidRPr="00C6670F">
        <w:rPr>
          <w:rFonts w:ascii="Arial" w:hAnsi="Arial" w:cs="Arial"/>
        </w:rPr>
        <w:t xml:space="preserve">a contratada deverá fornecer os </w:t>
      </w:r>
      <w:r w:rsidR="00F75045" w:rsidRPr="00C6670F">
        <w:rPr>
          <w:rFonts w:ascii="Arial" w:hAnsi="Arial" w:cs="Arial"/>
        </w:rPr>
        <w:t>bens</w:t>
      </w:r>
      <w:r w:rsidR="003F1248" w:rsidRPr="00C6670F">
        <w:rPr>
          <w:rFonts w:ascii="Arial" w:hAnsi="Arial" w:cs="Arial"/>
        </w:rPr>
        <w:t>/produtos</w:t>
      </w:r>
      <w:r w:rsidR="002036C1" w:rsidRPr="00C6670F">
        <w:rPr>
          <w:rFonts w:ascii="Arial" w:hAnsi="Arial" w:cs="Arial"/>
        </w:rPr>
        <w:t xml:space="preserve"> conforme descrito neste termo de referência.</w:t>
      </w:r>
    </w:p>
    <w:p w14:paraId="30990E5E" w14:textId="2D1D77CE" w:rsidR="002036C1" w:rsidRPr="00C6670F" w:rsidRDefault="0067378D" w:rsidP="00396598">
      <w:pPr>
        <w:tabs>
          <w:tab w:val="left" w:pos="284"/>
        </w:tabs>
        <w:spacing w:after="0" w:line="240" w:lineRule="auto"/>
        <w:ind w:left="-5" w:right="193"/>
        <w:rPr>
          <w:rFonts w:ascii="Arial" w:hAnsi="Arial" w:cs="Arial"/>
        </w:rPr>
      </w:pPr>
      <w:r w:rsidRPr="00C6670F">
        <w:rPr>
          <w:rFonts w:ascii="Arial" w:hAnsi="Arial" w:cs="Arial"/>
          <w:b/>
          <w:bCs/>
        </w:rPr>
        <w:t>5</w:t>
      </w:r>
      <w:r w:rsidR="002036C1" w:rsidRPr="00C6670F">
        <w:rPr>
          <w:rFonts w:ascii="Arial" w:hAnsi="Arial" w:cs="Arial"/>
          <w:b/>
          <w:bCs/>
        </w:rPr>
        <w:t>.</w:t>
      </w:r>
      <w:r w:rsidRPr="00C6670F">
        <w:rPr>
          <w:rFonts w:ascii="Arial" w:hAnsi="Arial" w:cs="Arial"/>
          <w:b/>
          <w:bCs/>
        </w:rPr>
        <w:t>1.2</w:t>
      </w:r>
      <w:r w:rsidR="002036C1" w:rsidRPr="00C6670F">
        <w:rPr>
          <w:rFonts w:ascii="Arial" w:hAnsi="Arial" w:cs="Arial"/>
          <w:b/>
          <w:bCs/>
        </w:rPr>
        <w:t>.</w:t>
      </w:r>
      <w:r w:rsidR="002036C1" w:rsidRPr="00C6670F">
        <w:rPr>
          <w:rFonts w:ascii="Arial" w:hAnsi="Arial" w:cs="Arial"/>
        </w:rPr>
        <w:t xml:space="preserve"> </w:t>
      </w:r>
      <w:r w:rsidR="00701C24" w:rsidRPr="00C6670F">
        <w:rPr>
          <w:rFonts w:ascii="Arial" w:hAnsi="Arial" w:cs="Arial"/>
        </w:rPr>
        <w:t xml:space="preserve">A contratada deve ainda </w:t>
      </w:r>
      <w:r w:rsidR="00F75045" w:rsidRPr="00C6670F">
        <w:rPr>
          <w:rFonts w:ascii="Arial" w:hAnsi="Arial" w:cs="Arial"/>
        </w:rPr>
        <w:t xml:space="preserve">oferecer produtos/bens de qualidade e que atendam </w:t>
      </w:r>
      <w:r w:rsidR="000E59C5" w:rsidRPr="00C6670F">
        <w:rPr>
          <w:rFonts w:ascii="Arial" w:hAnsi="Arial" w:cs="Arial"/>
        </w:rPr>
        <w:t>às</w:t>
      </w:r>
      <w:r w:rsidR="00F75045" w:rsidRPr="00C6670F">
        <w:rPr>
          <w:rFonts w:ascii="Arial" w:hAnsi="Arial" w:cs="Arial"/>
        </w:rPr>
        <w:t xml:space="preserve"> necessidades do município</w:t>
      </w:r>
      <w:r w:rsidR="002036C1" w:rsidRPr="00C6670F">
        <w:rPr>
          <w:rFonts w:ascii="Arial" w:hAnsi="Arial" w:cs="Arial"/>
        </w:rPr>
        <w:t>.</w:t>
      </w:r>
    </w:p>
    <w:p w14:paraId="1F7D8E40" w14:textId="77777777" w:rsidR="00396598" w:rsidRPr="00C6670F" w:rsidRDefault="00396598" w:rsidP="00396598">
      <w:pPr>
        <w:tabs>
          <w:tab w:val="left" w:pos="284"/>
        </w:tabs>
        <w:spacing w:after="0" w:line="240" w:lineRule="auto"/>
        <w:ind w:left="-5" w:right="193"/>
        <w:rPr>
          <w:rFonts w:ascii="Arial" w:hAnsi="Arial" w:cs="Arial"/>
        </w:rPr>
      </w:pPr>
    </w:p>
    <w:p w14:paraId="0EECB5A8" w14:textId="4C38AC19" w:rsidR="00180CDC" w:rsidRPr="00C6670F" w:rsidRDefault="0067378D" w:rsidP="00396598">
      <w:pPr>
        <w:tabs>
          <w:tab w:val="left" w:pos="284"/>
        </w:tabs>
        <w:spacing w:after="0" w:line="240" w:lineRule="auto"/>
        <w:ind w:left="-5" w:right="0"/>
        <w:rPr>
          <w:rFonts w:ascii="Arial" w:hAnsi="Arial" w:cs="Arial"/>
        </w:rPr>
      </w:pPr>
      <w:r w:rsidRPr="00C6670F">
        <w:rPr>
          <w:rFonts w:ascii="Arial" w:hAnsi="Arial" w:cs="Arial"/>
          <w:b/>
        </w:rPr>
        <w:t xml:space="preserve">5.2. </w:t>
      </w:r>
      <w:r w:rsidR="005B78B0" w:rsidRPr="00C6670F">
        <w:rPr>
          <w:rFonts w:ascii="Arial" w:hAnsi="Arial" w:cs="Arial"/>
          <w:b/>
        </w:rPr>
        <w:t>Subcontratação</w:t>
      </w:r>
    </w:p>
    <w:p w14:paraId="1C13A499" w14:textId="31966B57" w:rsidR="00180CDC" w:rsidRPr="00C6670F" w:rsidRDefault="0067378D" w:rsidP="003101C6">
      <w:pPr>
        <w:tabs>
          <w:tab w:val="left" w:pos="284"/>
        </w:tabs>
        <w:spacing w:after="0" w:line="240" w:lineRule="auto"/>
        <w:ind w:left="-5" w:right="0"/>
        <w:rPr>
          <w:rFonts w:ascii="Arial" w:hAnsi="Arial" w:cs="Arial"/>
        </w:rPr>
      </w:pPr>
      <w:r w:rsidRPr="00C6670F">
        <w:rPr>
          <w:rFonts w:ascii="Arial" w:hAnsi="Arial" w:cs="Arial"/>
          <w:b/>
          <w:bCs/>
        </w:rPr>
        <w:t>5</w:t>
      </w:r>
      <w:r w:rsidR="005B78B0" w:rsidRPr="00C6670F">
        <w:rPr>
          <w:rFonts w:ascii="Arial" w:hAnsi="Arial" w:cs="Arial"/>
          <w:b/>
          <w:bCs/>
        </w:rPr>
        <w:t>.</w:t>
      </w:r>
      <w:r w:rsidRPr="00C6670F">
        <w:rPr>
          <w:rFonts w:ascii="Arial" w:hAnsi="Arial" w:cs="Arial"/>
          <w:b/>
          <w:bCs/>
        </w:rPr>
        <w:t>2.1</w:t>
      </w:r>
      <w:r w:rsidR="005B78B0" w:rsidRPr="00C6670F">
        <w:rPr>
          <w:rFonts w:ascii="Arial" w:hAnsi="Arial" w:cs="Arial"/>
          <w:b/>
          <w:bCs/>
        </w:rPr>
        <w:t>.</w:t>
      </w:r>
      <w:r w:rsidR="002036C1" w:rsidRPr="00C6670F">
        <w:rPr>
          <w:rFonts w:ascii="Arial" w:hAnsi="Arial" w:cs="Arial"/>
        </w:rPr>
        <w:t xml:space="preserve"> </w:t>
      </w:r>
      <w:r w:rsidR="005B78B0" w:rsidRPr="00C6670F">
        <w:rPr>
          <w:rFonts w:ascii="Arial" w:hAnsi="Arial" w:cs="Arial"/>
        </w:rPr>
        <w:t>Não será admitida a subcontratação do objeto contratual.</w:t>
      </w:r>
    </w:p>
    <w:p w14:paraId="69A17032" w14:textId="77777777" w:rsidR="000E59C5" w:rsidRPr="00C6670F" w:rsidRDefault="000E59C5" w:rsidP="00396598">
      <w:pPr>
        <w:tabs>
          <w:tab w:val="left" w:pos="284"/>
          <w:tab w:val="center" w:pos="4237"/>
        </w:tabs>
        <w:spacing w:after="0" w:line="240" w:lineRule="auto"/>
        <w:ind w:left="-5" w:right="0"/>
        <w:rPr>
          <w:rFonts w:ascii="Arial" w:hAnsi="Arial" w:cs="Arial"/>
        </w:rPr>
      </w:pPr>
    </w:p>
    <w:p w14:paraId="2BC1CB74" w14:textId="6A56F507" w:rsidR="00180CDC" w:rsidRPr="00C6670F" w:rsidRDefault="0067378D" w:rsidP="00396598">
      <w:pPr>
        <w:tabs>
          <w:tab w:val="left" w:pos="284"/>
        </w:tabs>
        <w:spacing w:after="0" w:line="240" w:lineRule="auto"/>
        <w:ind w:left="-5" w:right="0"/>
        <w:rPr>
          <w:rFonts w:ascii="Arial" w:hAnsi="Arial" w:cs="Arial"/>
          <w:b/>
          <w:bCs/>
        </w:rPr>
      </w:pPr>
      <w:r w:rsidRPr="00C6670F">
        <w:rPr>
          <w:rFonts w:ascii="Arial" w:hAnsi="Arial" w:cs="Arial"/>
          <w:b/>
          <w:bCs/>
        </w:rPr>
        <w:t>5.3.</w:t>
      </w:r>
      <w:r w:rsidRPr="00C6670F">
        <w:rPr>
          <w:rFonts w:ascii="Arial" w:hAnsi="Arial" w:cs="Arial"/>
        </w:rPr>
        <w:t xml:space="preserve"> </w:t>
      </w:r>
      <w:r w:rsidR="005B78B0" w:rsidRPr="00C6670F">
        <w:rPr>
          <w:rFonts w:ascii="Arial" w:hAnsi="Arial" w:cs="Arial"/>
          <w:b/>
          <w:bCs/>
        </w:rPr>
        <w:t>Garantia da contratação</w:t>
      </w:r>
    </w:p>
    <w:p w14:paraId="5436A985" w14:textId="1D55F552" w:rsidR="00180CDC" w:rsidRPr="00C6670F" w:rsidRDefault="0067378D" w:rsidP="003101C6">
      <w:pPr>
        <w:spacing w:after="0" w:line="240" w:lineRule="auto"/>
        <w:ind w:left="0" w:right="0" w:firstLine="0"/>
        <w:rPr>
          <w:rFonts w:ascii="Arial" w:hAnsi="Arial" w:cs="Arial"/>
        </w:rPr>
      </w:pPr>
      <w:r w:rsidRPr="00C6670F">
        <w:rPr>
          <w:rFonts w:ascii="Arial" w:hAnsi="Arial" w:cs="Arial"/>
          <w:b/>
          <w:bCs/>
        </w:rPr>
        <w:t>5</w:t>
      </w:r>
      <w:r w:rsidR="005B78B0" w:rsidRPr="00C6670F">
        <w:rPr>
          <w:rFonts w:ascii="Arial" w:hAnsi="Arial" w:cs="Arial"/>
          <w:b/>
          <w:bCs/>
        </w:rPr>
        <w:t>.3</w:t>
      </w:r>
      <w:r w:rsidRPr="00C6670F">
        <w:rPr>
          <w:rFonts w:ascii="Arial" w:hAnsi="Arial" w:cs="Arial"/>
          <w:b/>
          <w:bCs/>
        </w:rPr>
        <w:t>.1</w:t>
      </w:r>
      <w:r w:rsidR="005B78B0" w:rsidRPr="00C6670F">
        <w:rPr>
          <w:rFonts w:ascii="Arial" w:hAnsi="Arial" w:cs="Arial"/>
          <w:b/>
          <w:bCs/>
        </w:rPr>
        <w:t>.</w:t>
      </w:r>
      <w:r w:rsidR="005B78B0" w:rsidRPr="00C6670F">
        <w:rPr>
          <w:rFonts w:ascii="Arial" w:hAnsi="Arial" w:cs="Arial"/>
        </w:rPr>
        <w:t xml:space="preserve"> Não haverá exigência da garan</w:t>
      </w:r>
      <w:r w:rsidR="002036C1" w:rsidRPr="00C6670F">
        <w:rPr>
          <w:rFonts w:ascii="Arial" w:hAnsi="Arial" w:cs="Arial"/>
        </w:rPr>
        <w:t>ti</w:t>
      </w:r>
      <w:r w:rsidR="005B78B0" w:rsidRPr="00C6670F">
        <w:rPr>
          <w:rFonts w:ascii="Arial" w:hAnsi="Arial" w:cs="Arial"/>
        </w:rPr>
        <w:t>a da contratação dos ar</w:t>
      </w:r>
      <w:r w:rsidR="002036C1" w:rsidRPr="00C6670F">
        <w:rPr>
          <w:rFonts w:ascii="Arial" w:hAnsi="Arial" w:cs="Arial"/>
        </w:rPr>
        <w:t>ti</w:t>
      </w:r>
      <w:r w:rsidR="005B78B0" w:rsidRPr="00C6670F">
        <w:rPr>
          <w:rFonts w:ascii="Arial" w:hAnsi="Arial" w:cs="Arial"/>
        </w:rPr>
        <w:t xml:space="preserve">gos 96 e seguintes da Lei nº 14.133, de 2021, visto se tratar de contratação por </w:t>
      </w:r>
      <w:r w:rsidR="00701C24" w:rsidRPr="00C6670F">
        <w:rPr>
          <w:rFonts w:ascii="Arial" w:hAnsi="Arial" w:cs="Arial"/>
        </w:rPr>
        <w:t>Dispensa de Licitação</w:t>
      </w:r>
      <w:r w:rsidR="005B78B0" w:rsidRPr="00C6670F">
        <w:rPr>
          <w:rFonts w:ascii="Arial" w:hAnsi="Arial" w:cs="Arial"/>
        </w:rPr>
        <w:t>,</w:t>
      </w:r>
      <w:r w:rsidR="002036C1" w:rsidRPr="00C6670F">
        <w:rPr>
          <w:rFonts w:ascii="Arial" w:hAnsi="Arial" w:cs="Arial"/>
        </w:rPr>
        <w:t xml:space="preserve"> de </w:t>
      </w:r>
      <w:r w:rsidR="00F75045" w:rsidRPr="00C6670F">
        <w:rPr>
          <w:rFonts w:ascii="Arial" w:hAnsi="Arial" w:cs="Arial"/>
        </w:rPr>
        <w:t>aquisição de bens</w:t>
      </w:r>
      <w:r w:rsidR="000E59C5" w:rsidRPr="00C6670F">
        <w:rPr>
          <w:rFonts w:ascii="Arial" w:hAnsi="Arial" w:cs="Arial"/>
        </w:rPr>
        <w:t>, serviços</w:t>
      </w:r>
      <w:r w:rsidR="00F75045" w:rsidRPr="00C6670F">
        <w:rPr>
          <w:rFonts w:ascii="Arial" w:hAnsi="Arial" w:cs="Arial"/>
        </w:rPr>
        <w:t xml:space="preserve"> e/ou produtos</w:t>
      </w:r>
      <w:r w:rsidR="002036C1" w:rsidRPr="00C6670F">
        <w:rPr>
          <w:rFonts w:ascii="Arial" w:hAnsi="Arial" w:cs="Arial"/>
        </w:rPr>
        <w:t>,</w:t>
      </w:r>
      <w:r w:rsidR="005B78B0" w:rsidRPr="00C6670F">
        <w:rPr>
          <w:rFonts w:ascii="Arial" w:hAnsi="Arial" w:cs="Arial"/>
        </w:rPr>
        <w:t xml:space="preserve"> </w:t>
      </w:r>
      <w:r w:rsidR="002036C1" w:rsidRPr="00C6670F">
        <w:rPr>
          <w:rFonts w:ascii="Arial" w:hAnsi="Arial" w:cs="Arial"/>
        </w:rPr>
        <w:t xml:space="preserve">onde este será comprovado por meio de </w:t>
      </w:r>
      <w:r w:rsidR="004838A3" w:rsidRPr="00C6670F">
        <w:rPr>
          <w:rFonts w:ascii="Arial" w:hAnsi="Arial" w:cs="Arial"/>
        </w:rPr>
        <w:t>verificação do fiscal designado pelo município</w:t>
      </w:r>
      <w:r w:rsidR="005B78B0" w:rsidRPr="00C6670F">
        <w:rPr>
          <w:rFonts w:ascii="Arial" w:hAnsi="Arial" w:cs="Arial"/>
        </w:rPr>
        <w:t xml:space="preserve">, e o pagamento ocorrerá somente com a efetiva </w:t>
      </w:r>
      <w:r w:rsidR="00F75045" w:rsidRPr="00C6670F">
        <w:rPr>
          <w:rFonts w:ascii="Arial" w:hAnsi="Arial" w:cs="Arial"/>
        </w:rPr>
        <w:t>entrega dos mesmos</w:t>
      </w:r>
      <w:r w:rsidR="005B78B0" w:rsidRPr="00C6670F">
        <w:rPr>
          <w:rFonts w:ascii="Arial" w:hAnsi="Arial" w:cs="Arial"/>
        </w:rPr>
        <w:t>.</w:t>
      </w:r>
    </w:p>
    <w:p w14:paraId="6ACF18C7" w14:textId="77777777" w:rsidR="000E59C5" w:rsidRPr="00C6670F" w:rsidRDefault="000E59C5" w:rsidP="00396598">
      <w:pPr>
        <w:spacing w:after="0" w:line="240" w:lineRule="auto"/>
        <w:ind w:left="1416" w:right="0" w:firstLine="0"/>
        <w:rPr>
          <w:rFonts w:ascii="Arial" w:hAnsi="Arial" w:cs="Arial"/>
        </w:rPr>
      </w:pPr>
    </w:p>
    <w:p w14:paraId="656C3CEA" w14:textId="3DDD07A7" w:rsidR="00180CDC" w:rsidRPr="00C6670F" w:rsidRDefault="0067378D" w:rsidP="000E59C5">
      <w:pPr>
        <w:shd w:val="clear" w:color="auto" w:fill="E7E6E6" w:themeFill="background2"/>
        <w:tabs>
          <w:tab w:val="left" w:pos="284"/>
          <w:tab w:val="left" w:pos="426"/>
        </w:tabs>
        <w:spacing w:after="0" w:line="240" w:lineRule="auto"/>
        <w:ind w:left="0" w:right="0" w:firstLine="0"/>
        <w:rPr>
          <w:rFonts w:ascii="Arial" w:hAnsi="Arial" w:cs="Arial"/>
        </w:rPr>
      </w:pPr>
      <w:r w:rsidRPr="00C6670F">
        <w:rPr>
          <w:rFonts w:ascii="Arial" w:hAnsi="Arial" w:cs="Arial"/>
          <w:b/>
          <w:shd w:val="clear" w:color="auto" w:fill="E6E6E6"/>
        </w:rPr>
        <w:t xml:space="preserve">6. </w:t>
      </w:r>
      <w:r w:rsidR="005B78B0" w:rsidRPr="00C6670F">
        <w:rPr>
          <w:rFonts w:ascii="Arial" w:hAnsi="Arial" w:cs="Arial"/>
          <w:b/>
          <w:shd w:val="clear" w:color="auto" w:fill="E6E6E6"/>
        </w:rPr>
        <w:t>MODELO DE EXECUÇÃO CONTRATUAL</w:t>
      </w:r>
    </w:p>
    <w:p w14:paraId="3E063069" w14:textId="3D742EA7" w:rsidR="00180CDC" w:rsidRPr="00C6670F" w:rsidRDefault="0067378D" w:rsidP="0067378D">
      <w:pPr>
        <w:tabs>
          <w:tab w:val="left" w:pos="426"/>
        </w:tabs>
        <w:spacing w:after="0" w:line="240" w:lineRule="auto"/>
        <w:ind w:left="0" w:right="193" w:firstLine="0"/>
        <w:rPr>
          <w:rFonts w:ascii="Arial" w:hAnsi="Arial" w:cs="Arial"/>
        </w:rPr>
      </w:pPr>
      <w:r w:rsidRPr="00C6670F">
        <w:rPr>
          <w:rFonts w:ascii="Arial" w:hAnsi="Arial" w:cs="Arial"/>
          <w:b/>
          <w:bCs/>
        </w:rPr>
        <w:t>6.1.</w:t>
      </w:r>
      <w:r w:rsidRPr="00C6670F">
        <w:rPr>
          <w:rFonts w:ascii="Arial" w:hAnsi="Arial" w:cs="Arial"/>
        </w:rPr>
        <w:t xml:space="preserve"> </w:t>
      </w:r>
      <w:r w:rsidR="005B78B0" w:rsidRPr="00C6670F">
        <w:rPr>
          <w:rFonts w:ascii="Arial" w:hAnsi="Arial" w:cs="Arial"/>
        </w:rPr>
        <w:t xml:space="preserve">O prazo de </w:t>
      </w:r>
      <w:r w:rsidR="00F75045" w:rsidRPr="00C6670F">
        <w:rPr>
          <w:rFonts w:ascii="Arial" w:hAnsi="Arial" w:cs="Arial"/>
        </w:rPr>
        <w:t>entrega dos bens/produtos</w:t>
      </w:r>
      <w:r w:rsidR="000E59C5" w:rsidRPr="00C6670F">
        <w:rPr>
          <w:rFonts w:ascii="Arial" w:hAnsi="Arial" w:cs="Arial"/>
        </w:rPr>
        <w:t>/serviços</w:t>
      </w:r>
      <w:r w:rsidR="005B78B0" w:rsidRPr="00C6670F">
        <w:rPr>
          <w:rFonts w:ascii="Arial" w:hAnsi="Arial" w:cs="Arial"/>
        </w:rPr>
        <w:t xml:space="preserve"> </w:t>
      </w:r>
      <w:r w:rsidR="000E59C5" w:rsidRPr="00C6670F">
        <w:rPr>
          <w:rFonts w:ascii="Arial" w:hAnsi="Arial" w:cs="Arial"/>
        </w:rPr>
        <w:t>deverá ser entregue conforme a necessidade do município. No entanto, o contrato terá vigência até 31 de dezembro de 2024</w:t>
      </w:r>
      <w:r w:rsidR="005B78B0" w:rsidRPr="00C6670F">
        <w:rPr>
          <w:rFonts w:ascii="Arial" w:hAnsi="Arial" w:cs="Arial"/>
        </w:rPr>
        <w:t xml:space="preserve">, </w:t>
      </w:r>
      <w:r w:rsidR="002036C1" w:rsidRPr="00C6670F">
        <w:rPr>
          <w:rFonts w:ascii="Arial" w:hAnsi="Arial" w:cs="Arial"/>
        </w:rPr>
        <w:t xml:space="preserve">a contar da data de assinatura do contrato, </w:t>
      </w:r>
      <w:r w:rsidR="000E59C5" w:rsidRPr="00C6670F">
        <w:rPr>
          <w:rFonts w:ascii="Arial" w:hAnsi="Arial" w:cs="Arial"/>
        </w:rPr>
        <w:t xml:space="preserve">não </w:t>
      </w:r>
      <w:r w:rsidR="002036C1" w:rsidRPr="00C6670F">
        <w:rPr>
          <w:rFonts w:ascii="Arial" w:hAnsi="Arial" w:cs="Arial"/>
        </w:rPr>
        <w:t>podendo este ser renovado de acordo com a Lei nº 14.133/2021</w:t>
      </w:r>
      <w:r w:rsidR="005B78B0" w:rsidRPr="00C6670F">
        <w:rPr>
          <w:rFonts w:ascii="Arial" w:hAnsi="Arial" w:cs="Arial"/>
        </w:rPr>
        <w:t>.</w:t>
      </w:r>
    </w:p>
    <w:p w14:paraId="0E7BF74D" w14:textId="77777777" w:rsidR="00180CDC" w:rsidRPr="00C6670F" w:rsidRDefault="005B78B0" w:rsidP="00396598">
      <w:pPr>
        <w:tabs>
          <w:tab w:val="left" w:pos="284"/>
        </w:tabs>
        <w:spacing w:after="0" w:line="240" w:lineRule="auto"/>
        <w:ind w:left="0" w:right="0" w:firstLine="0"/>
        <w:rPr>
          <w:rFonts w:ascii="Arial" w:hAnsi="Arial" w:cs="Arial"/>
        </w:rPr>
      </w:pPr>
      <w:r w:rsidRPr="00C6670F">
        <w:rPr>
          <w:rFonts w:ascii="Arial" w:hAnsi="Arial" w:cs="Arial"/>
          <w:sz w:val="20"/>
        </w:rPr>
        <w:t xml:space="preserve"> </w:t>
      </w:r>
    </w:p>
    <w:p w14:paraId="44CAFF91" w14:textId="3583993C" w:rsidR="00180CDC" w:rsidRPr="00C6670F" w:rsidRDefault="0067378D" w:rsidP="00396598">
      <w:pPr>
        <w:pStyle w:val="Ttulo2"/>
        <w:tabs>
          <w:tab w:val="left" w:pos="284"/>
        </w:tabs>
        <w:spacing w:after="0" w:line="240" w:lineRule="auto"/>
        <w:ind w:right="0"/>
        <w:jc w:val="both"/>
        <w:rPr>
          <w:rFonts w:ascii="Arial" w:hAnsi="Arial" w:cs="Arial"/>
        </w:rPr>
      </w:pPr>
      <w:r w:rsidRPr="00C6670F">
        <w:rPr>
          <w:rFonts w:ascii="Arial" w:hAnsi="Arial" w:cs="Arial"/>
        </w:rPr>
        <w:t xml:space="preserve">6.2. </w:t>
      </w:r>
      <w:r w:rsidR="005B78B0" w:rsidRPr="00C6670F">
        <w:rPr>
          <w:rFonts w:ascii="Arial" w:hAnsi="Arial" w:cs="Arial"/>
        </w:rPr>
        <w:t>Local da prestação dos serviços</w:t>
      </w:r>
      <w:r w:rsidR="00EE4549" w:rsidRPr="00C6670F">
        <w:rPr>
          <w:rFonts w:ascii="Arial" w:hAnsi="Arial" w:cs="Arial"/>
        </w:rPr>
        <w:t xml:space="preserve"> e/ou entrega dos bens/produtos</w:t>
      </w:r>
    </w:p>
    <w:p w14:paraId="2458B11C" w14:textId="32BC0835" w:rsidR="00180CDC" w:rsidRPr="00C6670F" w:rsidRDefault="0067378D" w:rsidP="003101C6">
      <w:pPr>
        <w:tabs>
          <w:tab w:val="left" w:pos="284"/>
        </w:tabs>
        <w:spacing w:after="0" w:line="240" w:lineRule="auto"/>
        <w:ind w:left="0" w:right="0" w:firstLine="0"/>
        <w:rPr>
          <w:rFonts w:ascii="Arial" w:hAnsi="Arial" w:cs="Arial"/>
        </w:rPr>
      </w:pPr>
      <w:r w:rsidRPr="00C6670F">
        <w:rPr>
          <w:rFonts w:ascii="Arial" w:hAnsi="Arial" w:cs="Arial"/>
          <w:b/>
          <w:bCs/>
        </w:rPr>
        <w:t>6.2.1</w:t>
      </w:r>
      <w:r w:rsidR="005B78B0" w:rsidRPr="00C6670F">
        <w:rPr>
          <w:rFonts w:ascii="Arial" w:hAnsi="Arial" w:cs="Arial"/>
          <w:b/>
          <w:bCs/>
        </w:rPr>
        <w:t>.</w:t>
      </w:r>
      <w:r w:rsidR="002036C1" w:rsidRPr="00C6670F">
        <w:rPr>
          <w:rFonts w:ascii="Arial" w:hAnsi="Arial" w:cs="Arial"/>
        </w:rPr>
        <w:t xml:space="preserve"> </w:t>
      </w:r>
      <w:r w:rsidR="005B78B0" w:rsidRPr="00C6670F">
        <w:rPr>
          <w:rFonts w:ascii="Arial" w:hAnsi="Arial" w:cs="Arial"/>
        </w:rPr>
        <w:t>O</w:t>
      </w:r>
      <w:r w:rsidR="002036C1" w:rsidRPr="00C6670F">
        <w:rPr>
          <w:rFonts w:ascii="Arial" w:hAnsi="Arial" w:cs="Arial"/>
        </w:rPr>
        <w:t xml:space="preserve">s </w:t>
      </w:r>
      <w:r w:rsidR="00F75045" w:rsidRPr="00C6670F">
        <w:rPr>
          <w:rFonts w:ascii="Arial" w:hAnsi="Arial" w:cs="Arial"/>
        </w:rPr>
        <w:t>bens/produtos</w:t>
      </w:r>
      <w:r w:rsidR="000E59C5" w:rsidRPr="00C6670F">
        <w:rPr>
          <w:rFonts w:ascii="Arial" w:hAnsi="Arial" w:cs="Arial"/>
        </w:rPr>
        <w:t>/serviços</w:t>
      </w:r>
      <w:r w:rsidR="00F75045" w:rsidRPr="00C6670F">
        <w:rPr>
          <w:rFonts w:ascii="Arial" w:hAnsi="Arial" w:cs="Arial"/>
        </w:rPr>
        <w:t xml:space="preserve"> serão </w:t>
      </w:r>
      <w:r w:rsidR="000E59C5" w:rsidRPr="00C6670F">
        <w:rPr>
          <w:rFonts w:ascii="Arial" w:hAnsi="Arial" w:cs="Arial"/>
        </w:rPr>
        <w:t>realizados</w:t>
      </w:r>
      <w:r w:rsidR="003F6935" w:rsidRPr="00C6670F">
        <w:rPr>
          <w:rFonts w:ascii="Arial" w:hAnsi="Arial" w:cs="Arial"/>
        </w:rPr>
        <w:t>/entregues</w:t>
      </w:r>
      <w:r w:rsidR="002036C1" w:rsidRPr="00C6670F">
        <w:rPr>
          <w:rFonts w:ascii="Arial" w:hAnsi="Arial" w:cs="Arial"/>
        </w:rPr>
        <w:t xml:space="preserve"> no município de </w:t>
      </w:r>
      <w:r w:rsidR="00701C24" w:rsidRPr="00C6670F">
        <w:rPr>
          <w:rFonts w:ascii="Arial" w:hAnsi="Arial" w:cs="Arial"/>
        </w:rPr>
        <w:t>Lajeado do Bugre/R</w:t>
      </w:r>
      <w:r w:rsidR="00F75045" w:rsidRPr="00C6670F">
        <w:rPr>
          <w:rFonts w:ascii="Arial" w:hAnsi="Arial" w:cs="Arial"/>
        </w:rPr>
        <w:t>S</w:t>
      </w:r>
      <w:r w:rsidR="00FB7736">
        <w:rPr>
          <w:rFonts w:ascii="Arial" w:hAnsi="Arial" w:cs="Arial"/>
        </w:rPr>
        <w:t xml:space="preserve">, junto ao almoxarifado central junto </w:t>
      </w:r>
      <w:proofErr w:type="gramStart"/>
      <w:r w:rsidR="00FB7736">
        <w:rPr>
          <w:rFonts w:ascii="Arial" w:hAnsi="Arial" w:cs="Arial"/>
        </w:rPr>
        <w:t>a</w:t>
      </w:r>
      <w:proofErr w:type="gramEnd"/>
      <w:r w:rsidR="00FB7736">
        <w:rPr>
          <w:rFonts w:ascii="Arial" w:hAnsi="Arial" w:cs="Arial"/>
        </w:rPr>
        <w:t xml:space="preserve"> prefeitura municipal.</w:t>
      </w:r>
    </w:p>
    <w:p w14:paraId="06D60A19" w14:textId="77777777" w:rsidR="00396598" w:rsidRPr="00C6670F" w:rsidRDefault="00396598" w:rsidP="00396598">
      <w:pPr>
        <w:tabs>
          <w:tab w:val="left" w:pos="284"/>
          <w:tab w:val="right" w:pos="10724"/>
        </w:tabs>
        <w:spacing w:after="0" w:line="240" w:lineRule="auto"/>
        <w:ind w:left="-15" w:right="0" w:firstLine="0"/>
        <w:rPr>
          <w:rFonts w:ascii="Arial" w:hAnsi="Arial" w:cs="Arial"/>
        </w:rPr>
      </w:pPr>
    </w:p>
    <w:p w14:paraId="798F55A3" w14:textId="372F50DC" w:rsidR="00180CDC" w:rsidRPr="00C6670F" w:rsidRDefault="005B78B0" w:rsidP="00396598">
      <w:pPr>
        <w:shd w:val="clear" w:color="auto" w:fill="E7E6E6" w:themeFill="background2"/>
        <w:tabs>
          <w:tab w:val="left" w:pos="284"/>
        </w:tabs>
        <w:spacing w:after="0" w:line="240" w:lineRule="auto"/>
        <w:ind w:left="0" w:right="0" w:firstLine="0"/>
        <w:rPr>
          <w:rFonts w:ascii="Arial" w:hAnsi="Arial" w:cs="Arial"/>
          <w:b/>
          <w:bCs/>
          <w:szCs w:val="24"/>
        </w:rPr>
      </w:pPr>
      <w:r w:rsidRPr="00C6670F">
        <w:rPr>
          <w:rFonts w:ascii="Arial" w:hAnsi="Arial" w:cs="Arial"/>
          <w:b/>
          <w:bCs/>
          <w:szCs w:val="24"/>
        </w:rPr>
        <w:t xml:space="preserve"> </w:t>
      </w:r>
      <w:r w:rsidR="0067378D" w:rsidRPr="00C6670F">
        <w:rPr>
          <w:rFonts w:ascii="Arial" w:hAnsi="Arial" w:cs="Arial"/>
          <w:b/>
          <w:bCs/>
          <w:szCs w:val="24"/>
        </w:rPr>
        <w:t>7</w:t>
      </w:r>
      <w:r w:rsidR="002036C1" w:rsidRPr="00C6670F">
        <w:rPr>
          <w:rFonts w:ascii="Arial" w:hAnsi="Arial" w:cs="Arial"/>
          <w:b/>
          <w:bCs/>
          <w:szCs w:val="24"/>
        </w:rPr>
        <w:t>. MATERIAIS A SEREM DISPONIBILIZADOS</w:t>
      </w:r>
    </w:p>
    <w:p w14:paraId="390CBD6F" w14:textId="21AA3E4C" w:rsidR="00180CDC" w:rsidRPr="00C6670F" w:rsidRDefault="0067378D" w:rsidP="00396598">
      <w:pPr>
        <w:tabs>
          <w:tab w:val="left" w:pos="284"/>
        </w:tabs>
        <w:spacing w:after="0" w:line="240" w:lineRule="auto"/>
        <w:ind w:left="0" w:right="193" w:firstLine="0"/>
        <w:rPr>
          <w:rFonts w:ascii="Arial" w:hAnsi="Arial" w:cs="Arial"/>
        </w:rPr>
      </w:pPr>
      <w:r w:rsidRPr="00C6670F">
        <w:rPr>
          <w:rFonts w:ascii="Arial" w:hAnsi="Arial" w:cs="Arial"/>
          <w:b/>
          <w:bCs/>
        </w:rPr>
        <w:t>7.</w:t>
      </w:r>
      <w:r w:rsidR="005B78B0" w:rsidRPr="00C6670F">
        <w:rPr>
          <w:rFonts w:ascii="Arial" w:hAnsi="Arial" w:cs="Arial"/>
          <w:b/>
          <w:bCs/>
        </w:rPr>
        <w:t>1.</w:t>
      </w:r>
      <w:r w:rsidR="005B78B0" w:rsidRPr="00C6670F">
        <w:rPr>
          <w:rFonts w:ascii="Arial" w:hAnsi="Arial" w:cs="Arial"/>
        </w:rPr>
        <w:t xml:space="preserve"> Para a perfeita </w:t>
      </w:r>
      <w:r w:rsidR="00F75045" w:rsidRPr="00C6670F">
        <w:rPr>
          <w:rFonts w:ascii="Arial" w:hAnsi="Arial" w:cs="Arial"/>
        </w:rPr>
        <w:t>entrega dos bens/produtos</w:t>
      </w:r>
      <w:r w:rsidR="005B78B0" w:rsidRPr="00C6670F">
        <w:rPr>
          <w:rFonts w:ascii="Arial" w:hAnsi="Arial" w:cs="Arial"/>
        </w:rPr>
        <w:t>, a Contratada deverá disponibilizar os materiais, equipamentos, ferramentas e utensílios necessários, nas quan</w:t>
      </w:r>
      <w:r w:rsidR="002036C1" w:rsidRPr="00C6670F">
        <w:rPr>
          <w:rFonts w:ascii="Arial" w:hAnsi="Arial" w:cs="Arial"/>
        </w:rPr>
        <w:t>ti</w:t>
      </w:r>
      <w:r w:rsidR="005B78B0" w:rsidRPr="00C6670F">
        <w:rPr>
          <w:rFonts w:ascii="Arial" w:hAnsi="Arial" w:cs="Arial"/>
        </w:rPr>
        <w:t>dades es</w:t>
      </w:r>
      <w:r w:rsidR="002036C1" w:rsidRPr="00C6670F">
        <w:rPr>
          <w:rFonts w:ascii="Arial" w:hAnsi="Arial" w:cs="Arial"/>
        </w:rPr>
        <w:t>ti</w:t>
      </w:r>
      <w:r w:rsidR="005B78B0" w:rsidRPr="00C6670F">
        <w:rPr>
          <w:rFonts w:ascii="Arial" w:hAnsi="Arial" w:cs="Arial"/>
        </w:rPr>
        <w:t>madas e qualidades a seguir estabelecidas, promovendo sua substituição quando necessário:</w:t>
      </w:r>
    </w:p>
    <w:p w14:paraId="38CC1E32" w14:textId="39FFE02F" w:rsidR="00180CDC" w:rsidRPr="00C6670F" w:rsidRDefault="0067378D" w:rsidP="00396598">
      <w:pPr>
        <w:tabs>
          <w:tab w:val="left" w:pos="284"/>
          <w:tab w:val="center" w:pos="2154"/>
        </w:tabs>
        <w:spacing w:after="0" w:line="240" w:lineRule="auto"/>
        <w:ind w:left="0" w:right="0" w:firstLine="0"/>
        <w:rPr>
          <w:rFonts w:ascii="Arial" w:hAnsi="Arial" w:cs="Arial"/>
        </w:rPr>
      </w:pPr>
      <w:r w:rsidRPr="00C6670F">
        <w:rPr>
          <w:rFonts w:ascii="Arial" w:hAnsi="Arial" w:cs="Arial"/>
          <w:b/>
          <w:bCs/>
        </w:rPr>
        <w:t>7</w:t>
      </w:r>
      <w:r w:rsidR="005B78B0" w:rsidRPr="00C6670F">
        <w:rPr>
          <w:rFonts w:ascii="Arial" w:hAnsi="Arial" w:cs="Arial"/>
          <w:b/>
          <w:bCs/>
        </w:rPr>
        <w:t>.1.1.</w:t>
      </w:r>
      <w:r w:rsidR="002036C1" w:rsidRPr="00C6670F">
        <w:rPr>
          <w:rFonts w:ascii="Arial" w:hAnsi="Arial" w:cs="Arial"/>
        </w:rPr>
        <w:t xml:space="preserve"> </w:t>
      </w:r>
      <w:r w:rsidR="000E59C5" w:rsidRPr="00C6670F">
        <w:rPr>
          <w:rFonts w:ascii="Arial" w:hAnsi="Arial" w:cs="Arial"/>
        </w:rPr>
        <w:t>Serviços</w:t>
      </w:r>
      <w:r w:rsidR="00F75045" w:rsidRPr="00C6670F">
        <w:rPr>
          <w:rFonts w:ascii="Arial" w:hAnsi="Arial" w:cs="Arial"/>
        </w:rPr>
        <w:t xml:space="preserve"> necessários e em boa qualidade</w:t>
      </w:r>
      <w:r w:rsidR="00701C24" w:rsidRPr="00C6670F">
        <w:rPr>
          <w:rFonts w:ascii="Arial" w:hAnsi="Arial" w:cs="Arial"/>
        </w:rPr>
        <w:t xml:space="preserve"> para atender a demanda do </w:t>
      </w:r>
      <w:r w:rsidR="004838A3" w:rsidRPr="00C6670F">
        <w:rPr>
          <w:rFonts w:ascii="Arial" w:hAnsi="Arial" w:cs="Arial"/>
        </w:rPr>
        <w:t>objeto</w:t>
      </w:r>
      <w:r w:rsidR="00701C24" w:rsidRPr="00C6670F">
        <w:rPr>
          <w:rFonts w:ascii="Arial" w:hAnsi="Arial" w:cs="Arial"/>
        </w:rPr>
        <w:t>;</w:t>
      </w:r>
    </w:p>
    <w:p w14:paraId="09AF39F6" w14:textId="2A26D8EA" w:rsidR="00180CDC" w:rsidRPr="00C6670F" w:rsidRDefault="0067378D" w:rsidP="00396598">
      <w:pPr>
        <w:tabs>
          <w:tab w:val="left" w:pos="284"/>
          <w:tab w:val="center" w:pos="3478"/>
        </w:tabs>
        <w:spacing w:after="0" w:line="240" w:lineRule="auto"/>
        <w:ind w:left="0" w:right="0" w:firstLine="0"/>
        <w:rPr>
          <w:rFonts w:ascii="Arial" w:hAnsi="Arial" w:cs="Arial"/>
        </w:rPr>
      </w:pPr>
      <w:r w:rsidRPr="00C6670F">
        <w:rPr>
          <w:rFonts w:ascii="Arial" w:hAnsi="Arial" w:cs="Arial"/>
          <w:b/>
          <w:bCs/>
        </w:rPr>
        <w:t>7</w:t>
      </w:r>
      <w:r w:rsidR="005B78B0" w:rsidRPr="00C6670F">
        <w:rPr>
          <w:rFonts w:ascii="Arial" w:hAnsi="Arial" w:cs="Arial"/>
          <w:b/>
          <w:bCs/>
        </w:rPr>
        <w:t>.1.2.</w:t>
      </w:r>
      <w:r w:rsidR="002036C1" w:rsidRPr="00C6670F">
        <w:rPr>
          <w:rFonts w:ascii="Arial" w:hAnsi="Arial" w:cs="Arial"/>
        </w:rPr>
        <w:t xml:space="preserve"> </w:t>
      </w:r>
      <w:r w:rsidR="00F75045" w:rsidRPr="00C6670F">
        <w:rPr>
          <w:rFonts w:ascii="Arial" w:hAnsi="Arial" w:cs="Arial"/>
        </w:rPr>
        <w:t>Profissionais que façam a entrega dos bens/produtos</w:t>
      </w:r>
      <w:r w:rsidR="000E59C5" w:rsidRPr="00C6670F">
        <w:rPr>
          <w:rFonts w:ascii="Arial" w:hAnsi="Arial" w:cs="Arial"/>
        </w:rPr>
        <w:t>/serviços</w:t>
      </w:r>
      <w:r w:rsidR="005B78B0" w:rsidRPr="00C6670F">
        <w:rPr>
          <w:rFonts w:ascii="Arial" w:hAnsi="Arial" w:cs="Arial"/>
        </w:rPr>
        <w:t>.</w:t>
      </w:r>
    </w:p>
    <w:p w14:paraId="754D1DE3" w14:textId="77777777" w:rsidR="002036C1" w:rsidRPr="00C6670F" w:rsidRDefault="002036C1" w:rsidP="00396598">
      <w:pPr>
        <w:tabs>
          <w:tab w:val="left" w:pos="284"/>
          <w:tab w:val="center" w:pos="3478"/>
        </w:tabs>
        <w:spacing w:after="0" w:line="240" w:lineRule="auto"/>
        <w:ind w:left="0" w:right="0" w:firstLine="0"/>
        <w:rPr>
          <w:rFonts w:ascii="Arial" w:hAnsi="Arial" w:cs="Arial"/>
        </w:rPr>
      </w:pPr>
    </w:p>
    <w:p w14:paraId="224F4505" w14:textId="5D8A17F2" w:rsidR="00180CDC" w:rsidRPr="00C6670F" w:rsidRDefault="0067378D" w:rsidP="00396598">
      <w:pPr>
        <w:shd w:val="clear" w:color="auto" w:fill="E7E6E6" w:themeFill="background2"/>
        <w:spacing w:after="0" w:line="240" w:lineRule="auto"/>
        <w:ind w:right="0"/>
        <w:rPr>
          <w:rFonts w:ascii="Arial" w:hAnsi="Arial" w:cs="Arial"/>
          <w:b/>
          <w:bCs/>
          <w:szCs w:val="24"/>
        </w:rPr>
      </w:pPr>
      <w:r w:rsidRPr="00C6670F">
        <w:rPr>
          <w:rFonts w:ascii="Arial" w:hAnsi="Arial" w:cs="Arial"/>
          <w:b/>
          <w:bCs/>
          <w:szCs w:val="24"/>
        </w:rPr>
        <w:t>8</w:t>
      </w:r>
      <w:r w:rsidR="002036C1" w:rsidRPr="00C6670F">
        <w:rPr>
          <w:rFonts w:ascii="Arial" w:hAnsi="Arial" w:cs="Arial"/>
          <w:b/>
          <w:bCs/>
          <w:szCs w:val="24"/>
        </w:rPr>
        <w:t xml:space="preserve">. </w:t>
      </w:r>
      <w:r w:rsidR="005B78B0" w:rsidRPr="00C6670F">
        <w:rPr>
          <w:rFonts w:ascii="Arial" w:hAnsi="Arial" w:cs="Arial"/>
          <w:b/>
          <w:bCs/>
          <w:szCs w:val="24"/>
        </w:rPr>
        <w:t xml:space="preserve"> </w:t>
      </w:r>
      <w:r w:rsidR="002036C1" w:rsidRPr="00C6670F">
        <w:rPr>
          <w:rFonts w:ascii="Arial" w:hAnsi="Arial" w:cs="Arial"/>
          <w:b/>
          <w:bCs/>
          <w:szCs w:val="24"/>
        </w:rPr>
        <w:t>INFORMAÇÕES RELEVANTES PARA O DIMENSIONAMENTO DA PROPOSTA</w:t>
      </w:r>
    </w:p>
    <w:p w14:paraId="0C755E02" w14:textId="29693B5E" w:rsidR="00180CDC" w:rsidRPr="00C6670F" w:rsidRDefault="0067378D" w:rsidP="00752B7C">
      <w:pPr>
        <w:spacing w:after="0" w:line="240" w:lineRule="auto"/>
        <w:ind w:left="0" w:right="0" w:firstLine="0"/>
        <w:rPr>
          <w:rFonts w:ascii="Arial" w:hAnsi="Arial" w:cs="Arial"/>
        </w:rPr>
      </w:pPr>
      <w:r w:rsidRPr="00C6670F">
        <w:rPr>
          <w:rFonts w:ascii="Arial" w:hAnsi="Arial" w:cs="Arial"/>
          <w:b/>
          <w:bCs/>
        </w:rPr>
        <w:t>8</w:t>
      </w:r>
      <w:r w:rsidR="005B78B0" w:rsidRPr="00C6670F">
        <w:rPr>
          <w:rFonts w:ascii="Arial" w:hAnsi="Arial" w:cs="Arial"/>
          <w:b/>
          <w:bCs/>
        </w:rPr>
        <w:t>.1.</w:t>
      </w:r>
      <w:r w:rsidR="00701C24" w:rsidRPr="00C6670F">
        <w:rPr>
          <w:rFonts w:ascii="Arial" w:hAnsi="Arial" w:cs="Arial"/>
        </w:rPr>
        <w:t xml:space="preserve"> </w:t>
      </w:r>
      <w:r w:rsidR="005B78B0" w:rsidRPr="00C6670F">
        <w:rPr>
          <w:rFonts w:ascii="Arial" w:hAnsi="Arial" w:cs="Arial"/>
        </w:rPr>
        <w:t>A demanda do órgão tem como base as seguintes características:</w:t>
      </w:r>
    </w:p>
    <w:p w14:paraId="0DA418A5" w14:textId="3D4820C2" w:rsidR="00180CDC" w:rsidRPr="00C6670F" w:rsidRDefault="0067378D" w:rsidP="00396598">
      <w:pPr>
        <w:spacing w:after="0" w:line="240" w:lineRule="auto"/>
        <w:ind w:left="-5" w:right="127"/>
        <w:rPr>
          <w:rFonts w:ascii="Arial" w:hAnsi="Arial" w:cs="Arial"/>
        </w:rPr>
      </w:pPr>
      <w:r w:rsidRPr="00C6670F">
        <w:rPr>
          <w:rFonts w:ascii="Arial" w:hAnsi="Arial" w:cs="Arial"/>
          <w:b/>
          <w:bCs/>
        </w:rPr>
        <w:t>8</w:t>
      </w:r>
      <w:r w:rsidR="005B78B0" w:rsidRPr="00C6670F">
        <w:rPr>
          <w:rFonts w:ascii="Arial" w:hAnsi="Arial" w:cs="Arial"/>
          <w:b/>
          <w:bCs/>
        </w:rPr>
        <w:t>.1.1.</w:t>
      </w:r>
      <w:r w:rsidR="005B78B0" w:rsidRPr="00C6670F">
        <w:rPr>
          <w:rFonts w:ascii="Arial" w:hAnsi="Arial" w:cs="Arial"/>
        </w:rPr>
        <w:t xml:space="preserve"> </w:t>
      </w:r>
      <w:r w:rsidR="004838A3" w:rsidRPr="00C6670F">
        <w:rPr>
          <w:rFonts w:ascii="Arial" w:hAnsi="Arial" w:cs="Arial"/>
        </w:rPr>
        <w:t xml:space="preserve">Necessidade de </w:t>
      </w:r>
      <w:r w:rsidR="000E59C5" w:rsidRPr="00C6670F">
        <w:rPr>
          <w:rFonts w:ascii="Arial" w:hAnsi="Arial" w:cs="Arial"/>
        </w:rPr>
        <w:t xml:space="preserve">manter os serviços </w:t>
      </w:r>
      <w:r w:rsidR="003F6935" w:rsidRPr="00C6670F">
        <w:rPr>
          <w:rFonts w:ascii="Arial" w:hAnsi="Arial" w:cs="Arial"/>
        </w:rPr>
        <w:t>já ofertados a população</w:t>
      </w:r>
      <w:r w:rsidR="00EA2D47" w:rsidRPr="00C6670F">
        <w:rPr>
          <w:rFonts w:ascii="Arial" w:hAnsi="Arial" w:cs="Arial"/>
        </w:rPr>
        <w:t xml:space="preserve"> do município</w:t>
      </w:r>
      <w:r w:rsidR="00156E2D" w:rsidRPr="00C6670F">
        <w:rPr>
          <w:rFonts w:ascii="Arial" w:hAnsi="Arial" w:cs="Arial"/>
        </w:rPr>
        <w:t>.</w:t>
      </w:r>
    </w:p>
    <w:p w14:paraId="26835DD0" w14:textId="0E482530" w:rsidR="009E7049" w:rsidRPr="00C6670F" w:rsidRDefault="0067378D" w:rsidP="009E7049">
      <w:pPr>
        <w:spacing w:after="0" w:line="240" w:lineRule="auto"/>
        <w:ind w:left="-5" w:right="193"/>
        <w:rPr>
          <w:rFonts w:ascii="Arial" w:hAnsi="Arial" w:cs="Arial"/>
        </w:rPr>
      </w:pPr>
      <w:r w:rsidRPr="00C6670F">
        <w:rPr>
          <w:rFonts w:ascii="Arial" w:hAnsi="Arial" w:cs="Arial"/>
          <w:b/>
          <w:bCs/>
        </w:rPr>
        <w:t>8</w:t>
      </w:r>
      <w:r w:rsidR="005B78B0" w:rsidRPr="00C6670F">
        <w:rPr>
          <w:rFonts w:ascii="Arial" w:hAnsi="Arial" w:cs="Arial"/>
          <w:b/>
          <w:bCs/>
        </w:rPr>
        <w:t>.1.2.</w:t>
      </w:r>
      <w:r w:rsidR="005B78B0" w:rsidRPr="00C6670F">
        <w:rPr>
          <w:rFonts w:ascii="Arial" w:hAnsi="Arial" w:cs="Arial"/>
        </w:rPr>
        <w:t xml:space="preserve"> </w:t>
      </w:r>
      <w:r w:rsidR="00EA2D47" w:rsidRPr="00C6670F">
        <w:rPr>
          <w:rFonts w:ascii="Arial" w:hAnsi="Arial" w:cs="Arial"/>
        </w:rPr>
        <w:t>Favorecer o</w:t>
      </w:r>
      <w:r w:rsidR="00752B7C">
        <w:rPr>
          <w:rFonts w:ascii="Arial" w:hAnsi="Arial" w:cs="Arial"/>
        </w:rPr>
        <w:t xml:space="preserve"> atendimento das demandas da população e dos servidores públicos municipais</w:t>
      </w:r>
      <w:r w:rsidR="00156E2D" w:rsidRPr="00C6670F">
        <w:rPr>
          <w:rFonts w:ascii="Arial" w:hAnsi="Arial" w:cs="Arial"/>
        </w:rPr>
        <w:t>.</w:t>
      </w:r>
    </w:p>
    <w:p w14:paraId="3A40E614" w14:textId="77777777" w:rsidR="00396598" w:rsidRPr="00C6670F" w:rsidRDefault="00396598" w:rsidP="00396598">
      <w:pPr>
        <w:spacing w:after="0" w:line="240" w:lineRule="auto"/>
        <w:ind w:left="-5" w:right="193"/>
        <w:rPr>
          <w:rFonts w:ascii="Arial" w:hAnsi="Arial" w:cs="Arial"/>
        </w:rPr>
      </w:pPr>
    </w:p>
    <w:p w14:paraId="48EE117E" w14:textId="343F87A1" w:rsidR="00180CDC" w:rsidRPr="00C6670F" w:rsidRDefault="0067378D" w:rsidP="00396598">
      <w:pPr>
        <w:shd w:val="clear" w:color="auto" w:fill="E7E6E6" w:themeFill="background2"/>
        <w:spacing w:after="0" w:line="240" w:lineRule="auto"/>
        <w:ind w:right="0"/>
        <w:rPr>
          <w:rFonts w:ascii="Arial" w:hAnsi="Arial" w:cs="Arial"/>
        </w:rPr>
      </w:pPr>
      <w:r w:rsidRPr="00C6670F">
        <w:rPr>
          <w:rFonts w:ascii="Arial" w:hAnsi="Arial" w:cs="Arial"/>
          <w:b/>
          <w:bCs/>
          <w:szCs w:val="24"/>
        </w:rPr>
        <w:t>9</w:t>
      </w:r>
      <w:r w:rsidR="00156E2D" w:rsidRPr="00C6670F">
        <w:rPr>
          <w:rFonts w:ascii="Arial" w:hAnsi="Arial" w:cs="Arial"/>
          <w:b/>
          <w:bCs/>
          <w:szCs w:val="24"/>
        </w:rPr>
        <w:t xml:space="preserve">. </w:t>
      </w:r>
      <w:r w:rsidR="005B78B0" w:rsidRPr="00C6670F">
        <w:rPr>
          <w:rFonts w:ascii="Arial" w:hAnsi="Arial" w:cs="Arial"/>
          <w:b/>
          <w:bCs/>
          <w:szCs w:val="24"/>
        </w:rPr>
        <w:t xml:space="preserve"> </w:t>
      </w:r>
      <w:r w:rsidR="00156E2D" w:rsidRPr="00C6670F">
        <w:rPr>
          <w:rFonts w:ascii="Arial" w:hAnsi="Arial" w:cs="Arial"/>
          <w:b/>
          <w:bCs/>
          <w:szCs w:val="24"/>
        </w:rPr>
        <w:t>MODELO DE</w:t>
      </w:r>
      <w:r w:rsidR="00156E2D" w:rsidRPr="00C6670F">
        <w:rPr>
          <w:rFonts w:ascii="Arial" w:hAnsi="Arial" w:cs="Arial"/>
          <w:b/>
        </w:rPr>
        <w:t xml:space="preserve"> GESTÃO DO CONTRATO</w:t>
      </w:r>
    </w:p>
    <w:p w14:paraId="58A8EC5F" w14:textId="05BE422A" w:rsidR="00180CDC" w:rsidRPr="00C6670F" w:rsidRDefault="0067378D" w:rsidP="00396598">
      <w:pPr>
        <w:tabs>
          <w:tab w:val="left" w:pos="284"/>
          <w:tab w:val="center" w:pos="3449"/>
        </w:tabs>
        <w:spacing w:after="0" w:line="240" w:lineRule="auto"/>
        <w:ind w:left="0" w:right="0" w:firstLine="0"/>
        <w:rPr>
          <w:rFonts w:ascii="Arial" w:hAnsi="Arial" w:cs="Arial"/>
          <w:b/>
          <w:bCs/>
        </w:rPr>
      </w:pPr>
      <w:r w:rsidRPr="00C6670F">
        <w:rPr>
          <w:rFonts w:ascii="Arial" w:hAnsi="Arial" w:cs="Arial"/>
          <w:b/>
          <w:bCs/>
        </w:rPr>
        <w:t>9</w:t>
      </w:r>
      <w:r w:rsidR="005B78B0" w:rsidRPr="00C6670F">
        <w:rPr>
          <w:rFonts w:ascii="Arial" w:hAnsi="Arial" w:cs="Arial"/>
          <w:b/>
          <w:bCs/>
        </w:rPr>
        <w:t>.1.</w:t>
      </w:r>
      <w:r w:rsidR="00156E2D" w:rsidRPr="00C6670F">
        <w:rPr>
          <w:rFonts w:ascii="Arial" w:hAnsi="Arial" w:cs="Arial"/>
          <w:b/>
          <w:bCs/>
        </w:rPr>
        <w:t xml:space="preserve"> </w:t>
      </w:r>
      <w:r w:rsidR="005B78B0" w:rsidRPr="00C6670F">
        <w:rPr>
          <w:rFonts w:ascii="Arial" w:hAnsi="Arial" w:cs="Arial"/>
          <w:b/>
          <w:bCs/>
        </w:rPr>
        <w:t>ROTINA DE FISCALIZAÇÃO CONTRATUAL.</w:t>
      </w:r>
    </w:p>
    <w:p w14:paraId="6380D220" w14:textId="785DE74C" w:rsidR="00180CDC" w:rsidRPr="00C6670F" w:rsidRDefault="0067378D" w:rsidP="00396598">
      <w:pPr>
        <w:tabs>
          <w:tab w:val="left" w:pos="284"/>
        </w:tabs>
        <w:spacing w:after="0" w:line="240" w:lineRule="auto"/>
        <w:ind w:left="0" w:right="193" w:firstLine="0"/>
        <w:rPr>
          <w:rFonts w:ascii="Arial" w:hAnsi="Arial" w:cs="Arial"/>
        </w:rPr>
      </w:pPr>
      <w:r w:rsidRPr="00C6670F">
        <w:rPr>
          <w:rFonts w:ascii="Arial" w:hAnsi="Arial" w:cs="Arial"/>
          <w:b/>
          <w:bCs/>
        </w:rPr>
        <w:t>9</w:t>
      </w:r>
      <w:r w:rsidR="005B78B0" w:rsidRPr="00C6670F">
        <w:rPr>
          <w:rFonts w:ascii="Arial" w:hAnsi="Arial" w:cs="Arial"/>
          <w:b/>
          <w:bCs/>
        </w:rPr>
        <w:t>.1.1.</w:t>
      </w:r>
      <w:r w:rsidR="005B78B0" w:rsidRPr="00C6670F">
        <w:rPr>
          <w:rFonts w:ascii="Arial" w:hAnsi="Arial" w:cs="Arial"/>
        </w:rPr>
        <w:t xml:space="preserve"> O contrato deverá ser executado fielmente pelas partes, de acordo com as cláusulas avençadas e as normas da Lei nº 14.133, de 2021, e cada parte responderá pelas consequências de sua inexecução total ou parcial (Lei nº 14.133/2021, art. 115, caput).</w:t>
      </w:r>
    </w:p>
    <w:p w14:paraId="6009F8C1" w14:textId="4FC5E622" w:rsidR="00180CDC" w:rsidRPr="00C6670F" w:rsidRDefault="0067378D" w:rsidP="00396598">
      <w:pPr>
        <w:tabs>
          <w:tab w:val="left" w:pos="284"/>
        </w:tabs>
        <w:spacing w:after="0" w:line="240" w:lineRule="auto"/>
        <w:ind w:left="0" w:right="193" w:firstLine="0"/>
        <w:rPr>
          <w:rFonts w:ascii="Arial" w:hAnsi="Arial" w:cs="Arial"/>
        </w:rPr>
      </w:pPr>
      <w:r w:rsidRPr="00C6670F">
        <w:rPr>
          <w:rFonts w:ascii="Arial" w:hAnsi="Arial" w:cs="Arial"/>
          <w:b/>
          <w:bCs/>
        </w:rPr>
        <w:lastRenderedPageBreak/>
        <w:t>9</w:t>
      </w:r>
      <w:r w:rsidR="005B78B0" w:rsidRPr="00C6670F">
        <w:rPr>
          <w:rFonts w:ascii="Arial" w:hAnsi="Arial" w:cs="Arial"/>
          <w:b/>
          <w:bCs/>
        </w:rPr>
        <w:t>.1.2.</w:t>
      </w:r>
      <w:r w:rsidR="005B78B0" w:rsidRPr="00C6670F">
        <w:rPr>
          <w:rFonts w:ascii="Arial" w:hAnsi="Arial" w:cs="Arial"/>
        </w:rPr>
        <w:t xml:space="preserve"> Em caso de impedimento, ordem de paralisação ou suspensão do contrato, o cronograma de </w:t>
      </w:r>
      <w:r w:rsidR="00EE4549" w:rsidRPr="00C6670F">
        <w:rPr>
          <w:rFonts w:ascii="Arial" w:hAnsi="Arial" w:cs="Arial"/>
        </w:rPr>
        <w:t>entrega</w:t>
      </w:r>
      <w:r w:rsidR="005B78B0" w:rsidRPr="00C6670F">
        <w:rPr>
          <w:rFonts w:ascii="Arial" w:hAnsi="Arial" w:cs="Arial"/>
        </w:rPr>
        <w:t xml:space="preserve"> será prorrogado automa</w:t>
      </w:r>
      <w:r w:rsidR="00156E2D" w:rsidRPr="00C6670F">
        <w:rPr>
          <w:rFonts w:ascii="Arial" w:hAnsi="Arial" w:cs="Arial"/>
        </w:rPr>
        <w:t>ti</w:t>
      </w:r>
      <w:r w:rsidR="005B78B0" w:rsidRPr="00C6670F">
        <w:rPr>
          <w:rFonts w:ascii="Arial" w:hAnsi="Arial" w:cs="Arial"/>
        </w:rPr>
        <w:t>camente pelo tempo correspondente, anotadas tais circunstâncias mediante simples apostila (Lei nº 14.133/2021, art. 115, §5º).</w:t>
      </w:r>
    </w:p>
    <w:p w14:paraId="7998E9DD" w14:textId="38BFAF7B" w:rsidR="00180CDC" w:rsidRPr="00C6670F" w:rsidRDefault="0067378D" w:rsidP="00396598">
      <w:pPr>
        <w:tabs>
          <w:tab w:val="left" w:pos="284"/>
        </w:tabs>
        <w:spacing w:after="0" w:line="240" w:lineRule="auto"/>
        <w:ind w:left="0" w:right="193" w:firstLine="0"/>
        <w:rPr>
          <w:rFonts w:ascii="Arial" w:hAnsi="Arial" w:cs="Arial"/>
        </w:rPr>
      </w:pPr>
      <w:r w:rsidRPr="00C6670F">
        <w:rPr>
          <w:rFonts w:ascii="Arial" w:hAnsi="Arial" w:cs="Arial"/>
          <w:b/>
          <w:bCs/>
        </w:rPr>
        <w:t>9</w:t>
      </w:r>
      <w:r w:rsidR="005B78B0" w:rsidRPr="00C6670F">
        <w:rPr>
          <w:rFonts w:ascii="Arial" w:hAnsi="Arial" w:cs="Arial"/>
          <w:b/>
          <w:bCs/>
        </w:rPr>
        <w:t>.1.3.</w:t>
      </w:r>
      <w:r w:rsidR="005B78B0" w:rsidRPr="00C6670F">
        <w:rPr>
          <w:rFonts w:ascii="Arial" w:hAnsi="Arial" w:cs="Arial"/>
        </w:rPr>
        <w:t xml:space="preserve"> A execução do contrato deverá ser acompanhada e fiscalizada pelo(s) fiscal(</w:t>
      </w:r>
      <w:proofErr w:type="spellStart"/>
      <w:r w:rsidR="005B78B0" w:rsidRPr="00C6670F">
        <w:rPr>
          <w:rFonts w:ascii="Arial" w:hAnsi="Arial" w:cs="Arial"/>
        </w:rPr>
        <w:t>is</w:t>
      </w:r>
      <w:proofErr w:type="spellEnd"/>
      <w:r w:rsidR="005B78B0" w:rsidRPr="00C6670F">
        <w:rPr>
          <w:rFonts w:ascii="Arial" w:hAnsi="Arial" w:cs="Arial"/>
        </w:rPr>
        <w:t>) do contrato, ou pelos respectivos substitutos (Lei nº 14.133/2021, art. 117, caput).</w:t>
      </w:r>
    </w:p>
    <w:p w14:paraId="7A50B6BF" w14:textId="3BDEEC80" w:rsidR="00180CDC" w:rsidRPr="00C6670F" w:rsidRDefault="0067378D" w:rsidP="00396598">
      <w:pPr>
        <w:spacing w:after="0" w:line="240" w:lineRule="auto"/>
        <w:ind w:left="-5" w:right="193"/>
        <w:rPr>
          <w:rFonts w:ascii="Arial" w:hAnsi="Arial" w:cs="Arial"/>
        </w:rPr>
      </w:pPr>
      <w:r w:rsidRPr="00C6670F">
        <w:rPr>
          <w:rFonts w:ascii="Arial" w:hAnsi="Arial" w:cs="Arial"/>
          <w:b/>
          <w:bCs/>
        </w:rPr>
        <w:t>9</w:t>
      </w:r>
      <w:r w:rsidR="005B78B0" w:rsidRPr="00C6670F">
        <w:rPr>
          <w:rFonts w:ascii="Arial" w:hAnsi="Arial" w:cs="Arial"/>
          <w:b/>
          <w:bCs/>
        </w:rPr>
        <w:t>.1.3.1.</w:t>
      </w:r>
      <w:r w:rsidR="005B78B0" w:rsidRPr="00C6670F">
        <w:rPr>
          <w:rFonts w:ascii="Arial" w:hAnsi="Arial" w:cs="Arial"/>
        </w:rPr>
        <w:t xml:space="preserve"> O fiscal do contrato anotará em registro próprio todas as ocorrências relacionadas ao Termo de Referência</w:t>
      </w:r>
      <w:r w:rsidR="00156E2D" w:rsidRPr="00C6670F">
        <w:rPr>
          <w:rFonts w:ascii="Arial" w:hAnsi="Arial" w:cs="Arial"/>
        </w:rPr>
        <w:t xml:space="preserve">, </w:t>
      </w:r>
      <w:r w:rsidR="005B78B0" w:rsidRPr="00C6670F">
        <w:rPr>
          <w:rFonts w:ascii="Arial" w:hAnsi="Arial" w:cs="Arial"/>
        </w:rPr>
        <w:t>a execução do contrato, determinando o que for necessário para a regularização das faltas ou dos defeitos observados (Lei nº 14.133/2021, art. 117, §1º).</w:t>
      </w:r>
    </w:p>
    <w:p w14:paraId="057FBA25" w14:textId="626F20EC" w:rsidR="00180CDC" w:rsidRPr="00C6670F" w:rsidRDefault="0067378D" w:rsidP="00396598">
      <w:pPr>
        <w:spacing w:after="0" w:line="240" w:lineRule="auto"/>
        <w:ind w:left="-5" w:right="193"/>
        <w:rPr>
          <w:rFonts w:ascii="Arial" w:hAnsi="Arial" w:cs="Arial"/>
        </w:rPr>
      </w:pPr>
      <w:r w:rsidRPr="00C6670F">
        <w:rPr>
          <w:rFonts w:ascii="Arial" w:hAnsi="Arial" w:cs="Arial"/>
          <w:b/>
          <w:bCs/>
        </w:rPr>
        <w:t>9</w:t>
      </w:r>
      <w:r w:rsidR="005B78B0" w:rsidRPr="00C6670F">
        <w:rPr>
          <w:rFonts w:ascii="Arial" w:hAnsi="Arial" w:cs="Arial"/>
          <w:b/>
          <w:bCs/>
        </w:rPr>
        <w:t>.1.4.</w:t>
      </w:r>
      <w:r w:rsidR="005B78B0" w:rsidRPr="00C6670F">
        <w:rPr>
          <w:rFonts w:ascii="Arial" w:hAnsi="Arial" w:cs="Arial"/>
        </w:rPr>
        <w:t xml:space="preserve"> O fiscal do contrato informará a seus superiores, em tempo hábil para a adoção das medidas convenientes, a situação que demandar decisão ou providência que ultrapasse sua competência (Lei nº 14.133/2021, art. 117, §2º).</w:t>
      </w:r>
    </w:p>
    <w:p w14:paraId="1014E18E" w14:textId="5812AFAD" w:rsidR="00180CDC" w:rsidRPr="00C6670F" w:rsidRDefault="0067378D" w:rsidP="00396598">
      <w:pPr>
        <w:spacing w:after="0" w:line="240" w:lineRule="auto"/>
        <w:ind w:left="-5" w:right="193"/>
        <w:rPr>
          <w:rFonts w:ascii="Arial" w:hAnsi="Arial" w:cs="Arial"/>
        </w:rPr>
      </w:pPr>
      <w:r w:rsidRPr="00C6670F">
        <w:rPr>
          <w:rFonts w:ascii="Arial" w:hAnsi="Arial" w:cs="Arial"/>
          <w:b/>
          <w:bCs/>
        </w:rPr>
        <w:t>9</w:t>
      </w:r>
      <w:r w:rsidR="005B78B0" w:rsidRPr="00C6670F">
        <w:rPr>
          <w:rFonts w:ascii="Arial" w:hAnsi="Arial" w:cs="Arial"/>
          <w:b/>
          <w:bCs/>
        </w:rPr>
        <w:t xml:space="preserve">.1.5. </w:t>
      </w:r>
      <w:r w:rsidR="005B78B0" w:rsidRPr="00C6670F">
        <w:rPr>
          <w:rFonts w:ascii="Arial" w:hAnsi="Arial" w:cs="Arial"/>
        </w:rPr>
        <w:t>O contratado será obrigado a reparar, corrigir, remover, reconstruir ou subs</w:t>
      </w:r>
      <w:r w:rsidR="00D20E81" w:rsidRPr="00C6670F">
        <w:rPr>
          <w:rFonts w:ascii="Arial" w:hAnsi="Arial" w:cs="Arial"/>
        </w:rPr>
        <w:t>ti</w:t>
      </w:r>
      <w:r w:rsidR="005B78B0" w:rsidRPr="00C6670F">
        <w:rPr>
          <w:rFonts w:ascii="Arial" w:hAnsi="Arial" w:cs="Arial"/>
        </w:rPr>
        <w:t>tuir, a suas expensas, no total ou em parte, o objeto do contrato em que se verificarem vícios, defeitos ou incorreções resultantes de sua execução ou de materiais nela empregados (Lei nº 14.133/2021, art. 119).</w:t>
      </w:r>
    </w:p>
    <w:p w14:paraId="0C1DBC56" w14:textId="3E6DF05E" w:rsidR="00180CDC" w:rsidRPr="00C6670F" w:rsidRDefault="0067378D" w:rsidP="00396598">
      <w:pPr>
        <w:spacing w:after="0" w:line="240" w:lineRule="auto"/>
        <w:ind w:left="-5" w:right="193"/>
        <w:rPr>
          <w:rFonts w:ascii="Arial" w:hAnsi="Arial" w:cs="Arial"/>
        </w:rPr>
      </w:pPr>
      <w:r w:rsidRPr="00C6670F">
        <w:rPr>
          <w:rFonts w:ascii="Arial" w:hAnsi="Arial" w:cs="Arial"/>
          <w:b/>
          <w:bCs/>
        </w:rPr>
        <w:t>9</w:t>
      </w:r>
      <w:r w:rsidR="005B78B0" w:rsidRPr="00C6670F">
        <w:rPr>
          <w:rFonts w:ascii="Arial" w:hAnsi="Arial" w:cs="Arial"/>
          <w:b/>
          <w:bCs/>
        </w:rPr>
        <w:t>.1.6.</w:t>
      </w:r>
      <w:r w:rsidR="005B78B0" w:rsidRPr="00C6670F">
        <w:rPr>
          <w:rFonts w:ascii="Arial" w:hAnsi="Arial" w:cs="Arial"/>
        </w:rPr>
        <w:t xml:space="preserve">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6BCEE81C" w14:textId="2F285EEA" w:rsidR="00180CDC" w:rsidRPr="00C6670F" w:rsidRDefault="0067378D" w:rsidP="00396598">
      <w:pPr>
        <w:spacing w:after="0" w:line="240" w:lineRule="auto"/>
        <w:ind w:left="-5" w:right="193"/>
        <w:rPr>
          <w:rFonts w:ascii="Arial" w:hAnsi="Arial" w:cs="Arial"/>
        </w:rPr>
      </w:pPr>
      <w:r w:rsidRPr="00C6670F">
        <w:rPr>
          <w:rFonts w:ascii="Arial" w:hAnsi="Arial" w:cs="Arial"/>
          <w:b/>
          <w:bCs/>
        </w:rPr>
        <w:t>9</w:t>
      </w:r>
      <w:r w:rsidR="005B78B0" w:rsidRPr="00C6670F">
        <w:rPr>
          <w:rFonts w:ascii="Arial" w:hAnsi="Arial" w:cs="Arial"/>
          <w:b/>
          <w:bCs/>
        </w:rPr>
        <w:t>.1.7.</w:t>
      </w:r>
      <w:r w:rsidR="005B78B0" w:rsidRPr="00C6670F">
        <w:rPr>
          <w:rFonts w:ascii="Arial" w:hAnsi="Arial" w:cs="Arial"/>
        </w:rPr>
        <w:t xml:space="preserve"> Somente o contratado será responsável pelos encargos trabalhistas, previdenciários, fiscais e comerciais resultantes da execução do contrato (Lei nº 14.133/2021, art. 121, caput).</w:t>
      </w:r>
    </w:p>
    <w:p w14:paraId="7BAB7533" w14:textId="0D8330DA" w:rsidR="00180CDC" w:rsidRPr="00C6670F" w:rsidRDefault="0067378D" w:rsidP="00396598">
      <w:pPr>
        <w:spacing w:after="0" w:line="240" w:lineRule="auto"/>
        <w:ind w:left="-5" w:right="193"/>
        <w:rPr>
          <w:rFonts w:ascii="Arial" w:hAnsi="Arial" w:cs="Arial"/>
        </w:rPr>
      </w:pPr>
      <w:r w:rsidRPr="00C6670F">
        <w:rPr>
          <w:rFonts w:ascii="Arial" w:hAnsi="Arial" w:cs="Arial"/>
          <w:b/>
          <w:bCs/>
        </w:rPr>
        <w:t>9</w:t>
      </w:r>
      <w:r w:rsidR="005B78B0" w:rsidRPr="00C6670F">
        <w:rPr>
          <w:rFonts w:ascii="Arial" w:hAnsi="Arial" w:cs="Arial"/>
          <w:b/>
          <w:bCs/>
        </w:rPr>
        <w:t>.1.7.1.</w:t>
      </w:r>
      <w:r w:rsidR="005B78B0" w:rsidRPr="00C6670F">
        <w:rPr>
          <w:rFonts w:ascii="Arial" w:hAnsi="Arial" w:cs="Arial"/>
        </w:rPr>
        <w:t xml:space="preserve"> A inadimplência do contratado em relação aos encargos trabalhistas, fiscais e comerciais não transferirá à Administração a responsabilidade pelo seu pagamento e não poderá onerar o objeto do contrato (Lei nº 14.133/2021, art. 121, §1º).</w:t>
      </w:r>
    </w:p>
    <w:p w14:paraId="7BBC2F9E" w14:textId="005F079F" w:rsidR="00180CDC" w:rsidRPr="00C6670F" w:rsidRDefault="0067378D" w:rsidP="00396598">
      <w:pPr>
        <w:spacing w:after="0" w:line="240" w:lineRule="auto"/>
        <w:ind w:left="-5" w:right="193"/>
        <w:rPr>
          <w:rFonts w:ascii="Arial" w:hAnsi="Arial" w:cs="Arial"/>
        </w:rPr>
      </w:pPr>
      <w:r w:rsidRPr="00C6670F">
        <w:rPr>
          <w:rFonts w:ascii="Arial" w:hAnsi="Arial" w:cs="Arial"/>
          <w:b/>
          <w:bCs/>
        </w:rPr>
        <w:t>9</w:t>
      </w:r>
      <w:r w:rsidR="005B78B0" w:rsidRPr="00C6670F">
        <w:rPr>
          <w:rFonts w:ascii="Arial" w:hAnsi="Arial" w:cs="Arial"/>
          <w:b/>
          <w:bCs/>
        </w:rPr>
        <w:t>.1.8.</w:t>
      </w:r>
      <w:r w:rsidR="005B78B0" w:rsidRPr="00C6670F">
        <w:rPr>
          <w:rFonts w:ascii="Arial" w:hAnsi="Arial" w:cs="Arial"/>
        </w:rPr>
        <w:t xml:space="preserve"> As comunicações entre o órgão ou en</w:t>
      </w:r>
      <w:r w:rsidR="00156E2D" w:rsidRPr="00C6670F">
        <w:rPr>
          <w:rFonts w:ascii="Arial" w:hAnsi="Arial" w:cs="Arial"/>
        </w:rPr>
        <w:t>ti</w:t>
      </w:r>
      <w:r w:rsidR="005B78B0" w:rsidRPr="00C6670F">
        <w:rPr>
          <w:rFonts w:ascii="Arial" w:hAnsi="Arial" w:cs="Arial"/>
        </w:rPr>
        <w:t xml:space="preserve">dade e a contratada devem ser realizadas por escrito sempre que o ato exigir tal formalidade, </w:t>
      </w:r>
      <w:proofErr w:type="spellStart"/>
      <w:r w:rsidR="005B78B0" w:rsidRPr="00C6670F">
        <w:rPr>
          <w:rFonts w:ascii="Arial" w:hAnsi="Arial" w:cs="Arial"/>
        </w:rPr>
        <w:t>admistrando-se</w:t>
      </w:r>
      <w:proofErr w:type="spellEnd"/>
      <w:r w:rsidR="005B78B0" w:rsidRPr="00C6670F">
        <w:rPr>
          <w:rFonts w:ascii="Arial" w:hAnsi="Arial" w:cs="Arial"/>
        </w:rPr>
        <w:t xml:space="preserve">, excepcionalmente, o uso de mensagem eletrônica para esse fim (IN 5/2017, art. 44, §2º). </w:t>
      </w:r>
    </w:p>
    <w:p w14:paraId="7D7BB79B" w14:textId="0F0A0164" w:rsidR="00180CDC" w:rsidRPr="00C6670F" w:rsidRDefault="0067378D" w:rsidP="00396598">
      <w:pPr>
        <w:spacing w:after="0" w:line="240" w:lineRule="auto"/>
        <w:ind w:left="-5" w:right="193"/>
        <w:rPr>
          <w:rFonts w:ascii="Arial" w:hAnsi="Arial" w:cs="Arial"/>
        </w:rPr>
      </w:pPr>
      <w:r w:rsidRPr="00C6670F">
        <w:rPr>
          <w:rFonts w:ascii="Arial" w:hAnsi="Arial" w:cs="Arial"/>
          <w:b/>
          <w:bCs/>
        </w:rPr>
        <w:t>9</w:t>
      </w:r>
      <w:r w:rsidR="005B78B0" w:rsidRPr="00C6670F">
        <w:rPr>
          <w:rFonts w:ascii="Arial" w:hAnsi="Arial" w:cs="Arial"/>
          <w:b/>
          <w:bCs/>
        </w:rPr>
        <w:t>.1.9.</w:t>
      </w:r>
      <w:r w:rsidR="005B78B0" w:rsidRPr="00C6670F">
        <w:rPr>
          <w:rFonts w:ascii="Arial" w:hAnsi="Arial" w:cs="Arial"/>
        </w:rPr>
        <w:t xml:space="preserve"> O órgão ou en</w:t>
      </w:r>
      <w:r w:rsidR="00D20E81" w:rsidRPr="00C6670F">
        <w:rPr>
          <w:rFonts w:ascii="Arial" w:hAnsi="Arial" w:cs="Arial"/>
        </w:rPr>
        <w:t>ti</w:t>
      </w:r>
      <w:r w:rsidR="005B78B0" w:rsidRPr="00C6670F">
        <w:rPr>
          <w:rFonts w:ascii="Arial" w:hAnsi="Arial" w:cs="Arial"/>
        </w:rPr>
        <w:t>dade poderá convocar representante da empresa para adoção de providências que devam ser cumpridas de imediato (IN 5/2017, art. 44, §3º).</w:t>
      </w:r>
    </w:p>
    <w:p w14:paraId="0E3FB537" w14:textId="7ECC6386" w:rsidR="00180CDC" w:rsidRPr="00C6670F" w:rsidRDefault="0067378D" w:rsidP="00396598">
      <w:pPr>
        <w:spacing w:after="0" w:line="240" w:lineRule="auto"/>
        <w:ind w:left="-5" w:right="193"/>
        <w:rPr>
          <w:rFonts w:ascii="Arial" w:hAnsi="Arial" w:cs="Arial"/>
        </w:rPr>
      </w:pPr>
      <w:r w:rsidRPr="00C6670F">
        <w:rPr>
          <w:rFonts w:ascii="Arial" w:hAnsi="Arial" w:cs="Arial"/>
          <w:b/>
          <w:bCs/>
        </w:rPr>
        <w:t>9</w:t>
      </w:r>
      <w:r w:rsidR="005B78B0" w:rsidRPr="00C6670F">
        <w:rPr>
          <w:rFonts w:ascii="Arial" w:hAnsi="Arial" w:cs="Arial"/>
          <w:b/>
          <w:bCs/>
        </w:rPr>
        <w:t>.1.10.</w:t>
      </w:r>
      <w:r w:rsidR="005B78B0" w:rsidRPr="00C6670F">
        <w:rPr>
          <w:rFonts w:ascii="Arial" w:hAnsi="Arial" w:cs="Arial"/>
        </w:rPr>
        <w:tab/>
        <w:t>Antes do pagamento da nota fiscal ou da fatura, deverá ser consultada a situação da empresa junto ao SICAF.</w:t>
      </w:r>
    </w:p>
    <w:p w14:paraId="3D17B4DB" w14:textId="750235E3" w:rsidR="00180CDC" w:rsidRPr="00C6670F" w:rsidRDefault="0067378D" w:rsidP="00396598">
      <w:pPr>
        <w:spacing w:after="0" w:line="240" w:lineRule="auto"/>
        <w:ind w:left="-5" w:right="61"/>
        <w:rPr>
          <w:rFonts w:ascii="Arial" w:hAnsi="Arial" w:cs="Arial"/>
        </w:rPr>
      </w:pPr>
      <w:r w:rsidRPr="00C6670F">
        <w:rPr>
          <w:rFonts w:ascii="Arial" w:hAnsi="Arial" w:cs="Arial"/>
          <w:b/>
          <w:bCs/>
        </w:rPr>
        <w:t>9</w:t>
      </w:r>
      <w:r w:rsidR="005B78B0" w:rsidRPr="00C6670F">
        <w:rPr>
          <w:rFonts w:ascii="Arial" w:hAnsi="Arial" w:cs="Arial"/>
          <w:b/>
          <w:bCs/>
        </w:rPr>
        <w:t>.1.11.</w:t>
      </w:r>
      <w:r w:rsidR="005B78B0" w:rsidRPr="00C6670F">
        <w:rPr>
          <w:rFonts w:ascii="Arial" w:hAnsi="Arial" w:cs="Arial"/>
        </w:rPr>
        <w:t xml:space="preserve"> Serão exigidos</w:t>
      </w:r>
      <w:r w:rsidR="003F1248" w:rsidRPr="00C6670F">
        <w:rPr>
          <w:rFonts w:ascii="Arial" w:hAnsi="Arial" w:cs="Arial"/>
        </w:rPr>
        <w:t xml:space="preserve"> </w:t>
      </w:r>
      <w:r w:rsidR="005B78B0" w:rsidRPr="00C6670F">
        <w:rPr>
          <w:rFonts w:ascii="Arial" w:hAnsi="Arial" w:cs="Arial"/>
        </w:rPr>
        <w:t>a Cer</w:t>
      </w:r>
      <w:r w:rsidR="00D20E81" w:rsidRPr="00C6670F">
        <w:rPr>
          <w:rFonts w:ascii="Arial" w:hAnsi="Arial" w:cs="Arial"/>
        </w:rPr>
        <w:t>ti</w:t>
      </w:r>
      <w:r w:rsidR="005B78B0" w:rsidRPr="00C6670F">
        <w:rPr>
          <w:rFonts w:ascii="Arial" w:hAnsi="Arial" w:cs="Arial"/>
        </w:rPr>
        <w:t>dão Nega</w:t>
      </w:r>
      <w:r w:rsidR="00D20E81" w:rsidRPr="00C6670F">
        <w:rPr>
          <w:rFonts w:ascii="Arial" w:hAnsi="Arial" w:cs="Arial"/>
        </w:rPr>
        <w:t>ti</w:t>
      </w:r>
      <w:r w:rsidR="005B78B0" w:rsidRPr="00C6670F">
        <w:rPr>
          <w:rFonts w:ascii="Arial" w:hAnsi="Arial" w:cs="Arial"/>
        </w:rPr>
        <w:t>va de Débito (CND) rela</w:t>
      </w:r>
      <w:r w:rsidR="00D20E81" w:rsidRPr="00C6670F">
        <w:rPr>
          <w:rFonts w:ascii="Arial" w:hAnsi="Arial" w:cs="Arial"/>
        </w:rPr>
        <w:t>ti</w:t>
      </w:r>
      <w:r w:rsidR="005B78B0" w:rsidRPr="00C6670F">
        <w:rPr>
          <w:rFonts w:ascii="Arial" w:hAnsi="Arial" w:cs="Arial"/>
        </w:rPr>
        <w:t>va a Créditos Tributários Federais e à Dívida A</w:t>
      </w:r>
      <w:r w:rsidR="00D20E81" w:rsidRPr="00C6670F">
        <w:rPr>
          <w:rFonts w:ascii="Arial" w:hAnsi="Arial" w:cs="Arial"/>
        </w:rPr>
        <w:t>ti</w:t>
      </w:r>
      <w:r w:rsidR="005B78B0" w:rsidRPr="00C6670F">
        <w:rPr>
          <w:rFonts w:ascii="Arial" w:hAnsi="Arial" w:cs="Arial"/>
        </w:rPr>
        <w:t>va da União, o Cer</w:t>
      </w:r>
      <w:r w:rsidR="00D20E81" w:rsidRPr="00C6670F">
        <w:rPr>
          <w:rFonts w:ascii="Arial" w:hAnsi="Arial" w:cs="Arial"/>
        </w:rPr>
        <w:t>ti</w:t>
      </w:r>
      <w:r w:rsidR="005B78B0" w:rsidRPr="00C6670F">
        <w:rPr>
          <w:rFonts w:ascii="Arial" w:hAnsi="Arial" w:cs="Arial"/>
        </w:rPr>
        <w:t>ficado de Regularidade do FGTS (CRF) e a Cer</w:t>
      </w:r>
      <w:r w:rsidR="00D20E81" w:rsidRPr="00C6670F">
        <w:rPr>
          <w:rFonts w:ascii="Arial" w:hAnsi="Arial" w:cs="Arial"/>
        </w:rPr>
        <w:t>ti</w:t>
      </w:r>
      <w:r w:rsidR="005B78B0" w:rsidRPr="00C6670F">
        <w:rPr>
          <w:rFonts w:ascii="Arial" w:hAnsi="Arial" w:cs="Arial"/>
        </w:rPr>
        <w:t>dão Nega</w:t>
      </w:r>
      <w:r w:rsidR="00D20E81" w:rsidRPr="00C6670F">
        <w:rPr>
          <w:rFonts w:ascii="Arial" w:hAnsi="Arial" w:cs="Arial"/>
        </w:rPr>
        <w:t>ti</w:t>
      </w:r>
      <w:r w:rsidR="005B78B0" w:rsidRPr="00C6670F">
        <w:rPr>
          <w:rFonts w:ascii="Arial" w:hAnsi="Arial" w:cs="Arial"/>
        </w:rPr>
        <w:t>va de Débitos Trabalhistas (CNDT), caso esses documentos não estejam regularizados no SICAF.</w:t>
      </w:r>
    </w:p>
    <w:p w14:paraId="51820009" w14:textId="55481206" w:rsidR="00180CDC" w:rsidRPr="00C6670F" w:rsidRDefault="005B78B0" w:rsidP="00396598">
      <w:pPr>
        <w:spacing w:after="0" w:line="240" w:lineRule="auto"/>
        <w:ind w:left="2257" w:right="0" w:firstLine="0"/>
        <w:rPr>
          <w:rFonts w:ascii="Arial" w:hAnsi="Arial" w:cs="Arial"/>
        </w:rPr>
      </w:pPr>
      <w:r w:rsidRPr="00C6670F">
        <w:rPr>
          <w:rFonts w:ascii="Arial" w:hAnsi="Arial" w:cs="Arial"/>
          <w:sz w:val="22"/>
        </w:rPr>
        <w:t xml:space="preserve"> </w:t>
      </w:r>
    </w:p>
    <w:p w14:paraId="0348483E" w14:textId="3FA21B70" w:rsidR="00180CDC" w:rsidRPr="00C6670F" w:rsidRDefault="0067378D" w:rsidP="00396598">
      <w:pPr>
        <w:pStyle w:val="Ttulo2"/>
        <w:shd w:val="clear" w:color="auto" w:fill="E7E6E6" w:themeFill="background2"/>
        <w:tabs>
          <w:tab w:val="left" w:pos="284"/>
          <w:tab w:val="center" w:pos="4586"/>
        </w:tabs>
        <w:spacing w:after="0" w:line="240" w:lineRule="auto"/>
        <w:ind w:left="-15" w:right="0" w:firstLine="0"/>
        <w:jc w:val="both"/>
        <w:rPr>
          <w:rFonts w:ascii="Arial" w:hAnsi="Arial" w:cs="Arial"/>
          <w:bCs/>
        </w:rPr>
      </w:pPr>
      <w:r w:rsidRPr="00C6670F">
        <w:rPr>
          <w:rFonts w:ascii="Arial" w:hAnsi="Arial" w:cs="Arial"/>
          <w:bCs/>
        </w:rPr>
        <w:t>10</w:t>
      </w:r>
      <w:r w:rsidR="005B78B0" w:rsidRPr="00C6670F">
        <w:rPr>
          <w:rFonts w:ascii="Arial" w:hAnsi="Arial" w:cs="Arial"/>
          <w:bCs/>
        </w:rPr>
        <w:t>.</w:t>
      </w:r>
      <w:r w:rsidR="00D20E81" w:rsidRPr="00C6670F">
        <w:rPr>
          <w:rFonts w:ascii="Arial" w:hAnsi="Arial" w:cs="Arial"/>
          <w:bCs/>
        </w:rPr>
        <w:t xml:space="preserve"> </w:t>
      </w:r>
      <w:r w:rsidR="005B78B0" w:rsidRPr="00C6670F">
        <w:rPr>
          <w:rFonts w:ascii="Arial" w:hAnsi="Arial" w:cs="Arial"/>
          <w:bCs/>
        </w:rPr>
        <w:t>DOS CRITÉRIOS DE AFERIÇÃO E MEDIÇÃO PARA FATURAMENTO</w:t>
      </w:r>
    </w:p>
    <w:p w14:paraId="07082661" w14:textId="2C98EE26" w:rsidR="00180CDC" w:rsidRPr="00C6670F" w:rsidRDefault="0067378D" w:rsidP="00396598">
      <w:pPr>
        <w:tabs>
          <w:tab w:val="left" w:pos="284"/>
        </w:tabs>
        <w:spacing w:after="0" w:line="240" w:lineRule="auto"/>
        <w:ind w:left="-5" w:right="193" w:firstLine="0"/>
        <w:rPr>
          <w:rFonts w:ascii="Arial" w:hAnsi="Arial" w:cs="Arial"/>
        </w:rPr>
      </w:pPr>
      <w:r w:rsidRPr="00C6670F">
        <w:rPr>
          <w:rFonts w:ascii="Arial" w:hAnsi="Arial" w:cs="Arial"/>
          <w:b/>
          <w:bCs/>
        </w:rPr>
        <w:t>10</w:t>
      </w:r>
      <w:r w:rsidR="005B78B0" w:rsidRPr="00C6670F">
        <w:rPr>
          <w:rFonts w:ascii="Arial" w:hAnsi="Arial" w:cs="Arial"/>
          <w:b/>
          <w:bCs/>
        </w:rPr>
        <w:t>.</w:t>
      </w:r>
      <w:r w:rsidRPr="00C6670F">
        <w:rPr>
          <w:rFonts w:ascii="Arial" w:hAnsi="Arial" w:cs="Arial"/>
          <w:b/>
          <w:bCs/>
        </w:rPr>
        <w:t>1</w:t>
      </w:r>
      <w:r w:rsidR="005B78B0" w:rsidRPr="00C6670F">
        <w:rPr>
          <w:rFonts w:ascii="Arial" w:hAnsi="Arial" w:cs="Arial"/>
          <w:b/>
          <w:bCs/>
        </w:rPr>
        <w:t>.</w:t>
      </w:r>
      <w:r w:rsidR="005B78B0" w:rsidRPr="00C6670F">
        <w:rPr>
          <w:rFonts w:ascii="Arial" w:hAnsi="Arial" w:cs="Arial"/>
        </w:rPr>
        <w:t xml:space="preserve"> A avaliação da execução do objeto u</w:t>
      </w:r>
      <w:r w:rsidR="00D20E81" w:rsidRPr="00C6670F">
        <w:rPr>
          <w:rFonts w:ascii="Arial" w:hAnsi="Arial" w:cs="Arial"/>
        </w:rPr>
        <w:t>ti</w:t>
      </w:r>
      <w:r w:rsidR="005B78B0" w:rsidRPr="00C6670F">
        <w:rPr>
          <w:rFonts w:ascii="Arial" w:hAnsi="Arial" w:cs="Arial"/>
        </w:rPr>
        <w:t>lizará o disposto neste item, devendo haver o redimensionamento no pagamento com base nos indicadores estabelecidos, sempre que a CONTRATADA:</w:t>
      </w:r>
    </w:p>
    <w:p w14:paraId="5EB4FF07" w14:textId="4C981EAB" w:rsidR="00180CDC" w:rsidRPr="00C6670F" w:rsidRDefault="0067378D" w:rsidP="00396598">
      <w:pPr>
        <w:tabs>
          <w:tab w:val="left" w:pos="284"/>
        </w:tabs>
        <w:spacing w:after="0" w:line="240" w:lineRule="auto"/>
        <w:ind w:left="-5" w:right="193" w:firstLine="0"/>
        <w:rPr>
          <w:rFonts w:ascii="Arial" w:hAnsi="Arial" w:cs="Arial"/>
        </w:rPr>
      </w:pPr>
      <w:r w:rsidRPr="00C6670F">
        <w:rPr>
          <w:rFonts w:ascii="Arial" w:hAnsi="Arial" w:cs="Arial"/>
          <w:b/>
          <w:bCs/>
        </w:rPr>
        <w:t>10</w:t>
      </w:r>
      <w:r w:rsidR="005B78B0" w:rsidRPr="00C6670F">
        <w:rPr>
          <w:rFonts w:ascii="Arial" w:hAnsi="Arial" w:cs="Arial"/>
          <w:b/>
          <w:bCs/>
        </w:rPr>
        <w:t>.</w:t>
      </w:r>
      <w:r w:rsidRPr="00C6670F">
        <w:rPr>
          <w:rFonts w:ascii="Arial" w:hAnsi="Arial" w:cs="Arial"/>
          <w:b/>
          <w:bCs/>
        </w:rPr>
        <w:t>1</w:t>
      </w:r>
      <w:r w:rsidR="005B78B0" w:rsidRPr="00C6670F">
        <w:rPr>
          <w:rFonts w:ascii="Arial" w:hAnsi="Arial" w:cs="Arial"/>
          <w:b/>
          <w:bCs/>
        </w:rPr>
        <w:t>.</w:t>
      </w:r>
      <w:r w:rsidRPr="00C6670F">
        <w:rPr>
          <w:rFonts w:ascii="Arial" w:hAnsi="Arial" w:cs="Arial"/>
          <w:b/>
          <w:bCs/>
        </w:rPr>
        <w:t>1</w:t>
      </w:r>
      <w:r w:rsidR="005B78B0" w:rsidRPr="00C6670F">
        <w:rPr>
          <w:rFonts w:ascii="Arial" w:hAnsi="Arial" w:cs="Arial"/>
          <w:b/>
          <w:bCs/>
        </w:rPr>
        <w:t>.</w:t>
      </w:r>
      <w:r w:rsidR="005B78B0" w:rsidRPr="00C6670F">
        <w:rPr>
          <w:rFonts w:ascii="Arial" w:hAnsi="Arial" w:cs="Arial"/>
        </w:rPr>
        <w:t xml:space="preserve"> a) não produzir os resultados, deixar de executar, ou não executar com a qualidade mínima exigida as atividades contratadas; ou</w:t>
      </w:r>
    </w:p>
    <w:p w14:paraId="60A88B52" w14:textId="534EFF6E" w:rsidR="00180CDC" w:rsidRPr="00C6670F" w:rsidRDefault="0067378D" w:rsidP="00396598">
      <w:pPr>
        <w:tabs>
          <w:tab w:val="left" w:pos="284"/>
        </w:tabs>
        <w:spacing w:after="0" w:line="240" w:lineRule="auto"/>
        <w:ind w:left="-5" w:right="193" w:firstLine="0"/>
        <w:rPr>
          <w:rFonts w:ascii="Arial" w:hAnsi="Arial" w:cs="Arial"/>
        </w:rPr>
      </w:pPr>
      <w:r w:rsidRPr="00C6670F">
        <w:rPr>
          <w:rFonts w:ascii="Arial" w:hAnsi="Arial" w:cs="Arial"/>
          <w:b/>
          <w:bCs/>
        </w:rPr>
        <w:t>10</w:t>
      </w:r>
      <w:r w:rsidR="005B78B0" w:rsidRPr="00C6670F">
        <w:rPr>
          <w:rFonts w:ascii="Arial" w:hAnsi="Arial" w:cs="Arial"/>
          <w:b/>
          <w:bCs/>
        </w:rPr>
        <w:t>.</w:t>
      </w:r>
      <w:r w:rsidRPr="00C6670F">
        <w:rPr>
          <w:rFonts w:ascii="Arial" w:hAnsi="Arial" w:cs="Arial"/>
          <w:b/>
          <w:bCs/>
        </w:rPr>
        <w:t>1</w:t>
      </w:r>
      <w:r w:rsidR="005B78B0" w:rsidRPr="00C6670F">
        <w:rPr>
          <w:rFonts w:ascii="Arial" w:hAnsi="Arial" w:cs="Arial"/>
          <w:b/>
          <w:bCs/>
        </w:rPr>
        <w:t>.</w:t>
      </w:r>
      <w:r w:rsidRPr="00C6670F">
        <w:rPr>
          <w:rFonts w:ascii="Arial" w:hAnsi="Arial" w:cs="Arial"/>
          <w:b/>
          <w:bCs/>
        </w:rPr>
        <w:t>2</w:t>
      </w:r>
      <w:r w:rsidR="005B78B0" w:rsidRPr="00C6670F">
        <w:rPr>
          <w:rFonts w:ascii="Arial" w:hAnsi="Arial" w:cs="Arial"/>
          <w:b/>
          <w:bCs/>
        </w:rPr>
        <w:t>.</w:t>
      </w:r>
      <w:r w:rsidR="005B78B0" w:rsidRPr="00C6670F">
        <w:rPr>
          <w:rFonts w:ascii="Arial" w:hAnsi="Arial" w:cs="Arial"/>
        </w:rPr>
        <w:t xml:space="preserve"> b) deixar de u</w:t>
      </w:r>
      <w:r w:rsidR="00D20E81" w:rsidRPr="00C6670F">
        <w:rPr>
          <w:rFonts w:ascii="Arial" w:hAnsi="Arial" w:cs="Arial"/>
        </w:rPr>
        <w:t>ti</w:t>
      </w:r>
      <w:r w:rsidR="005B78B0" w:rsidRPr="00C6670F">
        <w:rPr>
          <w:rFonts w:ascii="Arial" w:hAnsi="Arial" w:cs="Arial"/>
        </w:rPr>
        <w:t>lizar materiais e recursos humanos exigidos para a execução do serviço, ou utilizá-los com qualidade ou quantidade inferior à demandada.</w:t>
      </w:r>
    </w:p>
    <w:p w14:paraId="71CB5C44" w14:textId="269605C8" w:rsidR="00EC3852" w:rsidRPr="00C6670F" w:rsidRDefault="0067378D" w:rsidP="00396598">
      <w:pPr>
        <w:tabs>
          <w:tab w:val="left" w:pos="284"/>
          <w:tab w:val="right" w:pos="10724"/>
        </w:tabs>
        <w:spacing w:after="0" w:line="240" w:lineRule="auto"/>
        <w:ind w:left="-15" w:right="0" w:firstLine="0"/>
        <w:rPr>
          <w:rFonts w:ascii="Arial" w:hAnsi="Arial" w:cs="Arial"/>
        </w:rPr>
      </w:pPr>
      <w:r w:rsidRPr="00C6670F">
        <w:rPr>
          <w:rFonts w:ascii="Arial" w:hAnsi="Arial" w:cs="Arial"/>
          <w:b/>
          <w:bCs/>
        </w:rPr>
        <w:t>10</w:t>
      </w:r>
      <w:r w:rsidR="005B78B0" w:rsidRPr="00C6670F">
        <w:rPr>
          <w:rFonts w:ascii="Arial" w:hAnsi="Arial" w:cs="Arial"/>
          <w:b/>
          <w:bCs/>
        </w:rPr>
        <w:t>.</w:t>
      </w:r>
      <w:r w:rsidRPr="00C6670F">
        <w:rPr>
          <w:rFonts w:ascii="Arial" w:hAnsi="Arial" w:cs="Arial"/>
          <w:b/>
          <w:bCs/>
        </w:rPr>
        <w:t>1</w:t>
      </w:r>
      <w:r w:rsidR="005B78B0" w:rsidRPr="00C6670F">
        <w:rPr>
          <w:rFonts w:ascii="Arial" w:hAnsi="Arial" w:cs="Arial"/>
          <w:b/>
          <w:bCs/>
        </w:rPr>
        <w:t>.</w:t>
      </w:r>
      <w:r w:rsidRPr="00C6670F">
        <w:rPr>
          <w:rFonts w:ascii="Arial" w:hAnsi="Arial" w:cs="Arial"/>
          <w:b/>
          <w:bCs/>
        </w:rPr>
        <w:t>3</w:t>
      </w:r>
      <w:r w:rsidR="005B78B0" w:rsidRPr="00C6670F">
        <w:rPr>
          <w:rFonts w:ascii="Arial" w:hAnsi="Arial" w:cs="Arial"/>
          <w:b/>
          <w:bCs/>
        </w:rPr>
        <w:t>.</w:t>
      </w:r>
      <w:r w:rsidR="00D20E81" w:rsidRPr="00C6670F">
        <w:rPr>
          <w:rFonts w:ascii="Arial" w:hAnsi="Arial" w:cs="Arial"/>
        </w:rPr>
        <w:t xml:space="preserve"> </w:t>
      </w:r>
      <w:r w:rsidR="005B78B0" w:rsidRPr="00C6670F">
        <w:rPr>
          <w:rFonts w:ascii="Arial" w:hAnsi="Arial" w:cs="Arial"/>
        </w:rPr>
        <w:t>Nos termos do item 1, do Anexo VIII-A da Instrução Norma</w:t>
      </w:r>
      <w:r w:rsidR="00EC3852" w:rsidRPr="00C6670F">
        <w:rPr>
          <w:rFonts w:ascii="Arial" w:hAnsi="Arial" w:cs="Arial"/>
        </w:rPr>
        <w:t>ti</w:t>
      </w:r>
      <w:r w:rsidR="005B78B0" w:rsidRPr="00C6670F">
        <w:rPr>
          <w:rFonts w:ascii="Arial" w:hAnsi="Arial" w:cs="Arial"/>
        </w:rPr>
        <w:t>va SEGES/MP nº 05, de 2017</w:t>
      </w:r>
      <w:r w:rsidR="00D20E81" w:rsidRPr="00C6670F">
        <w:rPr>
          <w:rFonts w:ascii="Arial" w:hAnsi="Arial" w:cs="Arial"/>
        </w:rPr>
        <w:t xml:space="preserve"> </w:t>
      </w:r>
      <w:r w:rsidR="005B78B0" w:rsidRPr="00C6670F">
        <w:rPr>
          <w:rFonts w:ascii="Arial" w:hAnsi="Arial" w:cs="Arial"/>
        </w:rPr>
        <w:t>será indicada a retenção ou glosa no pagamento, proporcional à irregularidade verificada, sem prejuízo das sanções cabíveis, caso se constate que a Contratada:</w:t>
      </w:r>
    </w:p>
    <w:p w14:paraId="148EAE0E" w14:textId="26D92736" w:rsidR="00180CDC" w:rsidRPr="00C6670F" w:rsidRDefault="0067378D" w:rsidP="00396598">
      <w:pPr>
        <w:tabs>
          <w:tab w:val="center" w:pos="3299"/>
        </w:tabs>
        <w:spacing w:after="0" w:line="240" w:lineRule="auto"/>
        <w:ind w:left="-15" w:right="0" w:firstLine="0"/>
        <w:rPr>
          <w:rFonts w:ascii="Arial" w:hAnsi="Arial" w:cs="Arial"/>
        </w:rPr>
      </w:pPr>
      <w:r w:rsidRPr="00C6670F">
        <w:rPr>
          <w:rFonts w:ascii="Arial" w:hAnsi="Arial" w:cs="Arial"/>
          <w:b/>
          <w:bCs/>
        </w:rPr>
        <w:t>10</w:t>
      </w:r>
      <w:r w:rsidR="005B78B0" w:rsidRPr="00C6670F">
        <w:rPr>
          <w:rFonts w:ascii="Arial" w:hAnsi="Arial" w:cs="Arial"/>
          <w:b/>
          <w:bCs/>
        </w:rPr>
        <w:t>.</w:t>
      </w:r>
      <w:r w:rsidRPr="00C6670F">
        <w:rPr>
          <w:rFonts w:ascii="Arial" w:hAnsi="Arial" w:cs="Arial"/>
          <w:b/>
          <w:bCs/>
        </w:rPr>
        <w:t>1</w:t>
      </w:r>
      <w:r w:rsidR="005B78B0" w:rsidRPr="00C6670F">
        <w:rPr>
          <w:rFonts w:ascii="Arial" w:hAnsi="Arial" w:cs="Arial"/>
          <w:b/>
          <w:bCs/>
        </w:rPr>
        <w:t>.</w:t>
      </w:r>
      <w:r w:rsidRPr="00C6670F">
        <w:rPr>
          <w:rFonts w:ascii="Arial" w:hAnsi="Arial" w:cs="Arial"/>
          <w:b/>
          <w:bCs/>
        </w:rPr>
        <w:t>4</w:t>
      </w:r>
      <w:r w:rsidR="005B78B0" w:rsidRPr="00C6670F">
        <w:rPr>
          <w:rFonts w:ascii="Arial" w:hAnsi="Arial" w:cs="Arial"/>
          <w:b/>
          <w:bCs/>
        </w:rPr>
        <w:t>.</w:t>
      </w:r>
      <w:r w:rsidR="00EC5146" w:rsidRPr="00C6670F">
        <w:rPr>
          <w:rFonts w:ascii="Arial" w:hAnsi="Arial" w:cs="Arial"/>
        </w:rPr>
        <w:t xml:space="preserve"> </w:t>
      </w:r>
      <w:proofErr w:type="gramStart"/>
      <w:r w:rsidR="005B78B0" w:rsidRPr="00C6670F">
        <w:rPr>
          <w:rFonts w:ascii="Arial" w:hAnsi="Arial" w:cs="Arial"/>
        </w:rPr>
        <w:t>não</w:t>
      </w:r>
      <w:proofErr w:type="gramEnd"/>
      <w:r w:rsidR="005B78B0" w:rsidRPr="00C6670F">
        <w:rPr>
          <w:rFonts w:ascii="Arial" w:hAnsi="Arial" w:cs="Arial"/>
        </w:rPr>
        <w:t xml:space="preserve"> produziu os resultados acordados;</w:t>
      </w:r>
    </w:p>
    <w:p w14:paraId="40B80C4D" w14:textId="61ED996A" w:rsidR="00180CDC" w:rsidRPr="00C6670F" w:rsidRDefault="0067378D" w:rsidP="00396598">
      <w:pPr>
        <w:spacing w:after="0" w:line="240" w:lineRule="auto"/>
        <w:ind w:left="-5" w:right="193"/>
        <w:rPr>
          <w:rFonts w:ascii="Arial" w:hAnsi="Arial" w:cs="Arial"/>
        </w:rPr>
      </w:pPr>
      <w:r w:rsidRPr="00C6670F">
        <w:rPr>
          <w:rFonts w:ascii="Arial" w:hAnsi="Arial" w:cs="Arial"/>
          <w:b/>
          <w:bCs/>
        </w:rPr>
        <w:t>10</w:t>
      </w:r>
      <w:r w:rsidR="005B78B0" w:rsidRPr="00C6670F">
        <w:rPr>
          <w:rFonts w:ascii="Arial" w:hAnsi="Arial" w:cs="Arial"/>
          <w:b/>
          <w:bCs/>
        </w:rPr>
        <w:t>.</w:t>
      </w:r>
      <w:r w:rsidRPr="00C6670F">
        <w:rPr>
          <w:rFonts w:ascii="Arial" w:hAnsi="Arial" w:cs="Arial"/>
          <w:b/>
          <w:bCs/>
        </w:rPr>
        <w:t>1</w:t>
      </w:r>
      <w:r w:rsidR="005B78B0" w:rsidRPr="00C6670F">
        <w:rPr>
          <w:rFonts w:ascii="Arial" w:hAnsi="Arial" w:cs="Arial"/>
          <w:b/>
          <w:bCs/>
        </w:rPr>
        <w:t>.</w:t>
      </w:r>
      <w:r w:rsidRPr="00C6670F">
        <w:rPr>
          <w:rFonts w:ascii="Arial" w:hAnsi="Arial" w:cs="Arial"/>
          <w:b/>
          <w:bCs/>
        </w:rPr>
        <w:t>5</w:t>
      </w:r>
      <w:r w:rsidR="005B78B0" w:rsidRPr="00C6670F">
        <w:rPr>
          <w:rFonts w:ascii="Arial" w:hAnsi="Arial" w:cs="Arial"/>
          <w:b/>
          <w:bCs/>
        </w:rPr>
        <w:t>.</w:t>
      </w:r>
      <w:r w:rsidR="005B78B0" w:rsidRPr="00C6670F">
        <w:rPr>
          <w:rFonts w:ascii="Arial" w:hAnsi="Arial" w:cs="Arial"/>
          <w:b/>
          <w:bCs/>
        </w:rPr>
        <w:tab/>
      </w:r>
      <w:r w:rsidR="005B78B0" w:rsidRPr="00C6670F">
        <w:rPr>
          <w:rFonts w:ascii="Arial" w:hAnsi="Arial" w:cs="Arial"/>
        </w:rPr>
        <w:t xml:space="preserve">deixou de </w:t>
      </w:r>
      <w:r w:rsidR="00F75045" w:rsidRPr="00C6670F">
        <w:rPr>
          <w:rFonts w:ascii="Arial" w:hAnsi="Arial" w:cs="Arial"/>
        </w:rPr>
        <w:t>fornecer os bens/produtos</w:t>
      </w:r>
      <w:r w:rsidR="005B78B0" w:rsidRPr="00C6670F">
        <w:rPr>
          <w:rFonts w:ascii="Arial" w:hAnsi="Arial" w:cs="Arial"/>
        </w:rPr>
        <w:t xml:space="preserve"> contratad</w:t>
      </w:r>
      <w:r w:rsidR="00F75045" w:rsidRPr="00C6670F">
        <w:rPr>
          <w:rFonts w:ascii="Arial" w:hAnsi="Arial" w:cs="Arial"/>
        </w:rPr>
        <w:t>o</w:t>
      </w:r>
      <w:r w:rsidR="005B78B0" w:rsidRPr="00C6670F">
        <w:rPr>
          <w:rFonts w:ascii="Arial" w:hAnsi="Arial" w:cs="Arial"/>
        </w:rPr>
        <w:t>s, ou não as executou com a qualidade mínima exigida;</w:t>
      </w:r>
    </w:p>
    <w:p w14:paraId="6FBCCF2B" w14:textId="32282903" w:rsidR="00180CDC" w:rsidRPr="00C6670F" w:rsidRDefault="0067378D" w:rsidP="00396598">
      <w:pPr>
        <w:spacing w:after="0" w:line="240" w:lineRule="auto"/>
        <w:ind w:left="-5" w:right="193"/>
        <w:rPr>
          <w:rFonts w:ascii="Arial" w:hAnsi="Arial" w:cs="Arial"/>
        </w:rPr>
      </w:pPr>
      <w:r w:rsidRPr="00C6670F">
        <w:rPr>
          <w:rFonts w:ascii="Arial" w:hAnsi="Arial" w:cs="Arial"/>
          <w:b/>
          <w:bCs/>
        </w:rPr>
        <w:lastRenderedPageBreak/>
        <w:t>10</w:t>
      </w:r>
      <w:r w:rsidR="005B78B0" w:rsidRPr="00C6670F">
        <w:rPr>
          <w:rFonts w:ascii="Arial" w:hAnsi="Arial" w:cs="Arial"/>
          <w:b/>
          <w:bCs/>
        </w:rPr>
        <w:t>.</w:t>
      </w:r>
      <w:r w:rsidRPr="00C6670F">
        <w:rPr>
          <w:rFonts w:ascii="Arial" w:hAnsi="Arial" w:cs="Arial"/>
          <w:b/>
          <w:bCs/>
        </w:rPr>
        <w:t>1</w:t>
      </w:r>
      <w:r w:rsidR="005B78B0" w:rsidRPr="00C6670F">
        <w:rPr>
          <w:rFonts w:ascii="Arial" w:hAnsi="Arial" w:cs="Arial"/>
          <w:b/>
          <w:bCs/>
        </w:rPr>
        <w:t>.</w:t>
      </w:r>
      <w:r w:rsidRPr="00C6670F">
        <w:rPr>
          <w:rFonts w:ascii="Arial" w:hAnsi="Arial" w:cs="Arial"/>
          <w:b/>
          <w:bCs/>
        </w:rPr>
        <w:t>6</w:t>
      </w:r>
      <w:r w:rsidR="005B78B0" w:rsidRPr="00C6670F">
        <w:rPr>
          <w:rFonts w:ascii="Arial" w:hAnsi="Arial" w:cs="Arial"/>
          <w:b/>
          <w:bCs/>
        </w:rPr>
        <w:t>.</w:t>
      </w:r>
      <w:r w:rsidR="005B78B0" w:rsidRPr="00C6670F">
        <w:rPr>
          <w:rFonts w:ascii="Arial" w:hAnsi="Arial" w:cs="Arial"/>
        </w:rPr>
        <w:t xml:space="preserve"> </w:t>
      </w:r>
      <w:proofErr w:type="gramStart"/>
      <w:r w:rsidR="005B78B0" w:rsidRPr="00C6670F">
        <w:rPr>
          <w:rFonts w:ascii="Arial" w:hAnsi="Arial" w:cs="Arial"/>
        </w:rPr>
        <w:t>deixou</w:t>
      </w:r>
      <w:proofErr w:type="gramEnd"/>
      <w:r w:rsidR="005B78B0" w:rsidRPr="00C6670F">
        <w:rPr>
          <w:rFonts w:ascii="Arial" w:hAnsi="Arial" w:cs="Arial"/>
        </w:rPr>
        <w:t xml:space="preserve"> de u</w:t>
      </w:r>
      <w:r w:rsidR="00D20E81" w:rsidRPr="00C6670F">
        <w:rPr>
          <w:rFonts w:ascii="Arial" w:hAnsi="Arial" w:cs="Arial"/>
        </w:rPr>
        <w:t>ti</w:t>
      </w:r>
      <w:r w:rsidR="005B78B0" w:rsidRPr="00C6670F">
        <w:rPr>
          <w:rFonts w:ascii="Arial" w:hAnsi="Arial" w:cs="Arial"/>
        </w:rPr>
        <w:t>lizar os materiais e recursos humanos exigidos para a execução do serviço, ou utilizou-os com qualidade ou quantidade inferior à demandada.</w:t>
      </w:r>
    </w:p>
    <w:p w14:paraId="3964A5B9" w14:textId="77777777" w:rsidR="00180CDC" w:rsidRPr="00C6670F" w:rsidRDefault="005B78B0" w:rsidP="00396598">
      <w:pPr>
        <w:spacing w:after="0" w:line="240" w:lineRule="auto"/>
        <w:ind w:left="2257" w:right="0" w:firstLine="0"/>
        <w:jc w:val="left"/>
        <w:rPr>
          <w:rFonts w:ascii="Arial" w:hAnsi="Arial" w:cs="Arial"/>
        </w:rPr>
      </w:pPr>
      <w:r w:rsidRPr="00C6670F">
        <w:rPr>
          <w:rFonts w:ascii="Arial" w:hAnsi="Arial" w:cs="Arial"/>
          <w:sz w:val="22"/>
        </w:rPr>
        <w:t xml:space="preserve"> </w:t>
      </w:r>
    </w:p>
    <w:p w14:paraId="653682D8" w14:textId="50A12030" w:rsidR="00180CDC" w:rsidRPr="00C6670F" w:rsidRDefault="0067378D" w:rsidP="00396598">
      <w:pPr>
        <w:pStyle w:val="Ttulo2"/>
        <w:shd w:val="clear" w:color="auto" w:fill="E7E6E6" w:themeFill="background2"/>
        <w:tabs>
          <w:tab w:val="left" w:pos="567"/>
          <w:tab w:val="center" w:pos="2330"/>
        </w:tabs>
        <w:spacing w:after="0" w:line="240" w:lineRule="auto"/>
        <w:ind w:left="-15" w:right="0" w:firstLine="0"/>
        <w:rPr>
          <w:rFonts w:ascii="Arial" w:hAnsi="Arial" w:cs="Arial"/>
          <w:bCs/>
        </w:rPr>
      </w:pPr>
      <w:r w:rsidRPr="00C6670F">
        <w:rPr>
          <w:rFonts w:ascii="Arial" w:hAnsi="Arial" w:cs="Arial"/>
          <w:bCs/>
        </w:rPr>
        <w:t xml:space="preserve">11. </w:t>
      </w:r>
      <w:r w:rsidR="005B78B0" w:rsidRPr="00C6670F">
        <w:rPr>
          <w:rFonts w:ascii="Arial" w:hAnsi="Arial" w:cs="Arial"/>
          <w:bCs/>
        </w:rPr>
        <w:t>DO RECEBIMENTO</w:t>
      </w:r>
    </w:p>
    <w:p w14:paraId="77469419" w14:textId="1FB01D31" w:rsidR="00180CDC" w:rsidRPr="00C6670F" w:rsidRDefault="0067378D" w:rsidP="00396598">
      <w:pPr>
        <w:spacing w:after="0" w:line="240" w:lineRule="auto"/>
        <w:ind w:left="-5" w:right="193"/>
        <w:rPr>
          <w:rFonts w:ascii="Arial" w:hAnsi="Arial" w:cs="Arial"/>
        </w:rPr>
      </w:pPr>
      <w:r w:rsidRPr="00C6670F">
        <w:rPr>
          <w:rFonts w:ascii="Arial" w:hAnsi="Arial" w:cs="Arial"/>
          <w:b/>
          <w:bCs/>
        </w:rPr>
        <w:t>11</w:t>
      </w:r>
      <w:r w:rsidR="005B78B0" w:rsidRPr="00C6670F">
        <w:rPr>
          <w:rFonts w:ascii="Arial" w:hAnsi="Arial" w:cs="Arial"/>
          <w:b/>
          <w:bCs/>
        </w:rPr>
        <w:t>.</w:t>
      </w:r>
      <w:r w:rsidRPr="00C6670F">
        <w:rPr>
          <w:rFonts w:ascii="Arial" w:hAnsi="Arial" w:cs="Arial"/>
          <w:b/>
          <w:bCs/>
        </w:rPr>
        <w:t>1</w:t>
      </w:r>
      <w:r w:rsidR="005B78B0" w:rsidRPr="00C6670F">
        <w:rPr>
          <w:rFonts w:ascii="Arial" w:hAnsi="Arial" w:cs="Arial"/>
          <w:b/>
          <w:bCs/>
        </w:rPr>
        <w:t>.</w:t>
      </w:r>
      <w:r w:rsidR="005B78B0" w:rsidRPr="00C6670F">
        <w:rPr>
          <w:rFonts w:ascii="Arial" w:hAnsi="Arial" w:cs="Arial"/>
        </w:rPr>
        <w:t xml:space="preserve"> Os serviços</w:t>
      </w:r>
      <w:r w:rsidR="00EE4549" w:rsidRPr="00C6670F">
        <w:rPr>
          <w:rFonts w:ascii="Arial" w:hAnsi="Arial" w:cs="Arial"/>
        </w:rPr>
        <w:t>/bens e/ou produtos</w:t>
      </w:r>
      <w:r w:rsidR="005B78B0" w:rsidRPr="00C6670F">
        <w:rPr>
          <w:rFonts w:ascii="Arial" w:hAnsi="Arial" w:cs="Arial"/>
        </w:rPr>
        <w:t xml:space="preserve"> serão recebidos </w:t>
      </w:r>
      <w:r w:rsidR="00A23928" w:rsidRPr="00C6670F">
        <w:rPr>
          <w:rFonts w:ascii="Arial" w:hAnsi="Arial" w:cs="Arial"/>
        </w:rPr>
        <w:t>conforme solicitação do município</w:t>
      </w:r>
      <w:r w:rsidR="005B78B0" w:rsidRPr="00C6670F">
        <w:rPr>
          <w:rFonts w:ascii="Arial" w:hAnsi="Arial" w:cs="Arial"/>
        </w:rPr>
        <w:t xml:space="preserve">, </w:t>
      </w:r>
      <w:r w:rsidR="00EC3852" w:rsidRPr="00C6670F">
        <w:rPr>
          <w:rFonts w:ascii="Arial" w:hAnsi="Arial" w:cs="Arial"/>
        </w:rPr>
        <w:t xml:space="preserve">a partir da data da assinatura do contrato, </w:t>
      </w:r>
      <w:r w:rsidR="005B78B0" w:rsidRPr="00C6670F">
        <w:rPr>
          <w:rFonts w:ascii="Arial" w:hAnsi="Arial" w:cs="Arial"/>
        </w:rPr>
        <w:t>pelo(a) responsável pelo acompanhamento e fiscalização do contrato, mediante termo detalhado, quando verificado o cumprimento das exigências de caráter técnico.</w:t>
      </w:r>
    </w:p>
    <w:p w14:paraId="69AC780B" w14:textId="74A8E674" w:rsidR="00180CDC" w:rsidRPr="00C6670F" w:rsidRDefault="0067378D" w:rsidP="00396598">
      <w:pPr>
        <w:spacing w:after="0" w:line="240" w:lineRule="auto"/>
        <w:ind w:left="-5" w:right="193"/>
        <w:rPr>
          <w:rFonts w:ascii="Arial" w:hAnsi="Arial" w:cs="Arial"/>
        </w:rPr>
      </w:pPr>
      <w:r w:rsidRPr="00C6670F">
        <w:rPr>
          <w:rFonts w:ascii="Arial" w:hAnsi="Arial" w:cs="Arial"/>
          <w:b/>
          <w:bCs/>
        </w:rPr>
        <w:t>11</w:t>
      </w:r>
      <w:r w:rsidR="005B78B0" w:rsidRPr="00C6670F">
        <w:rPr>
          <w:rFonts w:ascii="Arial" w:hAnsi="Arial" w:cs="Arial"/>
          <w:b/>
          <w:bCs/>
        </w:rPr>
        <w:t>.</w:t>
      </w:r>
      <w:r w:rsidRPr="00C6670F">
        <w:rPr>
          <w:rFonts w:ascii="Arial" w:hAnsi="Arial" w:cs="Arial"/>
          <w:b/>
          <w:bCs/>
        </w:rPr>
        <w:t>1</w:t>
      </w:r>
      <w:r w:rsidR="005B78B0" w:rsidRPr="00C6670F">
        <w:rPr>
          <w:rFonts w:ascii="Arial" w:hAnsi="Arial" w:cs="Arial"/>
          <w:b/>
          <w:bCs/>
        </w:rPr>
        <w:t>.1.</w:t>
      </w:r>
      <w:r w:rsidR="005B78B0" w:rsidRPr="00C6670F">
        <w:rPr>
          <w:rFonts w:ascii="Arial" w:hAnsi="Arial" w:cs="Arial"/>
        </w:rPr>
        <w:t xml:space="preserve"> O contratante realizará inspeção minuciosa de todos os </w:t>
      </w:r>
      <w:r w:rsidR="00F75045" w:rsidRPr="00C6670F">
        <w:rPr>
          <w:rFonts w:ascii="Arial" w:hAnsi="Arial" w:cs="Arial"/>
        </w:rPr>
        <w:t>bens/produtos entregues</w:t>
      </w:r>
      <w:r w:rsidR="005B78B0" w:rsidRPr="00C6670F">
        <w:rPr>
          <w:rFonts w:ascii="Arial" w:hAnsi="Arial" w:cs="Arial"/>
        </w:rPr>
        <w:t xml:space="preserve">, com a finalidade de verificar a adequação dos </w:t>
      </w:r>
      <w:r w:rsidR="00F75045" w:rsidRPr="00C6670F">
        <w:rPr>
          <w:rFonts w:ascii="Arial" w:hAnsi="Arial" w:cs="Arial"/>
        </w:rPr>
        <w:t>b</w:t>
      </w:r>
      <w:r w:rsidR="00EE4549" w:rsidRPr="00C6670F">
        <w:rPr>
          <w:rFonts w:ascii="Arial" w:hAnsi="Arial" w:cs="Arial"/>
        </w:rPr>
        <w:t>en</w:t>
      </w:r>
      <w:r w:rsidR="00F75045" w:rsidRPr="00C6670F">
        <w:rPr>
          <w:rFonts w:ascii="Arial" w:hAnsi="Arial" w:cs="Arial"/>
        </w:rPr>
        <w:t>s/produtos</w:t>
      </w:r>
      <w:r w:rsidR="005B78B0" w:rsidRPr="00C6670F">
        <w:rPr>
          <w:rFonts w:ascii="Arial" w:hAnsi="Arial" w:cs="Arial"/>
        </w:rPr>
        <w:t xml:space="preserve"> e constatar e relacionar os arremates, retoques e revisões finais que se fizerem necessários.</w:t>
      </w:r>
    </w:p>
    <w:p w14:paraId="18862CAB" w14:textId="19902B86" w:rsidR="00180CDC" w:rsidRPr="00C6670F" w:rsidRDefault="0067378D" w:rsidP="00396598">
      <w:pPr>
        <w:spacing w:after="0" w:line="240" w:lineRule="auto"/>
        <w:ind w:left="-5" w:right="193"/>
        <w:rPr>
          <w:rFonts w:ascii="Arial" w:hAnsi="Arial" w:cs="Arial"/>
        </w:rPr>
      </w:pPr>
      <w:r w:rsidRPr="00C6670F">
        <w:rPr>
          <w:rFonts w:ascii="Arial" w:hAnsi="Arial" w:cs="Arial"/>
          <w:b/>
          <w:bCs/>
        </w:rPr>
        <w:t>11</w:t>
      </w:r>
      <w:r w:rsidR="005B78B0" w:rsidRPr="00C6670F">
        <w:rPr>
          <w:rFonts w:ascii="Arial" w:hAnsi="Arial" w:cs="Arial"/>
          <w:b/>
          <w:bCs/>
        </w:rPr>
        <w:t>.</w:t>
      </w:r>
      <w:r w:rsidRPr="00C6670F">
        <w:rPr>
          <w:rFonts w:ascii="Arial" w:hAnsi="Arial" w:cs="Arial"/>
          <w:b/>
          <w:bCs/>
        </w:rPr>
        <w:t>1.</w:t>
      </w:r>
      <w:r w:rsidR="005B78B0" w:rsidRPr="00C6670F">
        <w:rPr>
          <w:rFonts w:ascii="Arial" w:hAnsi="Arial" w:cs="Arial"/>
          <w:b/>
          <w:bCs/>
        </w:rPr>
        <w:t>2.</w:t>
      </w:r>
      <w:r w:rsidR="005B78B0" w:rsidRPr="00C6670F">
        <w:rPr>
          <w:rFonts w:ascii="Arial" w:hAnsi="Arial" w:cs="Arial"/>
        </w:rPr>
        <w:t xml:space="preserve"> 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6E6C5A75" w14:textId="47193820" w:rsidR="00180CDC" w:rsidRPr="00C6670F" w:rsidRDefault="00EE4549" w:rsidP="00396598">
      <w:pPr>
        <w:spacing w:after="0" w:line="240" w:lineRule="auto"/>
        <w:ind w:left="-5" w:right="193"/>
        <w:rPr>
          <w:rFonts w:ascii="Arial" w:hAnsi="Arial" w:cs="Arial"/>
        </w:rPr>
      </w:pPr>
      <w:r w:rsidRPr="00C6670F">
        <w:rPr>
          <w:rFonts w:ascii="Arial" w:hAnsi="Arial" w:cs="Arial"/>
          <w:b/>
          <w:bCs/>
        </w:rPr>
        <w:t>11</w:t>
      </w:r>
      <w:r w:rsidR="005B78B0" w:rsidRPr="00C6670F">
        <w:rPr>
          <w:rFonts w:ascii="Arial" w:hAnsi="Arial" w:cs="Arial"/>
          <w:b/>
          <w:bCs/>
        </w:rPr>
        <w:t>.1.3.</w:t>
      </w:r>
      <w:r w:rsidR="005B78B0" w:rsidRPr="00C6670F">
        <w:rPr>
          <w:rFonts w:ascii="Arial" w:hAnsi="Arial" w:cs="Arial"/>
        </w:rPr>
        <w:t xml:space="preserve"> O Contratado fica obrigada a reparar, corrigir, remover, reconstruir ou subs</w:t>
      </w:r>
      <w:r w:rsidR="00EC3852" w:rsidRPr="00C6670F">
        <w:rPr>
          <w:rFonts w:ascii="Arial" w:hAnsi="Arial" w:cs="Arial"/>
        </w:rPr>
        <w:t>ti</w:t>
      </w:r>
      <w:r w:rsidR="005B78B0" w:rsidRPr="00C6670F">
        <w:rPr>
          <w:rFonts w:ascii="Arial" w:hAnsi="Arial" w:cs="Arial"/>
        </w:rPr>
        <w:t>tuir, às suas expensas, no todo ou em parte, o objeto em que se verificarem vícios, defeitos ou incorreções resultantes da execução ou materiais empregados, cabendo à fiscalização não atestar a úl</w:t>
      </w:r>
      <w:r w:rsidR="00EC3852" w:rsidRPr="00C6670F">
        <w:rPr>
          <w:rFonts w:ascii="Arial" w:hAnsi="Arial" w:cs="Arial"/>
        </w:rPr>
        <w:t>ti</w:t>
      </w:r>
      <w:r w:rsidR="005B78B0" w:rsidRPr="00C6670F">
        <w:rPr>
          <w:rFonts w:ascii="Arial" w:hAnsi="Arial" w:cs="Arial"/>
        </w:rPr>
        <w:t>ma e/ou única medição de serviços até que sejam sanadas todas as eventuais pendências que possam vir a ser apontadas no Recebimento Provisório.</w:t>
      </w:r>
    </w:p>
    <w:p w14:paraId="4DD73F80" w14:textId="716EF1C2" w:rsidR="00180CDC" w:rsidRPr="00C6670F" w:rsidRDefault="00EE4549" w:rsidP="00396598">
      <w:pPr>
        <w:spacing w:after="0" w:line="240" w:lineRule="auto"/>
        <w:ind w:left="-5" w:right="193"/>
        <w:rPr>
          <w:rFonts w:ascii="Arial" w:hAnsi="Arial" w:cs="Arial"/>
        </w:rPr>
      </w:pPr>
      <w:r w:rsidRPr="00C6670F">
        <w:rPr>
          <w:rFonts w:ascii="Arial" w:hAnsi="Arial" w:cs="Arial"/>
          <w:b/>
          <w:bCs/>
        </w:rPr>
        <w:t>11</w:t>
      </w:r>
      <w:r w:rsidR="005B78B0" w:rsidRPr="00C6670F">
        <w:rPr>
          <w:rFonts w:ascii="Arial" w:hAnsi="Arial" w:cs="Arial"/>
          <w:b/>
          <w:bCs/>
        </w:rPr>
        <w:t>.1.4.</w:t>
      </w:r>
      <w:r w:rsidR="005B78B0" w:rsidRPr="00C6670F">
        <w:rPr>
          <w:rFonts w:ascii="Arial" w:hAnsi="Arial" w:cs="Arial"/>
        </w:rPr>
        <w:t xml:space="preserve"> O recebimento provisório também ficará sujeito, quando cabível, à conclusão de todos os testes de campo e à entrega dos Manuais e Instruções exigíveis.</w:t>
      </w:r>
    </w:p>
    <w:p w14:paraId="55ABFB39" w14:textId="33161E2E" w:rsidR="00180CDC" w:rsidRPr="00C6670F" w:rsidRDefault="00EE4549" w:rsidP="00396598">
      <w:pPr>
        <w:spacing w:after="0" w:line="240" w:lineRule="auto"/>
        <w:ind w:left="-5" w:right="193"/>
        <w:rPr>
          <w:rFonts w:ascii="Arial" w:hAnsi="Arial" w:cs="Arial"/>
        </w:rPr>
      </w:pPr>
      <w:r w:rsidRPr="00C6670F">
        <w:rPr>
          <w:rFonts w:ascii="Arial" w:hAnsi="Arial" w:cs="Arial"/>
          <w:b/>
          <w:bCs/>
        </w:rPr>
        <w:t>11</w:t>
      </w:r>
      <w:r w:rsidR="005B78B0" w:rsidRPr="00C6670F">
        <w:rPr>
          <w:rFonts w:ascii="Arial" w:hAnsi="Arial" w:cs="Arial"/>
          <w:b/>
          <w:bCs/>
        </w:rPr>
        <w:t>.1.5.</w:t>
      </w:r>
      <w:r w:rsidR="005B78B0" w:rsidRPr="00C6670F">
        <w:rPr>
          <w:rFonts w:ascii="Arial" w:hAnsi="Arial" w:cs="Arial"/>
        </w:rPr>
        <w:t xml:space="preserve"> No prazo supracitado para o recebimento provisório, cada fiscal ou a equipe de fiscalização deverá elaborar Relatório Circunstanciado em consonância com suas atribuições, e encaminhá-lo ao gestor do contrato.</w:t>
      </w:r>
    </w:p>
    <w:p w14:paraId="41D19EDC" w14:textId="73653328" w:rsidR="00180CDC" w:rsidRPr="00C6670F" w:rsidRDefault="00EE4549" w:rsidP="00396598">
      <w:pPr>
        <w:spacing w:after="0" w:line="240" w:lineRule="auto"/>
        <w:ind w:left="-5" w:right="193"/>
        <w:rPr>
          <w:rFonts w:ascii="Arial" w:hAnsi="Arial" w:cs="Arial"/>
        </w:rPr>
      </w:pPr>
      <w:r w:rsidRPr="00C6670F">
        <w:rPr>
          <w:rFonts w:ascii="Arial" w:hAnsi="Arial" w:cs="Arial"/>
          <w:b/>
          <w:bCs/>
        </w:rPr>
        <w:t>11</w:t>
      </w:r>
      <w:r w:rsidR="005B78B0" w:rsidRPr="00C6670F">
        <w:rPr>
          <w:rFonts w:ascii="Arial" w:hAnsi="Arial" w:cs="Arial"/>
          <w:b/>
          <w:bCs/>
        </w:rPr>
        <w:t>.1.6.</w:t>
      </w:r>
      <w:r w:rsidR="005B78B0" w:rsidRPr="00C6670F">
        <w:rPr>
          <w:rFonts w:ascii="Arial" w:hAnsi="Arial" w:cs="Arial"/>
        </w:rPr>
        <w:t xml:space="preserve"> </w:t>
      </w:r>
      <w:r w:rsidR="00A23928" w:rsidRPr="00C6670F">
        <w:rPr>
          <w:rFonts w:ascii="Arial" w:hAnsi="Arial" w:cs="Arial"/>
        </w:rPr>
        <w:t>Q</w:t>
      </w:r>
      <w:r w:rsidR="005B78B0" w:rsidRPr="00C6670F">
        <w:rPr>
          <w:rFonts w:ascii="Arial" w:hAnsi="Arial" w:cs="Arial"/>
        </w:rPr>
        <w:t>uando a fiscalização for exercida por um único servidor, o relatório circunstanciado deverá conter o registro, a análise e a conclusão acerca das ocorrências na execução do contrato, em relação à fiscalização técnica e administra</w:t>
      </w:r>
      <w:r w:rsidR="00EC3852" w:rsidRPr="00C6670F">
        <w:rPr>
          <w:rFonts w:ascii="Arial" w:hAnsi="Arial" w:cs="Arial"/>
        </w:rPr>
        <w:t>ti</w:t>
      </w:r>
      <w:r w:rsidR="005B78B0" w:rsidRPr="00C6670F">
        <w:rPr>
          <w:rFonts w:ascii="Arial" w:hAnsi="Arial" w:cs="Arial"/>
        </w:rPr>
        <w:t>va e demais documentos que julgar necessários, devendo encaminhá-los ao gestor do contrato para recebimento definitivo.</w:t>
      </w:r>
    </w:p>
    <w:p w14:paraId="21C84001" w14:textId="07406371" w:rsidR="00180CDC" w:rsidRPr="00C6670F" w:rsidRDefault="00EE4549" w:rsidP="00396598">
      <w:pPr>
        <w:spacing w:after="0" w:line="240" w:lineRule="auto"/>
        <w:ind w:left="-5" w:right="0"/>
        <w:rPr>
          <w:rFonts w:ascii="Arial" w:hAnsi="Arial" w:cs="Arial"/>
        </w:rPr>
      </w:pPr>
      <w:r w:rsidRPr="00C6670F">
        <w:rPr>
          <w:rFonts w:ascii="Arial" w:hAnsi="Arial" w:cs="Arial"/>
          <w:b/>
          <w:bCs/>
        </w:rPr>
        <w:t>11</w:t>
      </w:r>
      <w:r w:rsidR="005B78B0" w:rsidRPr="00C6670F">
        <w:rPr>
          <w:rFonts w:ascii="Arial" w:hAnsi="Arial" w:cs="Arial"/>
          <w:b/>
          <w:bCs/>
        </w:rPr>
        <w:t>.2.</w:t>
      </w:r>
      <w:r w:rsidR="005B78B0" w:rsidRPr="00C6670F">
        <w:rPr>
          <w:rFonts w:ascii="Arial" w:hAnsi="Arial" w:cs="Arial"/>
        </w:rPr>
        <w:tab/>
        <w:t>Os serviços poderão ser rejeitados, no todo ou em parte, quando em desacordo com as especificações constantes neste Termo de Referência e na proposta, devendo ser corrigidos/refeitos/subs</w:t>
      </w:r>
      <w:r w:rsidR="00EC3852" w:rsidRPr="00C6670F">
        <w:rPr>
          <w:rFonts w:ascii="Arial" w:hAnsi="Arial" w:cs="Arial"/>
        </w:rPr>
        <w:t>ti</w:t>
      </w:r>
      <w:r w:rsidR="005B78B0" w:rsidRPr="00C6670F">
        <w:rPr>
          <w:rFonts w:ascii="Arial" w:hAnsi="Arial" w:cs="Arial"/>
        </w:rPr>
        <w:t xml:space="preserve">tuídos </w:t>
      </w:r>
      <w:r w:rsidR="00957196" w:rsidRPr="00C6670F">
        <w:rPr>
          <w:rFonts w:ascii="Arial" w:hAnsi="Arial" w:cs="Arial"/>
        </w:rPr>
        <w:t>de maneira imediata</w:t>
      </w:r>
      <w:r w:rsidR="005B78B0" w:rsidRPr="00C6670F">
        <w:rPr>
          <w:rFonts w:ascii="Arial" w:hAnsi="Arial" w:cs="Arial"/>
        </w:rPr>
        <w:t>, a contar da no</w:t>
      </w:r>
      <w:r w:rsidR="00EC3852" w:rsidRPr="00C6670F">
        <w:rPr>
          <w:rFonts w:ascii="Arial" w:hAnsi="Arial" w:cs="Arial"/>
        </w:rPr>
        <w:t>ti</w:t>
      </w:r>
      <w:r w:rsidR="005B78B0" w:rsidRPr="00C6670F">
        <w:rPr>
          <w:rFonts w:ascii="Arial" w:hAnsi="Arial" w:cs="Arial"/>
        </w:rPr>
        <w:t>ficação da contratada, às suas custas, sem prejuízo da aplicação das penalidades.</w:t>
      </w:r>
    </w:p>
    <w:p w14:paraId="1A4C374A" w14:textId="6789ACB9" w:rsidR="00180CDC" w:rsidRPr="00C6670F" w:rsidRDefault="00EE4549" w:rsidP="00396598">
      <w:pPr>
        <w:spacing w:after="0" w:line="240" w:lineRule="auto"/>
        <w:ind w:left="-5" w:right="193"/>
        <w:rPr>
          <w:rFonts w:ascii="Arial" w:hAnsi="Arial" w:cs="Arial"/>
        </w:rPr>
      </w:pPr>
      <w:r w:rsidRPr="00C6670F">
        <w:rPr>
          <w:rFonts w:ascii="Arial" w:hAnsi="Arial" w:cs="Arial"/>
          <w:b/>
          <w:bCs/>
        </w:rPr>
        <w:t>11</w:t>
      </w:r>
      <w:r w:rsidR="005B78B0" w:rsidRPr="00C6670F">
        <w:rPr>
          <w:rFonts w:ascii="Arial" w:hAnsi="Arial" w:cs="Arial"/>
          <w:b/>
          <w:bCs/>
        </w:rPr>
        <w:t xml:space="preserve">.3. </w:t>
      </w:r>
      <w:r w:rsidR="005B78B0" w:rsidRPr="00C6670F">
        <w:rPr>
          <w:rFonts w:ascii="Arial" w:hAnsi="Arial" w:cs="Arial"/>
        </w:rPr>
        <w:t xml:space="preserve">Os </w:t>
      </w:r>
      <w:r w:rsidR="000B6675" w:rsidRPr="00C6670F">
        <w:rPr>
          <w:rFonts w:ascii="Arial" w:hAnsi="Arial" w:cs="Arial"/>
        </w:rPr>
        <w:t>bens/produtos</w:t>
      </w:r>
      <w:r w:rsidR="00957196" w:rsidRPr="00C6670F">
        <w:rPr>
          <w:rFonts w:ascii="Arial" w:hAnsi="Arial" w:cs="Arial"/>
        </w:rPr>
        <w:t>/serviços</w:t>
      </w:r>
      <w:r w:rsidR="005B78B0" w:rsidRPr="00C6670F">
        <w:rPr>
          <w:rFonts w:ascii="Arial" w:hAnsi="Arial" w:cs="Arial"/>
        </w:rPr>
        <w:t xml:space="preserve"> serão recebidos defini</w:t>
      </w:r>
      <w:r w:rsidR="00EC3852" w:rsidRPr="00C6670F">
        <w:rPr>
          <w:rFonts w:ascii="Arial" w:hAnsi="Arial" w:cs="Arial"/>
        </w:rPr>
        <w:t>ti</w:t>
      </w:r>
      <w:r w:rsidR="005B78B0" w:rsidRPr="00C6670F">
        <w:rPr>
          <w:rFonts w:ascii="Arial" w:hAnsi="Arial" w:cs="Arial"/>
        </w:rPr>
        <w:t xml:space="preserve">vamente no prazo de </w:t>
      </w:r>
      <w:r w:rsidR="00166503" w:rsidRPr="00C6670F">
        <w:rPr>
          <w:rFonts w:ascii="Arial" w:hAnsi="Arial" w:cs="Arial"/>
        </w:rPr>
        <w:t>18</w:t>
      </w:r>
      <w:r w:rsidR="00A23928" w:rsidRPr="00C6670F">
        <w:rPr>
          <w:rFonts w:ascii="Arial" w:hAnsi="Arial" w:cs="Arial"/>
        </w:rPr>
        <w:t>0</w:t>
      </w:r>
      <w:r w:rsidR="00EC3852" w:rsidRPr="00C6670F">
        <w:rPr>
          <w:rFonts w:ascii="Arial" w:hAnsi="Arial" w:cs="Arial"/>
        </w:rPr>
        <w:t xml:space="preserve"> (</w:t>
      </w:r>
      <w:r w:rsidR="00166503" w:rsidRPr="00C6670F">
        <w:rPr>
          <w:rFonts w:ascii="Arial" w:hAnsi="Arial" w:cs="Arial"/>
        </w:rPr>
        <w:t>cento e oitenta</w:t>
      </w:r>
      <w:r w:rsidR="00A23928" w:rsidRPr="00C6670F">
        <w:rPr>
          <w:rFonts w:ascii="Arial" w:hAnsi="Arial" w:cs="Arial"/>
        </w:rPr>
        <w:t>) dias</w:t>
      </w:r>
      <w:r w:rsidR="005B78B0" w:rsidRPr="00C6670F">
        <w:rPr>
          <w:rFonts w:ascii="Arial" w:hAnsi="Arial" w:cs="Arial"/>
        </w:rPr>
        <w:t xml:space="preserve">, contados </w:t>
      </w:r>
      <w:r w:rsidR="00EC3852" w:rsidRPr="00C6670F">
        <w:rPr>
          <w:rFonts w:ascii="Arial" w:hAnsi="Arial" w:cs="Arial"/>
        </w:rPr>
        <w:t>da assinatura do contrato</w:t>
      </w:r>
      <w:r w:rsidR="005B78B0" w:rsidRPr="00C6670F">
        <w:rPr>
          <w:rFonts w:ascii="Arial" w:hAnsi="Arial" w:cs="Arial"/>
        </w:rPr>
        <w:t>, por servidor ou comissão designada pela autoridade competente, após a verificação da qualidade e quan</w:t>
      </w:r>
      <w:r w:rsidR="00EC3852" w:rsidRPr="00C6670F">
        <w:rPr>
          <w:rFonts w:ascii="Arial" w:hAnsi="Arial" w:cs="Arial"/>
        </w:rPr>
        <w:t>ti</w:t>
      </w:r>
      <w:r w:rsidR="005B78B0" w:rsidRPr="00C6670F">
        <w:rPr>
          <w:rFonts w:ascii="Arial" w:hAnsi="Arial" w:cs="Arial"/>
        </w:rPr>
        <w:t>dade do serviço e consequente aceitação mediante termo detalhado, obedecendo as seguintes diretrizes:</w:t>
      </w:r>
    </w:p>
    <w:p w14:paraId="78F1CBF3" w14:textId="23A6FD71" w:rsidR="00180CDC" w:rsidRPr="00C6670F" w:rsidRDefault="00EE4549" w:rsidP="00396598">
      <w:pPr>
        <w:spacing w:after="0" w:line="240" w:lineRule="auto"/>
        <w:ind w:left="-5" w:right="193"/>
        <w:rPr>
          <w:rFonts w:ascii="Arial" w:hAnsi="Arial" w:cs="Arial"/>
        </w:rPr>
      </w:pPr>
      <w:r w:rsidRPr="00C6670F">
        <w:rPr>
          <w:rFonts w:ascii="Arial" w:hAnsi="Arial" w:cs="Arial"/>
          <w:b/>
          <w:bCs/>
        </w:rPr>
        <w:t>11</w:t>
      </w:r>
      <w:r w:rsidR="005B78B0" w:rsidRPr="00C6670F">
        <w:rPr>
          <w:rFonts w:ascii="Arial" w:hAnsi="Arial" w:cs="Arial"/>
          <w:b/>
          <w:bCs/>
        </w:rPr>
        <w:t xml:space="preserve">.3.1. </w:t>
      </w:r>
      <w:r w:rsidR="005B78B0" w:rsidRPr="00C6670F">
        <w:rPr>
          <w:rFonts w:ascii="Arial" w:hAnsi="Arial" w:cs="Arial"/>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6F2A20B6" w14:textId="74BD9D98" w:rsidR="00180CDC" w:rsidRPr="00C6670F" w:rsidRDefault="00EE4549" w:rsidP="00396598">
      <w:pPr>
        <w:spacing w:after="0" w:line="240" w:lineRule="auto"/>
        <w:ind w:left="-5" w:right="193"/>
        <w:rPr>
          <w:rFonts w:ascii="Arial" w:hAnsi="Arial" w:cs="Arial"/>
        </w:rPr>
      </w:pPr>
      <w:r w:rsidRPr="00C6670F">
        <w:rPr>
          <w:rFonts w:ascii="Arial" w:hAnsi="Arial" w:cs="Arial"/>
          <w:b/>
          <w:bCs/>
        </w:rPr>
        <w:t>11</w:t>
      </w:r>
      <w:r w:rsidR="005B78B0" w:rsidRPr="00C6670F">
        <w:rPr>
          <w:rFonts w:ascii="Arial" w:hAnsi="Arial" w:cs="Arial"/>
          <w:b/>
          <w:bCs/>
        </w:rPr>
        <w:t xml:space="preserve">.3.2. </w:t>
      </w:r>
      <w:r w:rsidR="005B78B0" w:rsidRPr="00C6670F">
        <w:rPr>
          <w:rFonts w:ascii="Arial" w:hAnsi="Arial" w:cs="Arial"/>
        </w:rPr>
        <w:t>Emi</w:t>
      </w:r>
      <w:r w:rsidR="00EC3852" w:rsidRPr="00C6670F">
        <w:rPr>
          <w:rFonts w:ascii="Arial" w:hAnsi="Arial" w:cs="Arial"/>
        </w:rPr>
        <w:t>ti</w:t>
      </w:r>
      <w:r w:rsidR="005B78B0" w:rsidRPr="00C6670F">
        <w:rPr>
          <w:rFonts w:ascii="Arial" w:hAnsi="Arial" w:cs="Arial"/>
        </w:rPr>
        <w:t>r Termo Circunstanciado para efeito de recebimento defini</w:t>
      </w:r>
      <w:r w:rsidR="00EC3852" w:rsidRPr="00C6670F">
        <w:rPr>
          <w:rFonts w:ascii="Arial" w:hAnsi="Arial" w:cs="Arial"/>
        </w:rPr>
        <w:t>ti</w:t>
      </w:r>
      <w:r w:rsidR="005B78B0" w:rsidRPr="00C6670F">
        <w:rPr>
          <w:rFonts w:ascii="Arial" w:hAnsi="Arial" w:cs="Arial"/>
        </w:rPr>
        <w:t>vo dos serviços prestados, com base nos relatórios e documentações apresentadas; e</w:t>
      </w:r>
    </w:p>
    <w:p w14:paraId="322B480F" w14:textId="026AD9DC" w:rsidR="00180CDC" w:rsidRPr="00C6670F" w:rsidRDefault="00EE4549" w:rsidP="00396598">
      <w:pPr>
        <w:spacing w:after="0" w:line="240" w:lineRule="auto"/>
        <w:ind w:left="-5" w:right="193"/>
        <w:rPr>
          <w:rFonts w:ascii="Arial" w:hAnsi="Arial" w:cs="Arial"/>
        </w:rPr>
      </w:pPr>
      <w:r w:rsidRPr="00C6670F">
        <w:rPr>
          <w:rFonts w:ascii="Arial" w:hAnsi="Arial" w:cs="Arial"/>
          <w:b/>
          <w:bCs/>
        </w:rPr>
        <w:t>11</w:t>
      </w:r>
      <w:r w:rsidR="005B78B0" w:rsidRPr="00C6670F">
        <w:rPr>
          <w:rFonts w:ascii="Arial" w:hAnsi="Arial" w:cs="Arial"/>
          <w:b/>
          <w:bCs/>
        </w:rPr>
        <w:t>.3.3.</w:t>
      </w:r>
      <w:r w:rsidR="005B78B0" w:rsidRPr="00C6670F">
        <w:rPr>
          <w:rFonts w:ascii="Arial" w:hAnsi="Arial" w:cs="Arial"/>
        </w:rPr>
        <w:t xml:space="preserve"> O recebimento provisório ou defini</w:t>
      </w:r>
      <w:r w:rsidR="00EC3852" w:rsidRPr="00C6670F">
        <w:rPr>
          <w:rFonts w:ascii="Arial" w:hAnsi="Arial" w:cs="Arial"/>
        </w:rPr>
        <w:t>ti</w:t>
      </w:r>
      <w:r w:rsidR="005B78B0" w:rsidRPr="00C6670F">
        <w:rPr>
          <w:rFonts w:ascii="Arial" w:hAnsi="Arial" w:cs="Arial"/>
        </w:rPr>
        <w:t>vo não excluirá a responsabilidade civil pela solidez e pela segurança do serviço nem a responsabilidade ético-profissional pela perfeita execução do contrato.</w:t>
      </w:r>
    </w:p>
    <w:p w14:paraId="41782EEE" w14:textId="77777777" w:rsidR="00180CDC" w:rsidRPr="00C6670F" w:rsidRDefault="005B78B0" w:rsidP="00396598">
      <w:pPr>
        <w:spacing w:after="0" w:line="240" w:lineRule="auto"/>
        <w:ind w:left="0" w:right="0" w:firstLine="0"/>
        <w:jc w:val="left"/>
        <w:rPr>
          <w:rFonts w:ascii="Arial" w:hAnsi="Arial" w:cs="Arial"/>
        </w:rPr>
      </w:pPr>
      <w:r w:rsidRPr="00C6670F">
        <w:rPr>
          <w:rFonts w:ascii="Arial" w:hAnsi="Arial" w:cs="Arial"/>
        </w:rPr>
        <w:t xml:space="preserve"> </w:t>
      </w:r>
    </w:p>
    <w:p w14:paraId="24461AC4" w14:textId="76FD216C" w:rsidR="00180CDC" w:rsidRPr="00C6670F" w:rsidRDefault="00EE4549" w:rsidP="00396598">
      <w:pPr>
        <w:pStyle w:val="Ttulo1"/>
        <w:shd w:val="clear" w:color="auto" w:fill="E7E6E6" w:themeFill="background2"/>
        <w:tabs>
          <w:tab w:val="right" w:pos="10724"/>
        </w:tabs>
        <w:spacing w:after="0" w:line="240" w:lineRule="auto"/>
        <w:ind w:left="-15" w:right="0" w:firstLine="0"/>
        <w:jc w:val="both"/>
        <w:rPr>
          <w:rFonts w:ascii="Arial" w:hAnsi="Arial" w:cs="Arial"/>
        </w:rPr>
      </w:pPr>
      <w:r w:rsidRPr="00C6670F">
        <w:rPr>
          <w:rFonts w:ascii="Arial" w:hAnsi="Arial" w:cs="Arial"/>
        </w:rPr>
        <w:lastRenderedPageBreak/>
        <w:t>12</w:t>
      </w:r>
      <w:r w:rsidR="005B78B0" w:rsidRPr="00C6670F">
        <w:rPr>
          <w:rFonts w:ascii="Arial" w:hAnsi="Arial" w:cs="Arial"/>
        </w:rPr>
        <w:t>.</w:t>
      </w:r>
      <w:r w:rsidR="00EC3852" w:rsidRPr="00C6670F">
        <w:rPr>
          <w:rFonts w:ascii="Arial" w:hAnsi="Arial" w:cs="Arial"/>
        </w:rPr>
        <w:t xml:space="preserve"> </w:t>
      </w:r>
      <w:r w:rsidR="005B78B0" w:rsidRPr="00C6670F">
        <w:rPr>
          <w:rFonts w:ascii="Arial" w:hAnsi="Arial" w:cs="Arial"/>
        </w:rPr>
        <w:t>FORMA E CRITÉRIOS DE SELEÇÃO DO FORNECEDOR</w:t>
      </w:r>
    </w:p>
    <w:p w14:paraId="307D905E" w14:textId="398F17FD" w:rsidR="00180CDC" w:rsidRPr="00C6670F" w:rsidRDefault="00EE4549" w:rsidP="00396598">
      <w:pPr>
        <w:spacing w:after="0" w:line="240" w:lineRule="auto"/>
        <w:ind w:left="-5" w:right="193"/>
        <w:rPr>
          <w:rFonts w:ascii="Arial" w:hAnsi="Arial" w:cs="Arial"/>
        </w:rPr>
      </w:pPr>
      <w:r w:rsidRPr="00C6670F">
        <w:rPr>
          <w:rFonts w:ascii="Arial" w:hAnsi="Arial" w:cs="Arial"/>
          <w:b/>
          <w:bCs/>
        </w:rPr>
        <w:t>12</w:t>
      </w:r>
      <w:r w:rsidR="005B78B0" w:rsidRPr="00C6670F">
        <w:rPr>
          <w:rFonts w:ascii="Arial" w:hAnsi="Arial" w:cs="Arial"/>
          <w:b/>
          <w:bCs/>
        </w:rPr>
        <w:t>.1.</w:t>
      </w:r>
      <w:r w:rsidR="005B78B0" w:rsidRPr="00C6670F">
        <w:rPr>
          <w:rFonts w:ascii="Arial" w:hAnsi="Arial" w:cs="Arial"/>
        </w:rPr>
        <w:t xml:space="preserve"> O fornecedor será selecionado por meio da realização de procedimento de </w:t>
      </w:r>
      <w:r w:rsidR="00EC5146" w:rsidRPr="00C6670F">
        <w:rPr>
          <w:rFonts w:ascii="Arial" w:hAnsi="Arial" w:cs="Arial"/>
        </w:rPr>
        <w:t>Dispensa</w:t>
      </w:r>
      <w:r w:rsidR="005B78B0" w:rsidRPr="00C6670F">
        <w:rPr>
          <w:rFonts w:ascii="Arial" w:hAnsi="Arial" w:cs="Arial"/>
        </w:rPr>
        <w:t xml:space="preserve"> de </w:t>
      </w:r>
      <w:r w:rsidR="00EC5146" w:rsidRPr="00C6670F">
        <w:rPr>
          <w:rFonts w:ascii="Arial" w:hAnsi="Arial" w:cs="Arial"/>
        </w:rPr>
        <w:t>L</w:t>
      </w:r>
      <w:r w:rsidR="005B78B0" w:rsidRPr="00C6670F">
        <w:rPr>
          <w:rFonts w:ascii="Arial" w:hAnsi="Arial" w:cs="Arial"/>
        </w:rPr>
        <w:t>icitação, com fundamento na Lei nº 14.133, de 01 de abril de 2021, que regulamenta o ar go 37, inciso XXI, da Cons</w:t>
      </w:r>
      <w:r w:rsidR="00EC3852" w:rsidRPr="00C6670F">
        <w:rPr>
          <w:rFonts w:ascii="Arial" w:hAnsi="Arial" w:cs="Arial"/>
        </w:rPr>
        <w:t>ti</w:t>
      </w:r>
      <w:r w:rsidR="005B78B0" w:rsidRPr="00C6670F">
        <w:rPr>
          <w:rFonts w:ascii="Arial" w:hAnsi="Arial" w:cs="Arial"/>
        </w:rPr>
        <w:t>tuição Federal, e ins</w:t>
      </w:r>
      <w:r w:rsidR="00EC3852" w:rsidRPr="00C6670F">
        <w:rPr>
          <w:rFonts w:ascii="Arial" w:hAnsi="Arial" w:cs="Arial"/>
        </w:rPr>
        <w:t>ti</w:t>
      </w:r>
      <w:r w:rsidR="005B78B0" w:rsidRPr="00C6670F">
        <w:rPr>
          <w:rFonts w:ascii="Arial" w:hAnsi="Arial" w:cs="Arial"/>
        </w:rPr>
        <w:t>tui normas para licitações e contratos da Administração Pública e dá outras providências.</w:t>
      </w:r>
    </w:p>
    <w:p w14:paraId="04CABB0F" w14:textId="71939928" w:rsidR="00EC3852" w:rsidRPr="00C6670F" w:rsidRDefault="00EE4549" w:rsidP="00396598">
      <w:pPr>
        <w:spacing w:after="0" w:line="240" w:lineRule="auto"/>
        <w:ind w:left="-5" w:right="193"/>
        <w:rPr>
          <w:rFonts w:ascii="Arial" w:hAnsi="Arial" w:cs="Arial"/>
        </w:rPr>
      </w:pPr>
      <w:r w:rsidRPr="00C6670F">
        <w:rPr>
          <w:rFonts w:ascii="Arial" w:hAnsi="Arial" w:cs="Arial"/>
          <w:b/>
          <w:bCs/>
        </w:rPr>
        <w:t>12</w:t>
      </w:r>
      <w:r w:rsidR="005B78B0" w:rsidRPr="00C6670F">
        <w:rPr>
          <w:rFonts w:ascii="Arial" w:hAnsi="Arial" w:cs="Arial"/>
          <w:b/>
          <w:bCs/>
        </w:rPr>
        <w:t>.2.</w:t>
      </w:r>
      <w:r w:rsidR="005B78B0" w:rsidRPr="00C6670F">
        <w:rPr>
          <w:rFonts w:ascii="Arial" w:hAnsi="Arial" w:cs="Arial"/>
        </w:rPr>
        <w:t xml:space="preserve"> O objeto em questão será contratado com fundamento no </w:t>
      </w:r>
      <w:r w:rsidR="00EC5146" w:rsidRPr="00C6670F">
        <w:rPr>
          <w:rFonts w:ascii="Arial" w:hAnsi="Arial" w:cs="Arial"/>
        </w:rPr>
        <w:t>A</w:t>
      </w:r>
      <w:r w:rsidR="005B78B0" w:rsidRPr="00C6670F">
        <w:rPr>
          <w:rFonts w:ascii="Arial" w:hAnsi="Arial" w:cs="Arial"/>
        </w:rPr>
        <w:t>rt. 7</w:t>
      </w:r>
      <w:r w:rsidR="00EC5146" w:rsidRPr="00C6670F">
        <w:rPr>
          <w:rFonts w:ascii="Arial" w:hAnsi="Arial" w:cs="Arial"/>
        </w:rPr>
        <w:t xml:space="preserve">5 </w:t>
      </w:r>
      <w:r w:rsidR="005B78B0" w:rsidRPr="00C6670F">
        <w:rPr>
          <w:rFonts w:ascii="Arial" w:hAnsi="Arial" w:cs="Arial"/>
        </w:rPr>
        <w:t>da referida Lei</w:t>
      </w:r>
      <w:r w:rsidR="00EC5146" w:rsidRPr="00C6670F">
        <w:rPr>
          <w:rFonts w:ascii="Arial" w:hAnsi="Arial" w:cs="Arial"/>
        </w:rPr>
        <w:t xml:space="preserve">, Inciso </w:t>
      </w:r>
      <w:r w:rsidR="00A23928" w:rsidRPr="00C6670F">
        <w:rPr>
          <w:rFonts w:ascii="Arial" w:hAnsi="Arial" w:cs="Arial"/>
        </w:rPr>
        <w:t>II, que diz que:</w:t>
      </w:r>
    </w:p>
    <w:p w14:paraId="2B8F191F" w14:textId="615D34F4" w:rsidR="0067378D" w:rsidRPr="00FB7736" w:rsidRDefault="000B6675" w:rsidP="00EE4549">
      <w:pPr>
        <w:spacing w:after="0" w:line="240" w:lineRule="auto"/>
        <w:ind w:left="4820" w:right="193" w:firstLine="0"/>
        <w:rPr>
          <w:rFonts w:ascii="Arial" w:hAnsi="Arial" w:cs="Arial"/>
          <w:i/>
          <w:iCs/>
          <w:sz w:val="20"/>
          <w:szCs w:val="20"/>
        </w:rPr>
      </w:pPr>
      <w:r w:rsidRPr="00FB7736">
        <w:rPr>
          <w:rFonts w:ascii="Arial" w:hAnsi="Arial" w:cs="Arial"/>
          <w:i/>
          <w:iCs/>
          <w:sz w:val="20"/>
          <w:szCs w:val="20"/>
        </w:rPr>
        <w:t>II - para contratação que envolva valores inferiores a R$ 59.906,02 (cinquenta e nove mil novecentos e seis reais com dois centavos), no caso de outros serviços e compras (Vide Decreto nº 11.871, de 2023)</w:t>
      </w:r>
      <w:r w:rsidR="00EC5146" w:rsidRPr="00FB7736">
        <w:rPr>
          <w:rFonts w:ascii="Arial" w:hAnsi="Arial" w:cs="Arial"/>
          <w:i/>
          <w:iCs/>
          <w:sz w:val="20"/>
          <w:szCs w:val="20"/>
        </w:rPr>
        <w:t>;</w:t>
      </w:r>
    </w:p>
    <w:p w14:paraId="7293A4A1" w14:textId="77777777" w:rsidR="00FB7736" w:rsidRPr="00FB7736" w:rsidRDefault="00FB7736" w:rsidP="00EE4549">
      <w:pPr>
        <w:spacing w:after="0" w:line="240" w:lineRule="auto"/>
        <w:ind w:left="4820" w:right="193" w:firstLine="0"/>
        <w:rPr>
          <w:rFonts w:ascii="Arial" w:hAnsi="Arial" w:cs="Arial"/>
          <w:i/>
          <w:iCs/>
          <w:sz w:val="20"/>
          <w:szCs w:val="20"/>
        </w:rPr>
      </w:pPr>
    </w:p>
    <w:p w14:paraId="75A22A4E" w14:textId="728A90EE" w:rsidR="00FB7736" w:rsidRPr="00FB7736" w:rsidRDefault="00FB7736" w:rsidP="00FB7736">
      <w:pPr>
        <w:spacing w:after="0" w:line="240" w:lineRule="auto"/>
        <w:ind w:left="4820" w:right="193" w:firstLine="0"/>
        <w:rPr>
          <w:rFonts w:ascii="Arial" w:hAnsi="Arial" w:cs="Arial"/>
          <w:sz w:val="20"/>
          <w:szCs w:val="20"/>
        </w:rPr>
      </w:pPr>
      <w:r w:rsidRPr="00FB7736">
        <w:rPr>
          <w:rFonts w:ascii="Arial" w:hAnsi="Arial" w:cs="Arial"/>
          <w:i/>
          <w:iCs/>
          <w:sz w:val="20"/>
          <w:szCs w:val="20"/>
        </w:rPr>
        <w:t xml:space="preserve">Decreto 12.343 de 30 de Dezembro de 2024 - </w:t>
      </w:r>
      <w:r w:rsidRPr="00FB7736">
        <w:rPr>
          <w:rFonts w:ascii="Arial" w:hAnsi="Arial" w:cs="Arial"/>
          <w:sz w:val="20"/>
          <w:szCs w:val="20"/>
        </w:rPr>
        <w:t>Art. 75 da referida Lei, Inciso II, que diz que</w:t>
      </w:r>
      <w:r w:rsidRPr="00FB7736">
        <w:rPr>
          <w:rFonts w:ascii="Arial" w:hAnsi="Arial" w:cs="Arial"/>
          <w:sz w:val="20"/>
          <w:szCs w:val="20"/>
        </w:rPr>
        <w:t xml:space="preserve"> o valor novo passa a ser de 62.765,59.</w:t>
      </w:r>
    </w:p>
    <w:p w14:paraId="4FC55C1E" w14:textId="77777777" w:rsidR="00066C10" w:rsidRPr="00752B7C" w:rsidRDefault="00066C10" w:rsidP="00EE4549">
      <w:pPr>
        <w:spacing w:after="0" w:line="240" w:lineRule="auto"/>
        <w:ind w:left="4820" w:right="193" w:firstLine="0"/>
        <w:rPr>
          <w:rFonts w:ascii="Arial" w:hAnsi="Arial" w:cs="Arial"/>
          <w:iCs/>
          <w:sz w:val="20"/>
          <w:szCs w:val="18"/>
        </w:rPr>
      </w:pPr>
    </w:p>
    <w:p w14:paraId="2A10B670" w14:textId="31D4F7D5" w:rsidR="00180CDC" w:rsidRPr="00C6670F" w:rsidRDefault="00EE4549" w:rsidP="00396598">
      <w:pPr>
        <w:spacing w:after="0" w:line="240" w:lineRule="auto"/>
        <w:ind w:left="-5" w:right="193"/>
        <w:rPr>
          <w:rFonts w:ascii="Arial" w:hAnsi="Arial" w:cs="Arial"/>
        </w:rPr>
      </w:pPr>
      <w:r w:rsidRPr="00C6670F">
        <w:rPr>
          <w:rFonts w:ascii="Arial" w:hAnsi="Arial" w:cs="Arial"/>
          <w:b/>
          <w:bCs/>
        </w:rPr>
        <w:t>12</w:t>
      </w:r>
      <w:r w:rsidR="005B78B0" w:rsidRPr="00C6670F">
        <w:rPr>
          <w:rFonts w:ascii="Arial" w:hAnsi="Arial" w:cs="Arial"/>
          <w:b/>
          <w:bCs/>
        </w:rPr>
        <w:t>.3.</w:t>
      </w:r>
      <w:r w:rsidR="005B78B0" w:rsidRPr="00C6670F">
        <w:rPr>
          <w:rFonts w:ascii="Arial" w:hAnsi="Arial" w:cs="Arial"/>
        </w:rPr>
        <w:t xml:space="preserve"> Após extensa pesquisa </w:t>
      </w:r>
      <w:r w:rsidR="00EC5146" w:rsidRPr="00C6670F">
        <w:rPr>
          <w:rFonts w:ascii="Arial" w:hAnsi="Arial" w:cs="Arial"/>
        </w:rPr>
        <w:t xml:space="preserve">de serviços </w:t>
      </w:r>
      <w:r w:rsidR="00CB056C" w:rsidRPr="00C6670F">
        <w:rPr>
          <w:rFonts w:ascii="Arial" w:hAnsi="Arial" w:cs="Arial"/>
        </w:rPr>
        <w:t xml:space="preserve">semelhantes a </w:t>
      </w:r>
      <w:r w:rsidR="00EC5146" w:rsidRPr="00C6670F">
        <w:rPr>
          <w:rFonts w:ascii="Arial" w:hAnsi="Arial" w:cs="Arial"/>
        </w:rPr>
        <w:t xml:space="preserve">este, a escolha por esta modalidade de licitação </w:t>
      </w:r>
      <w:r w:rsidR="005B78B0" w:rsidRPr="00C6670F">
        <w:rPr>
          <w:rFonts w:ascii="Arial" w:hAnsi="Arial" w:cs="Arial"/>
        </w:rPr>
        <w:t>foi feita com base nas seguintes razões:</w:t>
      </w:r>
    </w:p>
    <w:p w14:paraId="63BC3DF7" w14:textId="60081EDD" w:rsidR="00CB056C" w:rsidRPr="00C6670F" w:rsidRDefault="00EE4549" w:rsidP="00396598">
      <w:pPr>
        <w:spacing w:after="0" w:line="240" w:lineRule="auto"/>
        <w:ind w:left="-5" w:right="193"/>
        <w:rPr>
          <w:rFonts w:ascii="Arial" w:hAnsi="Arial" w:cs="Arial"/>
        </w:rPr>
      </w:pPr>
      <w:r w:rsidRPr="00C6670F">
        <w:rPr>
          <w:rFonts w:ascii="Arial" w:hAnsi="Arial" w:cs="Arial"/>
          <w:b/>
          <w:bCs/>
        </w:rPr>
        <w:t>12</w:t>
      </w:r>
      <w:r w:rsidR="005B78B0" w:rsidRPr="00C6670F">
        <w:rPr>
          <w:rFonts w:ascii="Arial" w:hAnsi="Arial" w:cs="Arial"/>
          <w:b/>
          <w:bCs/>
        </w:rPr>
        <w:t>.3.1.</w:t>
      </w:r>
      <w:r w:rsidR="005B78B0" w:rsidRPr="00C6670F">
        <w:rPr>
          <w:rFonts w:ascii="Arial" w:hAnsi="Arial" w:cs="Arial"/>
        </w:rPr>
        <w:t xml:space="preserve"> </w:t>
      </w:r>
      <w:r w:rsidR="00EC5146" w:rsidRPr="00C6670F">
        <w:rPr>
          <w:rFonts w:ascii="Arial" w:hAnsi="Arial" w:cs="Arial"/>
        </w:rPr>
        <w:t>Os valores são praticados no mercado, sem exequíveis e não superfaturados</w:t>
      </w:r>
      <w:r w:rsidR="00CB056C" w:rsidRPr="00C6670F">
        <w:rPr>
          <w:rFonts w:ascii="Arial" w:hAnsi="Arial" w:cs="Arial"/>
        </w:rPr>
        <w:t>;</w:t>
      </w:r>
    </w:p>
    <w:p w14:paraId="47A22058" w14:textId="7C45F337" w:rsidR="00CB056C" w:rsidRPr="00C6670F" w:rsidRDefault="00EE4549" w:rsidP="00396598">
      <w:pPr>
        <w:spacing w:after="0" w:line="240" w:lineRule="auto"/>
        <w:ind w:left="-5" w:right="193"/>
        <w:rPr>
          <w:rFonts w:ascii="Arial" w:hAnsi="Arial" w:cs="Arial"/>
        </w:rPr>
      </w:pPr>
      <w:r w:rsidRPr="00C6670F">
        <w:rPr>
          <w:rFonts w:ascii="Arial" w:hAnsi="Arial" w:cs="Arial"/>
          <w:b/>
          <w:bCs/>
        </w:rPr>
        <w:t>12</w:t>
      </w:r>
      <w:r w:rsidR="00CB056C" w:rsidRPr="00C6670F">
        <w:rPr>
          <w:rFonts w:ascii="Arial" w:hAnsi="Arial" w:cs="Arial"/>
          <w:b/>
          <w:bCs/>
        </w:rPr>
        <w:t>.3.2.</w:t>
      </w:r>
      <w:r w:rsidR="00CB056C" w:rsidRPr="00C6670F">
        <w:rPr>
          <w:rFonts w:ascii="Arial" w:hAnsi="Arial" w:cs="Arial"/>
        </w:rPr>
        <w:t xml:space="preserve"> </w:t>
      </w:r>
      <w:r w:rsidR="00EC5146" w:rsidRPr="00C6670F">
        <w:rPr>
          <w:rFonts w:ascii="Arial" w:hAnsi="Arial" w:cs="Arial"/>
        </w:rPr>
        <w:t xml:space="preserve">Os </w:t>
      </w:r>
      <w:r w:rsidR="000B6675" w:rsidRPr="00C6670F">
        <w:rPr>
          <w:rFonts w:ascii="Arial" w:hAnsi="Arial" w:cs="Arial"/>
        </w:rPr>
        <w:t>bens/produtos</w:t>
      </w:r>
      <w:r w:rsidR="00066C10" w:rsidRPr="00C6670F">
        <w:rPr>
          <w:rFonts w:ascii="Arial" w:hAnsi="Arial" w:cs="Arial"/>
        </w:rPr>
        <w:t>/serviços</w:t>
      </w:r>
      <w:r w:rsidR="000B6675" w:rsidRPr="00C6670F">
        <w:rPr>
          <w:rFonts w:ascii="Arial" w:hAnsi="Arial" w:cs="Arial"/>
        </w:rPr>
        <w:t xml:space="preserve"> são de extrema necessidade e são necessários com urgência</w:t>
      </w:r>
      <w:r w:rsidR="00CB056C" w:rsidRPr="00C6670F">
        <w:rPr>
          <w:rFonts w:ascii="Arial" w:hAnsi="Arial" w:cs="Arial"/>
        </w:rPr>
        <w:t>;</w:t>
      </w:r>
    </w:p>
    <w:p w14:paraId="2271C9E6" w14:textId="4D73A255" w:rsidR="00CB056C" w:rsidRPr="00C6670F" w:rsidRDefault="00EE4549" w:rsidP="00715103">
      <w:pPr>
        <w:spacing w:after="0" w:line="240" w:lineRule="auto"/>
        <w:ind w:left="-5" w:right="193"/>
        <w:rPr>
          <w:rFonts w:ascii="Arial" w:hAnsi="Arial" w:cs="Arial"/>
        </w:rPr>
      </w:pPr>
      <w:r w:rsidRPr="00C6670F">
        <w:rPr>
          <w:rFonts w:ascii="Arial" w:hAnsi="Arial" w:cs="Arial"/>
          <w:b/>
          <w:bCs/>
        </w:rPr>
        <w:t>12</w:t>
      </w:r>
      <w:r w:rsidR="00CB056C" w:rsidRPr="00C6670F">
        <w:rPr>
          <w:rFonts w:ascii="Arial" w:hAnsi="Arial" w:cs="Arial"/>
          <w:b/>
          <w:bCs/>
        </w:rPr>
        <w:t>.3.3.</w:t>
      </w:r>
      <w:r w:rsidR="00CB056C" w:rsidRPr="00C6670F">
        <w:rPr>
          <w:rFonts w:ascii="Arial" w:hAnsi="Arial" w:cs="Arial"/>
        </w:rPr>
        <w:t xml:space="preserve"> </w:t>
      </w:r>
      <w:r w:rsidR="00EC5146" w:rsidRPr="00C6670F">
        <w:rPr>
          <w:rFonts w:ascii="Arial" w:hAnsi="Arial" w:cs="Arial"/>
        </w:rPr>
        <w:t xml:space="preserve">O município possui urgência </w:t>
      </w:r>
      <w:r w:rsidR="00066C10" w:rsidRPr="00C6670F">
        <w:rPr>
          <w:rFonts w:ascii="Arial" w:hAnsi="Arial" w:cs="Arial"/>
        </w:rPr>
        <w:t>na referida contratação</w:t>
      </w:r>
      <w:r w:rsidR="00EC5146" w:rsidRPr="00C6670F">
        <w:rPr>
          <w:rFonts w:ascii="Arial" w:hAnsi="Arial" w:cs="Arial"/>
        </w:rPr>
        <w:t xml:space="preserve">, tendo em vista </w:t>
      </w:r>
      <w:r w:rsidR="00066C10" w:rsidRPr="00C6670F">
        <w:rPr>
          <w:rFonts w:ascii="Arial" w:hAnsi="Arial" w:cs="Arial"/>
        </w:rPr>
        <w:t xml:space="preserve">que </w:t>
      </w:r>
      <w:r w:rsidR="00166503" w:rsidRPr="00C6670F">
        <w:rPr>
          <w:rFonts w:ascii="Arial" w:hAnsi="Arial" w:cs="Arial"/>
        </w:rPr>
        <w:t>os serviços precisam ser mantidos de maneira contínua</w:t>
      </w:r>
      <w:r w:rsidR="00CB056C" w:rsidRPr="00C6670F">
        <w:rPr>
          <w:rFonts w:ascii="Arial" w:hAnsi="Arial" w:cs="Arial"/>
        </w:rPr>
        <w:t>.</w:t>
      </w:r>
    </w:p>
    <w:p w14:paraId="02C0E16E" w14:textId="12BA7416" w:rsidR="00180CDC" w:rsidRPr="00C6670F" w:rsidRDefault="00715103" w:rsidP="00715103">
      <w:pPr>
        <w:tabs>
          <w:tab w:val="left" w:pos="284"/>
          <w:tab w:val="center" w:pos="2045"/>
          <w:tab w:val="center" w:pos="2963"/>
          <w:tab w:val="center" w:pos="3787"/>
          <w:tab w:val="center" w:pos="4680"/>
          <w:tab w:val="center" w:pos="5492"/>
          <w:tab w:val="center" w:pos="6235"/>
          <w:tab w:val="center" w:pos="7240"/>
          <w:tab w:val="center" w:pos="8638"/>
          <w:tab w:val="center" w:pos="9391"/>
          <w:tab w:val="right" w:pos="10724"/>
        </w:tabs>
        <w:spacing w:after="0" w:line="240" w:lineRule="auto"/>
        <w:ind w:left="-5" w:right="19"/>
        <w:rPr>
          <w:rFonts w:ascii="Arial" w:hAnsi="Arial" w:cs="Arial"/>
        </w:rPr>
      </w:pPr>
      <w:r w:rsidRPr="00C6670F">
        <w:rPr>
          <w:rFonts w:ascii="Arial" w:hAnsi="Arial" w:cs="Arial"/>
          <w:b/>
          <w:bCs/>
        </w:rPr>
        <w:t>12.4.</w:t>
      </w:r>
      <w:r w:rsidR="00CB056C" w:rsidRPr="00C6670F">
        <w:rPr>
          <w:rFonts w:ascii="Arial" w:hAnsi="Arial" w:cs="Arial"/>
        </w:rPr>
        <w:t xml:space="preserve"> </w:t>
      </w:r>
      <w:r w:rsidR="005B78B0" w:rsidRPr="00C6670F">
        <w:rPr>
          <w:rFonts w:ascii="Arial" w:hAnsi="Arial" w:cs="Arial"/>
        </w:rPr>
        <w:t xml:space="preserve">Previamente </w:t>
      </w:r>
      <w:r w:rsidR="005B78B0" w:rsidRPr="00C6670F">
        <w:rPr>
          <w:rFonts w:ascii="Arial" w:hAnsi="Arial" w:cs="Arial"/>
        </w:rPr>
        <w:tab/>
        <w:t xml:space="preserve">à </w:t>
      </w:r>
      <w:r w:rsidR="005B78B0" w:rsidRPr="00C6670F">
        <w:rPr>
          <w:rFonts w:ascii="Arial" w:hAnsi="Arial" w:cs="Arial"/>
        </w:rPr>
        <w:tab/>
        <w:t xml:space="preserve">celebração </w:t>
      </w:r>
      <w:r w:rsidR="005B78B0" w:rsidRPr="00C6670F">
        <w:rPr>
          <w:rFonts w:ascii="Arial" w:hAnsi="Arial" w:cs="Arial"/>
        </w:rPr>
        <w:tab/>
        <w:t xml:space="preserve">do </w:t>
      </w:r>
      <w:r w:rsidR="005B78B0" w:rsidRPr="00C6670F">
        <w:rPr>
          <w:rFonts w:ascii="Arial" w:hAnsi="Arial" w:cs="Arial"/>
        </w:rPr>
        <w:tab/>
        <w:t>contrato,</w:t>
      </w:r>
      <w:r w:rsidRPr="00C6670F">
        <w:rPr>
          <w:rFonts w:ascii="Arial" w:hAnsi="Arial" w:cs="Arial"/>
        </w:rPr>
        <w:t xml:space="preserve"> a </w:t>
      </w:r>
      <w:r w:rsidR="005B78B0" w:rsidRPr="00C6670F">
        <w:rPr>
          <w:rFonts w:ascii="Arial" w:hAnsi="Arial" w:cs="Arial"/>
        </w:rPr>
        <w:tab/>
        <w:t xml:space="preserve">Administração </w:t>
      </w:r>
      <w:r w:rsidR="005B78B0" w:rsidRPr="00C6670F">
        <w:rPr>
          <w:rFonts w:ascii="Arial" w:hAnsi="Arial" w:cs="Arial"/>
        </w:rPr>
        <w:tab/>
        <w:t>verificará</w:t>
      </w:r>
      <w:r w:rsidRPr="00C6670F">
        <w:rPr>
          <w:rFonts w:ascii="Arial" w:hAnsi="Arial" w:cs="Arial"/>
        </w:rPr>
        <w:t xml:space="preserve"> </w:t>
      </w:r>
      <w:r w:rsidR="005B78B0" w:rsidRPr="00C6670F">
        <w:rPr>
          <w:rFonts w:ascii="Arial" w:hAnsi="Arial" w:cs="Arial"/>
        </w:rPr>
        <w:t>o</w:t>
      </w:r>
      <w:r w:rsidRPr="00C6670F">
        <w:rPr>
          <w:rFonts w:ascii="Arial" w:hAnsi="Arial" w:cs="Arial"/>
        </w:rPr>
        <w:t xml:space="preserve"> </w:t>
      </w:r>
      <w:r w:rsidR="005B78B0" w:rsidRPr="00C6670F">
        <w:rPr>
          <w:rFonts w:ascii="Arial" w:hAnsi="Arial" w:cs="Arial"/>
        </w:rPr>
        <w:t>eventua</w:t>
      </w:r>
      <w:r w:rsidR="00CB056C" w:rsidRPr="00C6670F">
        <w:rPr>
          <w:rFonts w:ascii="Arial" w:hAnsi="Arial" w:cs="Arial"/>
        </w:rPr>
        <w:t>l</w:t>
      </w:r>
      <w:r w:rsidR="00066C10" w:rsidRPr="00C6670F">
        <w:rPr>
          <w:rFonts w:ascii="Arial" w:hAnsi="Arial" w:cs="Arial"/>
        </w:rPr>
        <w:t xml:space="preserve"> </w:t>
      </w:r>
      <w:r w:rsidR="005B78B0" w:rsidRPr="00C6670F">
        <w:rPr>
          <w:rFonts w:ascii="Arial" w:hAnsi="Arial" w:cs="Arial"/>
        </w:rPr>
        <w:t>descumprimento das condições para contratação, especialmente quanto à existência de sanção que a impeça, mediante a consulta a cadastros informativos oficiais, tais como:</w:t>
      </w:r>
    </w:p>
    <w:p w14:paraId="3C94E23F" w14:textId="77777777" w:rsidR="00180CDC" w:rsidRPr="00C6670F" w:rsidRDefault="005B78B0" w:rsidP="00715103">
      <w:pPr>
        <w:numPr>
          <w:ilvl w:val="0"/>
          <w:numId w:val="3"/>
        </w:numPr>
        <w:tabs>
          <w:tab w:val="left" w:pos="284"/>
        </w:tabs>
        <w:spacing w:after="0" w:line="240" w:lineRule="auto"/>
        <w:ind w:left="-5" w:right="100"/>
        <w:rPr>
          <w:rFonts w:ascii="Arial" w:hAnsi="Arial" w:cs="Arial"/>
        </w:rPr>
      </w:pPr>
      <w:r w:rsidRPr="00C6670F">
        <w:rPr>
          <w:rFonts w:ascii="Arial" w:hAnsi="Arial" w:cs="Arial"/>
        </w:rPr>
        <w:t>SICAF;</w:t>
      </w:r>
    </w:p>
    <w:p w14:paraId="5B78B6AF" w14:textId="399A5B33" w:rsidR="00180CDC" w:rsidRPr="00C6670F" w:rsidRDefault="005B78B0" w:rsidP="00715103">
      <w:pPr>
        <w:numPr>
          <w:ilvl w:val="0"/>
          <w:numId w:val="3"/>
        </w:numPr>
        <w:tabs>
          <w:tab w:val="left" w:pos="284"/>
        </w:tabs>
        <w:spacing w:after="0" w:line="240" w:lineRule="auto"/>
        <w:ind w:left="-5" w:right="193"/>
        <w:rPr>
          <w:rFonts w:ascii="Arial" w:hAnsi="Arial" w:cs="Arial"/>
        </w:rPr>
      </w:pPr>
      <w:r w:rsidRPr="00C6670F">
        <w:rPr>
          <w:rFonts w:ascii="Arial" w:hAnsi="Arial" w:cs="Arial"/>
        </w:rPr>
        <w:t>Cadastro Nacional de Empresas Inidôneas e Suspensas - CEIS, man</w:t>
      </w:r>
      <w:r w:rsidR="00CB056C" w:rsidRPr="00C6670F">
        <w:rPr>
          <w:rFonts w:ascii="Arial" w:hAnsi="Arial" w:cs="Arial"/>
        </w:rPr>
        <w:t>ti</w:t>
      </w:r>
      <w:r w:rsidRPr="00C6670F">
        <w:rPr>
          <w:rFonts w:ascii="Arial" w:hAnsi="Arial" w:cs="Arial"/>
        </w:rPr>
        <w:t>do pela</w:t>
      </w:r>
      <w:r w:rsidR="00CB056C" w:rsidRPr="00C6670F">
        <w:rPr>
          <w:rFonts w:ascii="Arial" w:hAnsi="Arial" w:cs="Arial"/>
        </w:rPr>
        <w:t xml:space="preserve"> </w:t>
      </w:r>
      <w:r w:rsidRPr="00C6670F">
        <w:rPr>
          <w:rFonts w:ascii="Arial" w:hAnsi="Arial" w:cs="Arial"/>
        </w:rPr>
        <w:t>Controladoria-Geral da União (www.portaldatransparencia.gov.br/</w:t>
      </w:r>
      <w:proofErr w:type="spellStart"/>
      <w:r w:rsidRPr="00C6670F">
        <w:rPr>
          <w:rFonts w:ascii="Arial" w:hAnsi="Arial" w:cs="Arial"/>
        </w:rPr>
        <w:t>ceis</w:t>
      </w:r>
      <w:proofErr w:type="spellEnd"/>
      <w:r w:rsidRPr="00C6670F">
        <w:rPr>
          <w:rFonts w:ascii="Arial" w:hAnsi="Arial" w:cs="Arial"/>
        </w:rPr>
        <w:t>); e</w:t>
      </w:r>
    </w:p>
    <w:p w14:paraId="41053682" w14:textId="3E254102" w:rsidR="00180CDC" w:rsidRPr="00C6670F" w:rsidRDefault="005B78B0" w:rsidP="00715103">
      <w:pPr>
        <w:numPr>
          <w:ilvl w:val="0"/>
          <w:numId w:val="3"/>
        </w:numPr>
        <w:tabs>
          <w:tab w:val="left" w:pos="284"/>
        </w:tabs>
        <w:spacing w:after="0" w:line="240" w:lineRule="auto"/>
        <w:ind w:left="-5" w:right="100"/>
        <w:rPr>
          <w:rFonts w:ascii="Arial" w:hAnsi="Arial" w:cs="Arial"/>
        </w:rPr>
      </w:pPr>
      <w:r w:rsidRPr="00C6670F">
        <w:rPr>
          <w:rFonts w:ascii="Arial" w:hAnsi="Arial" w:cs="Arial"/>
        </w:rPr>
        <w:t>Cadastro Nacional de Empresas Punidas – CNEP, man</w:t>
      </w:r>
      <w:r w:rsidR="00CB056C" w:rsidRPr="00C6670F">
        <w:rPr>
          <w:rFonts w:ascii="Arial" w:hAnsi="Arial" w:cs="Arial"/>
        </w:rPr>
        <w:t>ti</w:t>
      </w:r>
      <w:r w:rsidRPr="00C6670F">
        <w:rPr>
          <w:rFonts w:ascii="Arial" w:hAnsi="Arial" w:cs="Arial"/>
        </w:rPr>
        <w:t>do pela Controladoria-Geral da União (https://www.portaltransparencia.gov.br/sancoes/cnep);</w:t>
      </w:r>
    </w:p>
    <w:p w14:paraId="0008F864" w14:textId="1ED6BA87" w:rsidR="00180CDC" w:rsidRPr="00C6670F" w:rsidRDefault="00715103" w:rsidP="00715103">
      <w:pPr>
        <w:tabs>
          <w:tab w:val="left" w:pos="284"/>
        </w:tabs>
        <w:spacing w:after="0" w:line="240" w:lineRule="auto"/>
        <w:ind w:right="193"/>
        <w:rPr>
          <w:rFonts w:ascii="Arial" w:hAnsi="Arial" w:cs="Arial"/>
        </w:rPr>
      </w:pPr>
      <w:r w:rsidRPr="00C6670F">
        <w:rPr>
          <w:rFonts w:ascii="Arial" w:hAnsi="Arial" w:cs="Arial"/>
          <w:b/>
          <w:bCs/>
        </w:rPr>
        <w:t>12.4.1.</w:t>
      </w:r>
      <w:r w:rsidRPr="00C6670F">
        <w:rPr>
          <w:rFonts w:ascii="Arial" w:hAnsi="Arial" w:cs="Arial"/>
        </w:rPr>
        <w:t xml:space="preserve"> </w:t>
      </w:r>
      <w:r w:rsidR="005B78B0" w:rsidRPr="00C6670F">
        <w:rPr>
          <w:rFonts w:ascii="Arial" w:hAnsi="Arial" w:cs="Arial"/>
        </w:rPr>
        <w:t>A consulta aos cadastros será realizada em nome da empresa fornecedora e de seu sócio majoritário, por força do ar</w:t>
      </w:r>
      <w:r w:rsidR="00CB056C" w:rsidRPr="00C6670F">
        <w:rPr>
          <w:rFonts w:ascii="Arial" w:hAnsi="Arial" w:cs="Arial"/>
        </w:rPr>
        <w:t>ti</w:t>
      </w:r>
      <w:r w:rsidR="005B78B0" w:rsidRPr="00C6670F">
        <w:rPr>
          <w:rFonts w:ascii="Arial" w:hAnsi="Arial" w:cs="Arial"/>
        </w:rPr>
        <w:t>go 12 da Lei n° 8.429, de 1992, que prevê, dentre as sanções impostas ao responsável pela prá</w:t>
      </w:r>
      <w:r w:rsidR="00CB056C" w:rsidRPr="00C6670F">
        <w:rPr>
          <w:rFonts w:ascii="Arial" w:hAnsi="Arial" w:cs="Arial"/>
        </w:rPr>
        <w:t>ti</w:t>
      </w:r>
      <w:r w:rsidR="005B78B0" w:rsidRPr="00C6670F">
        <w:rPr>
          <w:rFonts w:ascii="Arial" w:hAnsi="Arial" w:cs="Arial"/>
        </w:rPr>
        <w:t>ca de ato de improbidade administra</w:t>
      </w:r>
      <w:r w:rsidR="00CB056C" w:rsidRPr="00C6670F">
        <w:rPr>
          <w:rFonts w:ascii="Arial" w:hAnsi="Arial" w:cs="Arial"/>
        </w:rPr>
        <w:t>ti</w:t>
      </w:r>
      <w:r w:rsidR="005B78B0" w:rsidRPr="00C6670F">
        <w:rPr>
          <w:rFonts w:ascii="Arial" w:hAnsi="Arial" w:cs="Arial"/>
        </w:rPr>
        <w:t>va, a proibição de contratar com o Poder Público, inclusive por intermédio de pessoa jurídica da qual seja sócio majoritário.</w:t>
      </w:r>
    </w:p>
    <w:p w14:paraId="732DBBAA" w14:textId="2A8A0579" w:rsidR="00180CDC" w:rsidRPr="00C6670F" w:rsidRDefault="00715103" w:rsidP="00715103">
      <w:pPr>
        <w:tabs>
          <w:tab w:val="left" w:pos="284"/>
        </w:tabs>
        <w:spacing w:after="0" w:line="240" w:lineRule="auto"/>
        <w:ind w:left="-5" w:right="193" w:firstLine="0"/>
        <w:rPr>
          <w:rFonts w:ascii="Arial" w:hAnsi="Arial" w:cs="Arial"/>
        </w:rPr>
      </w:pPr>
      <w:r w:rsidRPr="00C6670F">
        <w:rPr>
          <w:rFonts w:ascii="Arial" w:hAnsi="Arial" w:cs="Arial"/>
          <w:b/>
          <w:bCs/>
        </w:rPr>
        <w:t>12.4.2.</w:t>
      </w:r>
      <w:r w:rsidRPr="00C6670F">
        <w:rPr>
          <w:rFonts w:ascii="Arial" w:hAnsi="Arial" w:cs="Arial"/>
        </w:rPr>
        <w:t xml:space="preserve"> </w:t>
      </w:r>
      <w:r w:rsidR="005B78B0" w:rsidRPr="00C6670F">
        <w:rPr>
          <w:rFonts w:ascii="Arial" w:hAnsi="Arial" w:cs="Arial"/>
        </w:rPr>
        <w:t>Caso conste na Consulta de Situação do Fornecedor a existência de Ocorrências Impedi</w:t>
      </w:r>
      <w:r w:rsidR="00CB056C" w:rsidRPr="00C6670F">
        <w:rPr>
          <w:rFonts w:ascii="Arial" w:hAnsi="Arial" w:cs="Arial"/>
        </w:rPr>
        <w:t>ti</w:t>
      </w:r>
      <w:r w:rsidR="005B78B0" w:rsidRPr="00C6670F">
        <w:rPr>
          <w:rFonts w:ascii="Arial" w:hAnsi="Arial" w:cs="Arial"/>
        </w:rPr>
        <w:t>vas</w:t>
      </w:r>
      <w:r w:rsidR="00CB056C" w:rsidRPr="00C6670F">
        <w:rPr>
          <w:rFonts w:ascii="Arial" w:hAnsi="Arial" w:cs="Arial"/>
        </w:rPr>
        <w:t xml:space="preserve"> </w:t>
      </w:r>
      <w:r w:rsidR="005B78B0" w:rsidRPr="00C6670F">
        <w:rPr>
          <w:rFonts w:ascii="Arial" w:hAnsi="Arial" w:cs="Arial"/>
        </w:rPr>
        <w:t>Indiretas, o gestor diligenciará para verificar se houve fraude por parte das empresas apontadas no Relatório de Ocorrências Impeditivas Indiretas.</w:t>
      </w:r>
    </w:p>
    <w:p w14:paraId="3C855076" w14:textId="6DB0A4E6" w:rsidR="00180CDC" w:rsidRPr="00C6670F" w:rsidRDefault="00715103" w:rsidP="00715103">
      <w:pPr>
        <w:tabs>
          <w:tab w:val="left" w:pos="284"/>
        </w:tabs>
        <w:spacing w:after="0" w:line="240" w:lineRule="auto"/>
        <w:ind w:left="-5" w:right="193" w:firstLine="0"/>
        <w:rPr>
          <w:rFonts w:ascii="Arial" w:hAnsi="Arial" w:cs="Arial"/>
        </w:rPr>
      </w:pPr>
      <w:r w:rsidRPr="00C6670F">
        <w:rPr>
          <w:rFonts w:ascii="Arial" w:hAnsi="Arial" w:cs="Arial"/>
          <w:b/>
          <w:bCs/>
        </w:rPr>
        <w:t>12.4.3.</w:t>
      </w:r>
      <w:r w:rsidRPr="00C6670F">
        <w:rPr>
          <w:rFonts w:ascii="Arial" w:hAnsi="Arial" w:cs="Arial"/>
        </w:rPr>
        <w:t xml:space="preserve"> </w:t>
      </w:r>
      <w:r w:rsidR="005B78B0" w:rsidRPr="00C6670F">
        <w:rPr>
          <w:rFonts w:ascii="Arial" w:hAnsi="Arial" w:cs="Arial"/>
        </w:rPr>
        <w:t>A tenta</w:t>
      </w:r>
      <w:r w:rsidR="00CB056C" w:rsidRPr="00C6670F">
        <w:rPr>
          <w:rFonts w:ascii="Arial" w:hAnsi="Arial" w:cs="Arial"/>
        </w:rPr>
        <w:t>ti</w:t>
      </w:r>
      <w:r w:rsidR="005B78B0" w:rsidRPr="00C6670F">
        <w:rPr>
          <w:rFonts w:ascii="Arial" w:hAnsi="Arial" w:cs="Arial"/>
        </w:rPr>
        <w:t>va de burla será verificada por meio dos vínculos societários, linhas de fornecimento similares, dentre outros.</w:t>
      </w:r>
    </w:p>
    <w:p w14:paraId="616C8F1D" w14:textId="65E5A78C" w:rsidR="00180CDC" w:rsidRPr="00C6670F" w:rsidRDefault="00715103" w:rsidP="00715103">
      <w:pPr>
        <w:tabs>
          <w:tab w:val="left" w:pos="284"/>
        </w:tabs>
        <w:spacing w:after="0" w:line="240" w:lineRule="auto"/>
        <w:ind w:left="-5" w:right="193" w:firstLine="0"/>
        <w:rPr>
          <w:rFonts w:ascii="Arial" w:hAnsi="Arial" w:cs="Arial"/>
        </w:rPr>
      </w:pPr>
      <w:r w:rsidRPr="00C6670F">
        <w:rPr>
          <w:rFonts w:ascii="Arial" w:hAnsi="Arial" w:cs="Arial"/>
          <w:b/>
          <w:bCs/>
        </w:rPr>
        <w:t>12.4.4.</w:t>
      </w:r>
      <w:r w:rsidRPr="00C6670F">
        <w:rPr>
          <w:rFonts w:ascii="Arial" w:hAnsi="Arial" w:cs="Arial"/>
        </w:rPr>
        <w:t xml:space="preserve"> </w:t>
      </w:r>
      <w:r w:rsidR="005B78B0" w:rsidRPr="00C6670F">
        <w:rPr>
          <w:rFonts w:ascii="Arial" w:hAnsi="Arial" w:cs="Arial"/>
        </w:rPr>
        <w:t>O fornecedor será convocado para manifestação previamente a uma eventual nega</w:t>
      </w:r>
      <w:r w:rsidR="00CB056C" w:rsidRPr="00C6670F">
        <w:rPr>
          <w:rFonts w:ascii="Arial" w:hAnsi="Arial" w:cs="Arial"/>
        </w:rPr>
        <w:t>ti</w:t>
      </w:r>
      <w:r w:rsidR="005B78B0" w:rsidRPr="00C6670F">
        <w:rPr>
          <w:rFonts w:ascii="Arial" w:hAnsi="Arial" w:cs="Arial"/>
        </w:rPr>
        <w:t>va de contratação.</w:t>
      </w:r>
    </w:p>
    <w:p w14:paraId="1CBB39FB" w14:textId="7D1BF914" w:rsidR="00180CDC" w:rsidRPr="00C6670F" w:rsidRDefault="00715103" w:rsidP="00715103">
      <w:pPr>
        <w:tabs>
          <w:tab w:val="left" w:pos="284"/>
        </w:tabs>
        <w:spacing w:after="0" w:line="240" w:lineRule="auto"/>
        <w:ind w:left="-5" w:right="193" w:firstLine="0"/>
        <w:rPr>
          <w:rFonts w:ascii="Arial" w:hAnsi="Arial" w:cs="Arial"/>
        </w:rPr>
      </w:pPr>
      <w:r w:rsidRPr="00C6670F">
        <w:rPr>
          <w:rFonts w:ascii="Arial" w:hAnsi="Arial" w:cs="Arial"/>
          <w:b/>
          <w:bCs/>
        </w:rPr>
        <w:t>12.4.5.</w:t>
      </w:r>
      <w:r w:rsidRPr="00C6670F">
        <w:rPr>
          <w:rFonts w:ascii="Arial" w:hAnsi="Arial" w:cs="Arial"/>
        </w:rPr>
        <w:t xml:space="preserve"> </w:t>
      </w:r>
      <w:r w:rsidR="005B78B0" w:rsidRPr="00C6670F">
        <w:rPr>
          <w:rFonts w:ascii="Arial" w:hAnsi="Arial" w:cs="Arial"/>
        </w:rPr>
        <w:t>Caso atendidas as condições para contratação, a habilitação do fornecedor será verificada por meio do SICAF, nos documentos por ele abrangidos.</w:t>
      </w:r>
    </w:p>
    <w:p w14:paraId="55AC21FB" w14:textId="0600F316" w:rsidR="00180CDC" w:rsidRPr="00C6670F" w:rsidRDefault="00715103" w:rsidP="00715103">
      <w:pPr>
        <w:tabs>
          <w:tab w:val="left" w:pos="284"/>
        </w:tabs>
        <w:spacing w:after="0" w:line="240" w:lineRule="auto"/>
        <w:ind w:left="-5" w:right="193" w:firstLine="0"/>
        <w:rPr>
          <w:rFonts w:ascii="Arial" w:hAnsi="Arial" w:cs="Arial"/>
        </w:rPr>
      </w:pPr>
      <w:r w:rsidRPr="00C6670F">
        <w:rPr>
          <w:rFonts w:ascii="Arial" w:hAnsi="Arial" w:cs="Arial"/>
          <w:b/>
          <w:bCs/>
        </w:rPr>
        <w:t>12.4.6.</w:t>
      </w:r>
      <w:r w:rsidRPr="00C6670F">
        <w:rPr>
          <w:rFonts w:ascii="Arial" w:hAnsi="Arial" w:cs="Arial"/>
        </w:rPr>
        <w:t xml:space="preserve"> </w:t>
      </w:r>
      <w:r w:rsidR="005B78B0" w:rsidRPr="00C6670F">
        <w:rPr>
          <w:rFonts w:ascii="Arial" w:hAnsi="Arial" w:cs="Arial"/>
        </w:rPr>
        <w:t>É dever do fornecedor manter atualizada a respec</w:t>
      </w:r>
      <w:r w:rsidR="00CB056C" w:rsidRPr="00C6670F">
        <w:rPr>
          <w:rFonts w:ascii="Arial" w:hAnsi="Arial" w:cs="Arial"/>
        </w:rPr>
        <w:t>ti</w:t>
      </w:r>
      <w:r w:rsidR="005B78B0" w:rsidRPr="00C6670F">
        <w:rPr>
          <w:rFonts w:ascii="Arial" w:hAnsi="Arial" w:cs="Arial"/>
        </w:rPr>
        <w:t>va documentação constante do SICAF, ou encaminhar, quando solicitado pela Administração, a respectiva documentação atualizada.</w:t>
      </w:r>
    </w:p>
    <w:p w14:paraId="47A0852E" w14:textId="2531A9B5" w:rsidR="00180CDC" w:rsidRPr="00C6670F" w:rsidRDefault="00715103" w:rsidP="00715103">
      <w:pPr>
        <w:tabs>
          <w:tab w:val="left" w:pos="284"/>
        </w:tabs>
        <w:spacing w:after="0" w:line="240" w:lineRule="auto"/>
        <w:ind w:left="-5" w:right="193" w:firstLine="0"/>
        <w:rPr>
          <w:rFonts w:ascii="Arial" w:hAnsi="Arial" w:cs="Arial"/>
        </w:rPr>
      </w:pPr>
      <w:r w:rsidRPr="00C6670F">
        <w:rPr>
          <w:rFonts w:ascii="Arial" w:hAnsi="Arial" w:cs="Arial"/>
          <w:b/>
          <w:bCs/>
        </w:rPr>
        <w:t>12.4.7.</w:t>
      </w:r>
      <w:r w:rsidRPr="00C6670F">
        <w:rPr>
          <w:rFonts w:ascii="Arial" w:hAnsi="Arial" w:cs="Arial"/>
        </w:rPr>
        <w:t xml:space="preserve"> </w:t>
      </w:r>
      <w:r w:rsidR="005B78B0" w:rsidRPr="00C6670F">
        <w:rPr>
          <w:rFonts w:ascii="Arial" w:hAnsi="Arial" w:cs="Arial"/>
        </w:rPr>
        <w:t xml:space="preserve">Não serão aceitos documentos de habilitação com indicação de CNPJ/CPF diferentes, salvo aqueles legalmente permitidos. </w:t>
      </w:r>
    </w:p>
    <w:p w14:paraId="74221E3C" w14:textId="641B4593" w:rsidR="00180CDC" w:rsidRPr="00C6670F" w:rsidRDefault="00715103" w:rsidP="00715103">
      <w:pPr>
        <w:tabs>
          <w:tab w:val="left" w:pos="284"/>
        </w:tabs>
        <w:spacing w:after="0" w:line="240" w:lineRule="auto"/>
        <w:ind w:left="-5" w:right="193" w:firstLine="0"/>
        <w:rPr>
          <w:rFonts w:ascii="Arial" w:hAnsi="Arial" w:cs="Arial"/>
        </w:rPr>
      </w:pPr>
      <w:r w:rsidRPr="00C6670F">
        <w:rPr>
          <w:rFonts w:ascii="Arial" w:hAnsi="Arial" w:cs="Arial"/>
          <w:b/>
          <w:bCs/>
        </w:rPr>
        <w:t>12.4.8.</w:t>
      </w:r>
      <w:r w:rsidRPr="00C6670F">
        <w:rPr>
          <w:rFonts w:ascii="Arial" w:hAnsi="Arial" w:cs="Arial"/>
        </w:rPr>
        <w:t xml:space="preserve"> </w:t>
      </w:r>
      <w:r w:rsidR="005B78B0" w:rsidRPr="00C6670F">
        <w:rPr>
          <w:rFonts w:ascii="Arial" w:hAnsi="Arial" w:cs="Arial"/>
        </w:rPr>
        <w:t xml:space="preserve">Se o fornecedor for a matriz, todos os documentos deverão estar em nome da matriz, e se o fornecedor for a filial, todos os documentos deverão estar em nome da filial, exceto </w:t>
      </w:r>
      <w:r w:rsidR="005B78B0" w:rsidRPr="00C6670F">
        <w:rPr>
          <w:rFonts w:ascii="Arial" w:hAnsi="Arial" w:cs="Arial"/>
        </w:rPr>
        <w:lastRenderedPageBreak/>
        <w:t>para atestados de capacidade técnica, caso exigidos, e no caso daqueles documentos que, pela própria natureza, comprovadamente, forem emitidos somente em nome da matriz.</w:t>
      </w:r>
    </w:p>
    <w:p w14:paraId="5BEECC8C" w14:textId="67DFA2D1" w:rsidR="00180CDC" w:rsidRPr="00C6670F" w:rsidRDefault="00715103" w:rsidP="00715103">
      <w:pPr>
        <w:tabs>
          <w:tab w:val="left" w:pos="284"/>
        </w:tabs>
        <w:spacing w:after="0" w:line="240" w:lineRule="auto"/>
        <w:ind w:left="-5" w:right="193" w:firstLine="0"/>
        <w:rPr>
          <w:rFonts w:ascii="Arial" w:hAnsi="Arial" w:cs="Arial"/>
        </w:rPr>
      </w:pPr>
      <w:r w:rsidRPr="00C6670F">
        <w:rPr>
          <w:rFonts w:ascii="Arial" w:hAnsi="Arial" w:cs="Arial"/>
          <w:b/>
          <w:bCs/>
        </w:rPr>
        <w:t>12.4.9.</w:t>
      </w:r>
      <w:r w:rsidRPr="00C6670F">
        <w:rPr>
          <w:rFonts w:ascii="Arial" w:hAnsi="Arial" w:cs="Arial"/>
        </w:rPr>
        <w:t xml:space="preserve"> </w:t>
      </w:r>
      <w:r w:rsidR="005B78B0" w:rsidRPr="00C6670F">
        <w:rPr>
          <w:rFonts w:ascii="Arial" w:hAnsi="Arial" w:cs="Arial"/>
        </w:rPr>
        <w:t xml:space="preserve">Serão aceitos registros de CNPJ de fornecedor matriz e filial com diferenças de números de documentos per </w:t>
      </w:r>
      <w:proofErr w:type="spellStart"/>
      <w:r w:rsidR="005B78B0" w:rsidRPr="00C6670F">
        <w:rPr>
          <w:rFonts w:ascii="Arial" w:hAnsi="Arial" w:cs="Arial"/>
        </w:rPr>
        <w:t>nentes</w:t>
      </w:r>
      <w:proofErr w:type="spellEnd"/>
      <w:r w:rsidR="005B78B0" w:rsidRPr="00C6670F">
        <w:rPr>
          <w:rFonts w:ascii="Arial" w:hAnsi="Arial" w:cs="Arial"/>
        </w:rPr>
        <w:t xml:space="preserve"> ao CND e ao CRF/FGTS, quando for comprovada a centralização do recolhimento dessas contribuições.</w:t>
      </w:r>
    </w:p>
    <w:p w14:paraId="09761D12" w14:textId="77777777" w:rsidR="00715103" w:rsidRPr="00C6670F" w:rsidRDefault="00715103" w:rsidP="00715103">
      <w:pPr>
        <w:tabs>
          <w:tab w:val="left" w:pos="284"/>
        </w:tabs>
        <w:spacing w:after="0" w:line="240" w:lineRule="auto"/>
        <w:ind w:left="-5" w:right="193" w:firstLine="0"/>
        <w:rPr>
          <w:rFonts w:ascii="Arial" w:hAnsi="Arial" w:cs="Arial"/>
        </w:rPr>
      </w:pPr>
    </w:p>
    <w:p w14:paraId="7329EE4C" w14:textId="5FC37155" w:rsidR="00180CDC" w:rsidRPr="00C6670F" w:rsidRDefault="00715103" w:rsidP="00715103">
      <w:pPr>
        <w:tabs>
          <w:tab w:val="left" w:pos="284"/>
        </w:tabs>
        <w:spacing w:after="0" w:line="240" w:lineRule="auto"/>
        <w:ind w:left="-5" w:right="193" w:firstLine="0"/>
        <w:rPr>
          <w:rFonts w:ascii="Arial" w:hAnsi="Arial" w:cs="Arial"/>
        </w:rPr>
      </w:pPr>
      <w:r w:rsidRPr="00C6670F">
        <w:rPr>
          <w:rFonts w:ascii="Arial" w:hAnsi="Arial" w:cs="Arial"/>
          <w:b/>
          <w:bCs/>
        </w:rPr>
        <w:t>12.5.</w:t>
      </w:r>
      <w:r w:rsidRPr="00C6670F">
        <w:rPr>
          <w:rFonts w:ascii="Arial" w:hAnsi="Arial" w:cs="Arial"/>
        </w:rPr>
        <w:t xml:space="preserve"> </w:t>
      </w:r>
      <w:r w:rsidR="005B78B0" w:rsidRPr="00C6670F">
        <w:rPr>
          <w:rFonts w:ascii="Arial" w:hAnsi="Arial" w:cs="Arial"/>
        </w:rPr>
        <w:t>Para fins de contratação, deverá o fornecedor comprovar os seguintes requisitos de habilitação:</w:t>
      </w:r>
    </w:p>
    <w:p w14:paraId="3D60738F" w14:textId="18347EA8" w:rsidR="003101C6" w:rsidRPr="00FB7736" w:rsidRDefault="003101C6" w:rsidP="00715103">
      <w:pPr>
        <w:tabs>
          <w:tab w:val="left" w:pos="284"/>
        </w:tabs>
        <w:spacing w:after="0" w:line="240" w:lineRule="auto"/>
        <w:ind w:left="-5" w:right="193" w:firstLine="0"/>
        <w:rPr>
          <w:rFonts w:ascii="Arial" w:hAnsi="Arial" w:cs="Arial"/>
          <w:sz w:val="23"/>
          <w:szCs w:val="23"/>
        </w:rPr>
      </w:pPr>
      <w:r w:rsidRPr="00FB7736">
        <w:rPr>
          <w:rFonts w:ascii="Arial" w:hAnsi="Arial" w:cs="Arial"/>
          <w:sz w:val="23"/>
          <w:szCs w:val="23"/>
        </w:rPr>
        <w:t>CND Estadual</w:t>
      </w:r>
    </w:p>
    <w:p w14:paraId="30EBB798" w14:textId="29FA7A5F" w:rsidR="003101C6" w:rsidRPr="00FB7736" w:rsidRDefault="003101C6" w:rsidP="00715103">
      <w:pPr>
        <w:tabs>
          <w:tab w:val="left" w:pos="284"/>
        </w:tabs>
        <w:spacing w:after="0" w:line="240" w:lineRule="auto"/>
        <w:ind w:left="-5" w:right="193" w:firstLine="0"/>
        <w:rPr>
          <w:rFonts w:ascii="Arial" w:hAnsi="Arial" w:cs="Arial"/>
          <w:sz w:val="23"/>
          <w:szCs w:val="23"/>
        </w:rPr>
      </w:pPr>
      <w:r w:rsidRPr="00FB7736">
        <w:rPr>
          <w:rFonts w:ascii="Arial" w:hAnsi="Arial" w:cs="Arial"/>
          <w:sz w:val="23"/>
          <w:szCs w:val="23"/>
        </w:rPr>
        <w:t>CND Federal</w:t>
      </w:r>
    </w:p>
    <w:p w14:paraId="09355CF7" w14:textId="029CF68B" w:rsidR="003101C6" w:rsidRPr="00FB7736" w:rsidRDefault="003101C6" w:rsidP="00715103">
      <w:pPr>
        <w:tabs>
          <w:tab w:val="left" w:pos="284"/>
        </w:tabs>
        <w:spacing w:after="0" w:line="240" w:lineRule="auto"/>
        <w:ind w:left="-5" w:right="193" w:firstLine="0"/>
        <w:rPr>
          <w:rFonts w:ascii="Arial" w:hAnsi="Arial" w:cs="Arial"/>
          <w:sz w:val="23"/>
          <w:szCs w:val="23"/>
        </w:rPr>
      </w:pPr>
      <w:r w:rsidRPr="00FB7736">
        <w:rPr>
          <w:rFonts w:ascii="Arial" w:hAnsi="Arial" w:cs="Arial"/>
          <w:sz w:val="23"/>
          <w:szCs w:val="23"/>
        </w:rPr>
        <w:t>COMP. CNPJ</w:t>
      </w:r>
    </w:p>
    <w:p w14:paraId="5AAAD616" w14:textId="1FA94EC7" w:rsidR="003101C6" w:rsidRPr="00FB7736" w:rsidRDefault="003101C6" w:rsidP="00715103">
      <w:pPr>
        <w:tabs>
          <w:tab w:val="left" w:pos="284"/>
        </w:tabs>
        <w:spacing w:after="0" w:line="240" w:lineRule="auto"/>
        <w:ind w:left="-5" w:right="193" w:firstLine="0"/>
        <w:rPr>
          <w:rFonts w:ascii="Arial" w:hAnsi="Arial" w:cs="Arial"/>
          <w:sz w:val="23"/>
          <w:szCs w:val="23"/>
        </w:rPr>
      </w:pPr>
      <w:r w:rsidRPr="00FB7736">
        <w:rPr>
          <w:rFonts w:ascii="Arial" w:hAnsi="Arial" w:cs="Arial"/>
          <w:sz w:val="23"/>
          <w:szCs w:val="23"/>
        </w:rPr>
        <w:t>FGTS</w:t>
      </w:r>
    </w:p>
    <w:p w14:paraId="3D3FE031" w14:textId="0E13EA6A" w:rsidR="003101C6" w:rsidRPr="00FB7736" w:rsidRDefault="003101C6" w:rsidP="00715103">
      <w:pPr>
        <w:tabs>
          <w:tab w:val="left" w:pos="284"/>
        </w:tabs>
        <w:spacing w:after="0" w:line="240" w:lineRule="auto"/>
        <w:ind w:left="-5" w:right="193" w:firstLine="0"/>
        <w:rPr>
          <w:rFonts w:ascii="Arial" w:hAnsi="Arial" w:cs="Arial"/>
          <w:sz w:val="23"/>
          <w:szCs w:val="23"/>
        </w:rPr>
      </w:pPr>
      <w:r w:rsidRPr="00FB7736">
        <w:rPr>
          <w:rFonts w:ascii="Arial" w:hAnsi="Arial" w:cs="Arial"/>
          <w:sz w:val="23"/>
          <w:szCs w:val="23"/>
        </w:rPr>
        <w:t>CND Falência</w:t>
      </w:r>
    </w:p>
    <w:p w14:paraId="2D14A04D" w14:textId="511BDA07" w:rsidR="003101C6" w:rsidRPr="00FB7736" w:rsidRDefault="003101C6" w:rsidP="00715103">
      <w:pPr>
        <w:tabs>
          <w:tab w:val="left" w:pos="284"/>
        </w:tabs>
        <w:spacing w:after="0" w:line="240" w:lineRule="auto"/>
        <w:ind w:left="-5" w:right="193" w:firstLine="0"/>
        <w:rPr>
          <w:rFonts w:ascii="Arial" w:hAnsi="Arial" w:cs="Arial"/>
          <w:sz w:val="23"/>
          <w:szCs w:val="23"/>
        </w:rPr>
      </w:pPr>
      <w:r w:rsidRPr="00FB7736">
        <w:rPr>
          <w:rFonts w:ascii="Arial" w:hAnsi="Arial" w:cs="Arial"/>
          <w:sz w:val="23"/>
          <w:szCs w:val="23"/>
        </w:rPr>
        <w:t>CND Trabalhista</w:t>
      </w:r>
    </w:p>
    <w:p w14:paraId="34882964" w14:textId="4D53638B" w:rsidR="003101C6" w:rsidRPr="00FB7736" w:rsidRDefault="003101C6" w:rsidP="00715103">
      <w:pPr>
        <w:tabs>
          <w:tab w:val="left" w:pos="284"/>
        </w:tabs>
        <w:spacing w:after="0" w:line="240" w:lineRule="auto"/>
        <w:ind w:left="-5" w:right="193" w:firstLine="0"/>
        <w:rPr>
          <w:rFonts w:ascii="Arial" w:hAnsi="Arial" w:cs="Arial"/>
          <w:sz w:val="23"/>
          <w:szCs w:val="23"/>
        </w:rPr>
      </w:pPr>
      <w:r w:rsidRPr="00FB7736">
        <w:rPr>
          <w:rFonts w:ascii="Arial" w:hAnsi="Arial" w:cs="Arial"/>
          <w:sz w:val="23"/>
          <w:szCs w:val="23"/>
        </w:rPr>
        <w:t>CND Municipal</w:t>
      </w:r>
    </w:p>
    <w:p w14:paraId="131E9D8C" w14:textId="1DD31132" w:rsidR="003101C6" w:rsidRPr="00FB7736" w:rsidRDefault="003101C6" w:rsidP="00715103">
      <w:pPr>
        <w:tabs>
          <w:tab w:val="left" w:pos="284"/>
        </w:tabs>
        <w:spacing w:after="0" w:line="240" w:lineRule="auto"/>
        <w:ind w:left="-5" w:right="193" w:firstLine="0"/>
        <w:rPr>
          <w:rFonts w:ascii="Arial" w:hAnsi="Arial" w:cs="Arial"/>
          <w:sz w:val="23"/>
          <w:szCs w:val="23"/>
        </w:rPr>
      </w:pPr>
      <w:r w:rsidRPr="00FB7736">
        <w:rPr>
          <w:rFonts w:ascii="Arial" w:hAnsi="Arial" w:cs="Arial"/>
          <w:sz w:val="23"/>
          <w:szCs w:val="23"/>
        </w:rPr>
        <w:t>Contrato Social Empresa</w:t>
      </w:r>
    </w:p>
    <w:p w14:paraId="21062899" w14:textId="77777777" w:rsidR="00396598" w:rsidRPr="00C6670F" w:rsidRDefault="00396598" w:rsidP="00715103">
      <w:pPr>
        <w:tabs>
          <w:tab w:val="left" w:pos="284"/>
        </w:tabs>
        <w:spacing w:after="0" w:line="240" w:lineRule="auto"/>
        <w:ind w:left="-5" w:right="193" w:firstLine="0"/>
        <w:rPr>
          <w:rFonts w:ascii="Arial" w:hAnsi="Arial" w:cs="Arial"/>
        </w:rPr>
      </w:pPr>
    </w:p>
    <w:p w14:paraId="2AA7D8D7" w14:textId="46D52EC3" w:rsidR="00180CDC" w:rsidRPr="00C6670F" w:rsidRDefault="005B78B0" w:rsidP="00715103">
      <w:pPr>
        <w:pStyle w:val="PargrafodaLista"/>
        <w:numPr>
          <w:ilvl w:val="2"/>
          <w:numId w:val="11"/>
        </w:numPr>
        <w:shd w:val="clear" w:color="auto" w:fill="E7E6E6" w:themeFill="background2"/>
        <w:tabs>
          <w:tab w:val="left" w:pos="284"/>
        </w:tabs>
        <w:spacing w:after="0" w:line="240" w:lineRule="auto"/>
        <w:ind w:left="-5" w:right="193" w:firstLine="0"/>
        <w:rPr>
          <w:rFonts w:ascii="Arial" w:hAnsi="Arial" w:cs="Arial"/>
          <w:b/>
        </w:rPr>
      </w:pPr>
      <w:r w:rsidRPr="00C6670F">
        <w:rPr>
          <w:rFonts w:ascii="Arial" w:hAnsi="Arial" w:cs="Arial"/>
          <w:b/>
        </w:rPr>
        <w:t>Habilitação Jurídica:</w:t>
      </w:r>
    </w:p>
    <w:p w14:paraId="750BA610" w14:textId="77777777" w:rsidR="00715103" w:rsidRPr="00C6670F" w:rsidRDefault="00715103" w:rsidP="00715103">
      <w:pPr>
        <w:tabs>
          <w:tab w:val="left" w:pos="284"/>
        </w:tabs>
        <w:spacing w:after="0" w:line="240" w:lineRule="auto"/>
        <w:ind w:right="193"/>
        <w:rPr>
          <w:rFonts w:ascii="Arial" w:hAnsi="Arial" w:cs="Arial"/>
          <w:b/>
          <w:bCs/>
          <w:sz w:val="10"/>
          <w:szCs w:val="10"/>
        </w:rPr>
      </w:pPr>
    </w:p>
    <w:p w14:paraId="04367412" w14:textId="498E597B" w:rsidR="00180CDC" w:rsidRPr="00C6670F" w:rsidRDefault="00715103" w:rsidP="00715103">
      <w:pPr>
        <w:tabs>
          <w:tab w:val="left" w:pos="284"/>
        </w:tabs>
        <w:spacing w:after="0" w:line="240" w:lineRule="auto"/>
        <w:ind w:right="193"/>
        <w:rPr>
          <w:rFonts w:ascii="Arial" w:hAnsi="Arial" w:cs="Arial"/>
        </w:rPr>
      </w:pPr>
      <w:r w:rsidRPr="00C6670F">
        <w:rPr>
          <w:rFonts w:ascii="Arial" w:hAnsi="Arial" w:cs="Arial"/>
          <w:b/>
          <w:bCs/>
        </w:rPr>
        <w:t>12.5.1.1</w:t>
      </w:r>
      <w:r w:rsidRPr="00C6670F">
        <w:rPr>
          <w:rFonts w:ascii="Arial" w:hAnsi="Arial" w:cs="Arial"/>
        </w:rPr>
        <w:t xml:space="preserve"> </w:t>
      </w:r>
      <w:r w:rsidR="005B78B0" w:rsidRPr="00C6670F">
        <w:rPr>
          <w:rFonts w:ascii="Arial" w:hAnsi="Arial" w:cs="Arial"/>
        </w:rPr>
        <w:t>Sociedade empresária, sociedade limitada unipessoal – SLU ou sociedade iden</w:t>
      </w:r>
      <w:r w:rsidR="00CB056C" w:rsidRPr="00C6670F">
        <w:rPr>
          <w:rFonts w:ascii="Arial" w:hAnsi="Arial" w:cs="Arial"/>
        </w:rPr>
        <w:t>ti</w:t>
      </w:r>
      <w:r w:rsidR="005B78B0" w:rsidRPr="00C6670F">
        <w:rPr>
          <w:rFonts w:ascii="Arial" w:hAnsi="Arial" w:cs="Arial"/>
        </w:rPr>
        <w:t>ficada como empresa individual de responsabilidade limitada - EIRELI: inscrição do ato consecu</w:t>
      </w:r>
      <w:r w:rsidR="00CB056C" w:rsidRPr="00C6670F">
        <w:rPr>
          <w:rFonts w:ascii="Arial" w:hAnsi="Arial" w:cs="Arial"/>
        </w:rPr>
        <w:t>ti</w:t>
      </w:r>
      <w:r w:rsidR="005B78B0" w:rsidRPr="00C6670F">
        <w:rPr>
          <w:rFonts w:ascii="Arial" w:hAnsi="Arial" w:cs="Arial"/>
        </w:rPr>
        <w:t>vo, estatuto ou contrato social no Registro Público de Empresas Mercan</w:t>
      </w:r>
      <w:r w:rsidR="00CB056C" w:rsidRPr="00C6670F">
        <w:rPr>
          <w:rFonts w:ascii="Arial" w:hAnsi="Arial" w:cs="Arial"/>
        </w:rPr>
        <w:t>ti</w:t>
      </w:r>
      <w:r w:rsidR="005B78B0" w:rsidRPr="00C6670F">
        <w:rPr>
          <w:rFonts w:ascii="Arial" w:hAnsi="Arial" w:cs="Arial"/>
        </w:rPr>
        <w:t>s, a cargo da Junta Comercial da respec</w:t>
      </w:r>
      <w:r w:rsidR="00CB056C" w:rsidRPr="00C6670F">
        <w:rPr>
          <w:rFonts w:ascii="Arial" w:hAnsi="Arial" w:cs="Arial"/>
        </w:rPr>
        <w:t>ti</w:t>
      </w:r>
      <w:r w:rsidR="005B78B0" w:rsidRPr="00C6670F">
        <w:rPr>
          <w:rFonts w:ascii="Arial" w:hAnsi="Arial" w:cs="Arial"/>
        </w:rPr>
        <w:t xml:space="preserve">va sede, acompanhada de documento comprobatório de seus administradores; </w:t>
      </w:r>
    </w:p>
    <w:p w14:paraId="380F805A" w14:textId="477813F4" w:rsidR="00180CDC" w:rsidRPr="00C6670F" w:rsidRDefault="00715103" w:rsidP="00715103">
      <w:pPr>
        <w:pStyle w:val="PargrafodaLista"/>
        <w:tabs>
          <w:tab w:val="left" w:pos="284"/>
        </w:tabs>
        <w:spacing w:after="0" w:line="240" w:lineRule="auto"/>
        <w:ind w:left="10" w:right="193" w:firstLine="0"/>
        <w:rPr>
          <w:rFonts w:ascii="Arial" w:hAnsi="Arial" w:cs="Arial"/>
        </w:rPr>
      </w:pPr>
      <w:r w:rsidRPr="00C6670F">
        <w:rPr>
          <w:rFonts w:ascii="Arial" w:hAnsi="Arial" w:cs="Arial"/>
          <w:b/>
          <w:bCs/>
        </w:rPr>
        <w:t>12.5.1.2.</w:t>
      </w:r>
      <w:r w:rsidRPr="00C6670F">
        <w:rPr>
          <w:rFonts w:ascii="Arial" w:hAnsi="Arial" w:cs="Arial"/>
        </w:rPr>
        <w:t xml:space="preserve"> </w:t>
      </w:r>
      <w:r w:rsidR="005B78B0" w:rsidRPr="00C6670F">
        <w:rPr>
          <w:rFonts w:ascii="Arial" w:hAnsi="Arial" w:cs="Arial"/>
        </w:rPr>
        <w:t>Os documentos apresentados deverão estar acompanhados de todas as alterações ou da consolidação respectiva.</w:t>
      </w:r>
    </w:p>
    <w:p w14:paraId="17881978" w14:textId="77777777" w:rsidR="00396598" w:rsidRPr="00C6670F" w:rsidRDefault="00396598" w:rsidP="00715103">
      <w:pPr>
        <w:tabs>
          <w:tab w:val="left" w:pos="284"/>
        </w:tabs>
        <w:spacing w:after="0" w:line="240" w:lineRule="auto"/>
        <w:ind w:right="193"/>
        <w:rPr>
          <w:rFonts w:ascii="Arial" w:hAnsi="Arial" w:cs="Arial"/>
        </w:rPr>
      </w:pPr>
    </w:p>
    <w:p w14:paraId="45BBBDCF" w14:textId="60771BD0" w:rsidR="00180CDC" w:rsidRPr="00C6670F" w:rsidRDefault="005B78B0" w:rsidP="00715103">
      <w:pPr>
        <w:pStyle w:val="PargrafodaLista"/>
        <w:numPr>
          <w:ilvl w:val="2"/>
          <w:numId w:val="13"/>
        </w:numPr>
        <w:shd w:val="clear" w:color="auto" w:fill="E7E6E6" w:themeFill="background2"/>
        <w:tabs>
          <w:tab w:val="center" w:pos="0"/>
          <w:tab w:val="left" w:pos="284"/>
        </w:tabs>
        <w:spacing w:after="0" w:line="240" w:lineRule="auto"/>
        <w:ind w:right="0"/>
        <w:jc w:val="left"/>
        <w:rPr>
          <w:rFonts w:ascii="Arial" w:hAnsi="Arial" w:cs="Arial"/>
          <w:b/>
          <w:bCs/>
        </w:rPr>
      </w:pPr>
      <w:r w:rsidRPr="00C6670F">
        <w:rPr>
          <w:rFonts w:ascii="Arial" w:hAnsi="Arial" w:cs="Arial"/>
          <w:b/>
          <w:bCs/>
        </w:rPr>
        <w:t>Habilitações fiscal, social e trabalhista:</w:t>
      </w:r>
    </w:p>
    <w:p w14:paraId="4E6D821E" w14:textId="76FD7A45" w:rsidR="00180CDC" w:rsidRPr="00C6670F" w:rsidRDefault="00715103" w:rsidP="00715103">
      <w:pPr>
        <w:tabs>
          <w:tab w:val="left" w:pos="284"/>
        </w:tabs>
        <w:spacing w:after="0" w:line="240" w:lineRule="auto"/>
        <w:ind w:left="0" w:right="193" w:firstLine="0"/>
        <w:rPr>
          <w:rFonts w:ascii="Arial" w:hAnsi="Arial" w:cs="Arial"/>
        </w:rPr>
      </w:pPr>
      <w:r w:rsidRPr="00C6670F">
        <w:rPr>
          <w:rFonts w:ascii="Arial" w:hAnsi="Arial" w:cs="Arial"/>
          <w:b/>
          <w:bCs/>
        </w:rPr>
        <w:t>12.5.2.1.</w:t>
      </w:r>
      <w:r w:rsidRPr="00C6670F">
        <w:rPr>
          <w:rFonts w:ascii="Arial" w:hAnsi="Arial" w:cs="Arial"/>
        </w:rPr>
        <w:t xml:space="preserve"> P</w:t>
      </w:r>
      <w:r w:rsidR="005B78B0" w:rsidRPr="00C6670F">
        <w:rPr>
          <w:rFonts w:ascii="Arial" w:hAnsi="Arial" w:cs="Arial"/>
        </w:rPr>
        <w:t>rova de inscrição no Cadastro Nacional da Pessoa Jurídica (CNPJ);</w:t>
      </w:r>
    </w:p>
    <w:p w14:paraId="5A25A385" w14:textId="5DF97E35" w:rsidR="00180CDC" w:rsidRPr="00C6670F" w:rsidRDefault="00715103" w:rsidP="00715103">
      <w:pPr>
        <w:tabs>
          <w:tab w:val="left" w:pos="284"/>
        </w:tabs>
        <w:spacing w:after="0" w:line="240" w:lineRule="auto"/>
        <w:ind w:left="0" w:right="193" w:firstLine="0"/>
        <w:rPr>
          <w:rFonts w:ascii="Arial" w:hAnsi="Arial" w:cs="Arial"/>
        </w:rPr>
      </w:pPr>
      <w:r w:rsidRPr="00C6670F">
        <w:rPr>
          <w:rFonts w:ascii="Arial" w:hAnsi="Arial" w:cs="Arial"/>
          <w:b/>
          <w:bCs/>
        </w:rPr>
        <w:t>12.5.2.2.</w:t>
      </w:r>
      <w:r w:rsidRPr="00C6670F">
        <w:rPr>
          <w:rFonts w:ascii="Arial" w:hAnsi="Arial" w:cs="Arial"/>
        </w:rPr>
        <w:t xml:space="preserve"> P</w:t>
      </w:r>
      <w:r w:rsidR="005B78B0" w:rsidRPr="00C6670F">
        <w:rPr>
          <w:rFonts w:ascii="Arial" w:hAnsi="Arial" w:cs="Arial"/>
        </w:rPr>
        <w:t>rova de regularidade fiscal perante a Fazenda Nacional, mediante apresentação de cer</w:t>
      </w:r>
      <w:r w:rsidR="00CB056C" w:rsidRPr="00C6670F">
        <w:rPr>
          <w:rFonts w:ascii="Arial" w:hAnsi="Arial" w:cs="Arial"/>
        </w:rPr>
        <w:t>ti</w:t>
      </w:r>
      <w:r w:rsidR="005B78B0" w:rsidRPr="00C6670F">
        <w:rPr>
          <w:rFonts w:ascii="Arial" w:hAnsi="Arial" w:cs="Arial"/>
        </w:rPr>
        <w:t>dão expedida conjuntamente pela Secretaria da Receita Federal do Brasil (RFB) e pela Procuradoria-Geral da Fazenda Nacional (PGFN), referente a todos os créditos tributários federais e à Dívida A</w:t>
      </w:r>
      <w:r w:rsidR="00CB056C" w:rsidRPr="00C6670F">
        <w:rPr>
          <w:rFonts w:ascii="Arial" w:hAnsi="Arial" w:cs="Arial"/>
        </w:rPr>
        <w:t>ti</w:t>
      </w:r>
      <w:r w:rsidR="005B78B0" w:rsidRPr="00C6670F">
        <w:rPr>
          <w:rFonts w:ascii="Arial" w:hAnsi="Arial" w:cs="Arial"/>
        </w:rPr>
        <w:t>va da União (DAU) por elas administrados, inclusive aqueles rela vos à Seguridade Social, nos termos da Portaria Conjunta nº 1.751, de 02/10/2014, do Secretário da Receita Federal do Brasil e da Procuradora-Geral da Fazenda Nacional.</w:t>
      </w:r>
    </w:p>
    <w:p w14:paraId="70FF115C" w14:textId="1F8B4000" w:rsidR="00180CDC" w:rsidRPr="00C6670F" w:rsidRDefault="00715103" w:rsidP="00715103">
      <w:pPr>
        <w:spacing w:after="0" w:line="240" w:lineRule="auto"/>
        <w:ind w:left="0" w:right="193" w:firstLine="0"/>
        <w:rPr>
          <w:rFonts w:ascii="Arial" w:hAnsi="Arial" w:cs="Arial"/>
        </w:rPr>
      </w:pPr>
      <w:r w:rsidRPr="00C6670F">
        <w:rPr>
          <w:rFonts w:ascii="Arial" w:hAnsi="Arial" w:cs="Arial"/>
          <w:b/>
          <w:bCs/>
        </w:rPr>
        <w:t>12.5.2.3.</w:t>
      </w:r>
      <w:r w:rsidRPr="00C6670F">
        <w:rPr>
          <w:rFonts w:ascii="Arial" w:hAnsi="Arial" w:cs="Arial"/>
        </w:rPr>
        <w:t xml:space="preserve"> P</w:t>
      </w:r>
      <w:r w:rsidR="005B78B0" w:rsidRPr="00C6670F">
        <w:rPr>
          <w:rFonts w:ascii="Arial" w:hAnsi="Arial" w:cs="Arial"/>
        </w:rPr>
        <w:t>rova de regularidade com o Fundo de Garantia do Tempo de Serviço (FGTS);</w:t>
      </w:r>
    </w:p>
    <w:p w14:paraId="0449F3C8" w14:textId="0813DD33" w:rsidR="00180CDC" w:rsidRPr="00C6670F" w:rsidRDefault="00715103" w:rsidP="00715103">
      <w:pPr>
        <w:spacing w:after="0" w:line="240" w:lineRule="auto"/>
        <w:ind w:left="-5" w:right="193" w:firstLine="0"/>
        <w:rPr>
          <w:rFonts w:ascii="Arial" w:hAnsi="Arial" w:cs="Arial"/>
        </w:rPr>
      </w:pPr>
      <w:r w:rsidRPr="00C6670F">
        <w:rPr>
          <w:rFonts w:ascii="Arial" w:hAnsi="Arial" w:cs="Arial"/>
          <w:b/>
          <w:bCs/>
        </w:rPr>
        <w:t>12.5.2.4.</w:t>
      </w:r>
      <w:r w:rsidRPr="00C6670F">
        <w:rPr>
          <w:rFonts w:ascii="Arial" w:hAnsi="Arial" w:cs="Arial"/>
        </w:rPr>
        <w:t xml:space="preserve"> D</w:t>
      </w:r>
      <w:r w:rsidR="005B78B0" w:rsidRPr="00C6670F">
        <w:rPr>
          <w:rFonts w:ascii="Arial" w:hAnsi="Arial" w:cs="Arial"/>
        </w:rPr>
        <w:t>eclaração de que não emprega menor de 18 anos em trabalho noturno, perigoso ou insalubre e não emprega menor de 16 anos, salvo menor, a par r de 14 anos, na condição de aprendiz, nos termos do artigo 7°, XXXIII, da Constituição;</w:t>
      </w:r>
    </w:p>
    <w:p w14:paraId="2419EECA" w14:textId="5CBD2BCE" w:rsidR="00180CDC" w:rsidRPr="00C6670F" w:rsidRDefault="00715103" w:rsidP="00715103">
      <w:pPr>
        <w:spacing w:after="0" w:line="240" w:lineRule="auto"/>
        <w:ind w:right="193"/>
        <w:rPr>
          <w:rFonts w:ascii="Arial" w:hAnsi="Arial" w:cs="Arial"/>
        </w:rPr>
      </w:pPr>
      <w:r w:rsidRPr="00C6670F">
        <w:rPr>
          <w:rFonts w:ascii="Arial" w:hAnsi="Arial" w:cs="Arial"/>
          <w:b/>
          <w:bCs/>
        </w:rPr>
        <w:t>12.5.2.5.</w:t>
      </w:r>
      <w:r w:rsidRPr="00C6670F">
        <w:rPr>
          <w:rFonts w:ascii="Arial" w:hAnsi="Arial" w:cs="Arial"/>
        </w:rPr>
        <w:t xml:space="preserve"> P</w:t>
      </w:r>
      <w:r w:rsidR="005B78B0" w:rsidRPr="00C6670F">
        <w:rPr>
          <w:rFonts w:ascii="Arial" w:hAnsi="Arial" w:cs="Arial"/>
        </w:rPr>
        <w:t>rova de inexistência de débitos inadimplidos perante a Jus</w:t>
      </w:r>
      <w:r w:rsidR="00CB056C" w:rsidRPr="00C6670F">
        <w:rPr>
          <w:rFonts w:ascii="Arial" w:hAnsi="Arial" w:cs="Arial"/>
        </w:rPr>
        <w:t>ti</w:t>
      </w:r>
      <w:r w:rsidR="005B78B0" w:rsidRPr="00C6670F">
        <w:rPr>
          <w:rFonts w:ascii="Arial" w:hAnsi="Arial" w:cs="Arial"/>
        </w:rPr>
        <w:t>ça do Trabalho, mediante a apresentação de cer</w:t>
      </w:r>
      <w:r w:rsidR="00CB056C" w:rsidRPr="00C6670F">
        <w:rPr>
          <w:rFonts w:ascii="Arial" w:hAnsi="Arial" w:cs="Arial"/>
        </w:rPr>
        <w:t>ti</w:t>
      </w:r>
      <w:r w:rsidR="005B78B0" w:rsidRPr="00C6670F">
        <w:rPr>
          <w:rFonts w:ascii="Arial" w:hAnsi="Arial" w:cs="Arial"/>
        </w:rPr>
        <w:t>dão nega</w:t>
      </w:r>
      <w:r w:rsidR="00CB056C" w:rsidRPr="00C6670F">
        <w:rPr>
          <w:rFonts w:ascii="Arial" w:hAnsi="Arial" w:cs="Arial"/>
        </w:rPr>
        <w:t>ti</w:t>
      </w:r>
      <w:r w:rsidR="005B78B0" w:rsidRPr="00C6670F">
        <w:rPr>
          <w:rFonts w:ascii="Arial" w:hAnsi="Arial" w:cs="Arial"/>
        </w:rPr>
        <w:t>va ou posi</w:t>
      </w:r>
      <w:r w:rsidR="00CB056C" w:rsidRPr="00C6670F">
        <w:rPr>
          <w:rFonts w:ascii="Arial" w:hAnsi="Arial" w:cs="Arial"/>
        </w:rPr>
        <w:t>ti</w:t>
      </w:r>
      <w:r w:rsidR="005B78B0" w:rsidRPr="00C6670F">
        <w:rPr>
          <w:rFonts w:ascii="Arial" w:hAnsi="Arial" w:cs="Arial"/>
        </w:rPr>
        <w:t>va com efeito de nega</w:t>
      </w:r>
      <w:r w:rsidR="00CB056C" w:rsidRPr="00C6670F">
        <w:rPr>
          <w:rFonts w:ascii="Arial" w:hAnsi="Arial" w:cs="Arial"/>
        </w:rPr>
        <w:t>ti</w:t>
      </w:r>
      <w:r w:rsidR="005B78B0" w:rsidRPr="00C6670F">
        <w:rPr>
          <w:rFonts w:ascii="Arial" w:hAnsi="Arial" w:cs="Arial"/>
        </w:rPr>
        <w:t xml:space="preserve">va, nos termos do Título VII-A da Consolidação das Leis do Trabalho, aprovada pelo Decreto-Lei nº 5.452, de 1º de maio de 1943. </w:t>
      </w:r>
    </w:p>
    <w:p w14:paraId="11EA7887" w14:textId="537EC9D8" w:rsidR="00180CDC" w:rsidRPr="00C6670F" w:rsidRDefault="006B069F" w:rsidP="00715103">
      <w:pPr>
        <w:spacing w:after="0" w:line="240" w:lineRule="auto"/>
        <w:ind w:left="-5" w:right="193" w:firstLine="0"/>
        <w:rPr>
          <w:rFonts w:ascii="Arial" w:hAnsi="Arial" w:cs="Arial"/>
        </w:rPr>
      </w:pPr>
      <w:r w:rsidRPr="00C6670F">
        <w:rPr>
          <w:rFonts w:ascii="Arial" w:hAnsi="Arial" w:cs="Arial"/>
          <w:b/>
          <w:bCs/>
        </w:rPr>
        <w:t>12.5.2.6.</w:t>
      </w:r>
      <w:r w:rsidRPr="00C6670F">
        <w:rPr>
          <w:rFonts w:ascii="Arial" w:hAnsi="Arial" w:cs="Arial"/>
        </w:rPr>
        <w:t xml:space="preserve"> P</w:t>
      </w:r>
      <w:r w:rsidR="005B78B0" w:rsidRPr="00C6670F">
        <w:rPr>
          <w:rFonts w:ascii="Arial" w:hAnsi="Arial" w:cs="Arial"/>
        </w:rPr>
        <w:t>rova de inscrição no cadastro de contribuintes municipal, se houver, rela</w:t>
      </w:r>
      <w:r w:rsidR="00CB056C" w:rsidRPr="00C6670F">
        <w:rPr>
          <w:rFonts w:ascii="Arial" w:hAnsi="Arial" w:cs="Arial"/>
        </w:rPr>
        <w:t>ti</w:t>
      </w:r>
      <w:r w:rsidR="005B78B0" w:rsidRPr="00C6670F">
        <w:rPr>
          <w:rFonts w:ascii="Arial" w:hAnsi="Arial" w:cs="Arial"/>
        </w:rPr>
        <w:t>vo ao domicílio ou sede do fornecedor, pertinente ao seu ramo de atividade e compatível com o objeto contratual;</w:t>
      </w:r>
    </w:p>
    <w:p w14:paraId="6B1E8EE9" w14:textId="779AEEC9" w:rsidR="00180CDC" w:rsidRPr="00C6670F" w:rsidRDefault="006B069F" w:rsidP="00396598">
      <w:pPr>
        <w:spacing w:after="0" w:line="240" w:lineRule="auto"/>
        <w:ind w:left="-5" w:right="193"/>
        <w:rPr>
          <w:rFonts w:ascii="Arial" w:hAnsi="Arial" w:cs="Arial"/>
        </w:rPr>
      </w:pPr>
      <w:r w:rsidRPr="00C6670F">
        <w:rPr>
          <w:rFonts w:ascii="Arial" w:hAnsi="Arial" w:cs="Arial"/>
          <w:b/>
          <w:bCs/>
        </w:rPr>
        <w:t>12.5.2.7.</w:t>
      </w:r>
      <w:r w:rsidRPr="00C6670F">
        <w:rPr>
          <w:rFonts w:ascii="Arial" w:hAnsi="Arial" w:cs="Arial"/>
        </w:rPr>
        <w:t xml:space="preserve"> </w:t>
      </w:r>
      <w:r w:rsidR="005B78B0" w:rsidRPr="00C6670F">
        <w:rPr>
          <w:rFonts w:ascii="Arial" w:hAnsi="Arial" w:cs="Arial"/>
        </w:rPr>
        <w:t xml:space="preserve">O fornecedor enquadrado como microempreendedor individual que pretenda auferir os </w:t>
      </w:r>
      <w:r w:rsidR="00CB056C" w:rsidRPr="00C6670F">
        <w:rPr>
          <w:rFonts w:ascii="Arial" w:hAnsi="Arial" w:cs="Arial"/>
        </w:rPr>
        <w:t>benefícios</w:t>
      </w:r>
      <w:r w:rsidR="005B78B0" w:rsidRPr="00C6670F">
        <w:rPr>
          <w:rFonts w:ascii="Arial" w:hAnsi="Arial" w:cs="Arial"/>
        </w:rPr>
        <w:t xml:space="preserve"> do tratamento diferenciado previstos na Lei Complementar n. 123, de 2006, estará dispensado da prova de inscrição nos cadastros de contribuintes estadual e municipal.</w:t>
      </w:r>
    </w:p>
    <w:p w14:paraId="0E5D5F82" w14:textId="5B2A27DD" w:rsidR="00180CDC" w:rsidRPr="00C6670F" w:rsidRDefault="006B069F" w:rsidP="006B069F">
      <w:pPr>
        <w:spacing w:after="0" w:line="240" w:lineRule="auto"/>
        <w:ind w:left="-5" w:right="193" w:firstLine="0"/>
        <w:rPr>
          <w:rFonts w:ascii="Arial" w:hAnsi="Arial" w:cs="Arial"/>
        </w:rPr>
      </w:pPr>
      <w:r w:rsidRPr="00C6670F">
        <w:rPr>
          <w:rFonts w:ascii="Arial" w:hAnsi="Arial" w:cs="Arial"/>
          <w:b/>
          <w:bCs/>
        </w:rPr>
        <w:t>12.5.2.8.</w:t>
      </w:r>
      <w:r w:rsidRPr="00C6670F">
        <w:rPr>
          <w:rFonts w:ascii="Arial" w:hAnsi="Arial" w:cs="Arial"/>
        </w:rPr>
        <w:t xml:space="preserve"> P</w:t>
      </w:r>
      <w:r w:rsidR="005B78B0" w:rsidRPr="00C6670F">
        <w:rPr>
          <w:rFonts w:ascii="Arial" w:hAnsi="Arial" w:cs="Arial"/>
        </w:rPr>
        <w:t>rova de regularidade com a Fazenda Municipal ou Distrital do domicílio ou sede do fornecedor, relativa à atividade em cujo exercício contrata ou concorre;</w:t>
      </w:r>
    </w:p>
    <w:p w14:paraId="2F25B035" w14:textId="70C300BF" w:rsidR="00180CDC" w:rsidRPr="00C6670F" w:rsidRDefault="006B069F" w:rsidP="006B069F">
      <w:pPr>
        <w:spacing w:after="0" w:line="240" w:lineRule="auto"/>
        <w:ind w:left="-5" w:right="193" w:firstLine="0"/>
        <w:rPr>
          <w:rFonts w:ascii="Arial" w:hAnsi="Arial" w:cs="Arial"/>
        </w:rPr>
      </w:pPr>
      <w:r w:rsidRPr="00C6670F">
        <w:rPr>
          <w:rFonts w:ascii="Arial" w:hAnsi="Arial" w:cs="Arial"/>
          <w:b/>
          <w:bCs/>
        </w:rPr>
        <w:lastRenderedPageBreak/>
        <w:t>12.5.2.9.</w:t>
      </w:r>
      <w:r w:rsidRPr="00C6670F">
        <w:rPr>
          <w:rFonts w:ascii="Arial" w:hAnsi="Arial" w:cs="Arial"/>
        </w:rPr>
        <w:t xml:space="preserve"> C</w:t>
      </w:r>
      <w:r w:rsidR="005B78B0" w:rsidRPr="00C6670F">
        <w:rPr>
          <w:rFonts w:ascii="Arial" w:hAnsi="Arial" w:cs="Arial"/>
        </w:rPr>
        <w:t>aso o fornecedor seja considerado isento dos tributos municipais ou distritais relacionados ao objeto, deverá comprovar tal condição mediante a apresentação de cer</w:t>
      </w:r>
      <w:r w:rsidR="0050797B" w:rsidRPr="00C6670F">
        <w:rPr>
          <w:rFonts w:ascii="Arial" w:hAnsi="Arial" w:cs="Arial"/>
        </w:rPr>
        <w:t>ti</w:t>
      </w:r>
      <w:r w:rsidR="005B78B0" w:rsidRPr="00C6670F">
        <w:rPr>
          <w:rFonts w:ascii="Arial" w:hAnsi="Arial" w:cs="Arial"/>
        </w:rPr>
        <w:t>dão ou declaração da Fazenda respec</w:t>
      </w:r>
      <w:r w:rsidR="0050797B" w:rsidRPr="00C6670F">
        <w:rPr>
          <w:rFonts w:ascii="Arial" w:hAnsi="Arial" w:cs="Arial"/>
        </w:rPr>
        <w:t>ti</w:t>
      </w:r>
      <w:r w:rsidR="005B78B0" w:rsidRPr="00C6670F">
        <w:rPr>
          <w:rFonts w:ascii="Arial" w:hAnsi="Arial" w:cs="Arial"/>
        </w:rPr>
        <w:t>va do seu domicílio ou sede, ou por meio de outro documento equivalente, na forma da respec</w:t>
      </w:r>
      <w:r w:rsidR="0050797B" w:rsidRPr="00C6670F">
        <w:rPr>
          <w:rFonts w:ascii="Arial" w:hAnsi="Arial" w:cs="Arial"/>
        </w:rPr>
        <w:t>ti</w:t>
      </w:r>
      <w:r w:rsidR="005B78B0" w:rsidRPr="00C6670F">
        <w:rPr>
          <w:rFonts w:ascii="Arial" w:hAnsi="Arial" w:cs="Arial"/>
        </w:rPr>
        <w:t>va legislação de regência.</w:t>
      </w:r>
    </w:p>
    <w:p w14:paraId="01E84E4C" w14:textId="77777777" w:rsidR="0050797B" w:rsidRPr="00C6670F" w:rsidRDefault="0050797B" w:rsidP="00396598">
      <w:pPr>
        <w:spacing w:after="0" w:line="240" w:lineRule="auto"/>
        <w:ind w:left="-5" w:right="193" w:firstLine="0"/>
        <w:rPr>
          <w:rFonts w:ascii="Arial" w:hAnsi="Arial" w:cs="Arial"/>
        </w:rPr>
      </w:pPr>
    </w:p>
    <w:p w14:paraId="19709212" w14:textId="24E249C6" w:rsidR="0050797B" w:rsidRPr="00C6670F" w:rsidRDefault="006B069F" w:rsidP="00396598">
      <w:pPr>
        <w:shd w:val="clear" w:color="auto" w:fill="E7E6E6" w:themeFill="background2"/>
        <w:spacing w:after="0" w:line="240" w:lineRule="auto"/>
        <w:ind w:left="0" w:right="0" w:firstLine="0"/>
        <w:jc w:val="left"/>
        <w:rPr>
          <w:rFonts w:ascii="Arial" w:hAnsi="Arial" w:cs="Arial"/>
          <w:b/>
          <w:bCs/>
        </w:rPr>
      </w:pPr>
      <w:r w:rsidRPr="00C6670F">
        <w:rPr>
          <w:rFonts w:ascii="Arial" w:hAnsi="Arial" w:cs="Arial"/>
          <w:b/>
          <w:bCs/>
        </w:rPr>
        <w:t>13</w:t>
      </w:r>
      <w:r w:rsidR="0050797B" w:rsidRPr="00C6670F">
        <w:rPr>
          <w:rFonts w:ascii="Arial" w:hAnsi="Arial" w:cs="Arial"/>
          <w:b/>
          <w:bCs/>
        </w:rPr>
        <w:t>. ADEQUAÇÃO ORÇAMENTÁRIA</w:t>
      </w:r>
    </w:p>
    <w:p w14:paraId="061C6E85" w14:textId="5D11C132" w:rsidR="00180CDC" w:rsidRPr="00C6670F" w:rsidRDefault="005B78B0" w:rsidP="00396598">
      <w:pPr>
        <w:spacing w:after="0" w:line="240" w:lineRule="auto"/>
        <w:ind w:left="-5" w:right="193"/>
        <w:rPr>
          <w:rFonts w:ascii="Arial" w:hAnsi="Arial" w:cs="Arial"/>
        </w:rPr>
      </w:pPr>
      <w:r w:rsidRPr="00C6670F">
        <w:rPr>
          <w:rFonts w:ascii="Arial" w:hAnsi="Arial" w:cs="Arial"/>
          <w:b/>
          <w:bCs/>
        </w:rPr>
        <w:t>1</w:t>
      </w:r>
      <w:r w:rsidR="006B069F" w:rsidRPr="00C6670F">
        <w:rPr>
          <w:rFonts w:ascii="Arial" w:hAnsi="Arial" w:cs="Arial"/>
          <w:b/>
          <w:bCs/>
        </w:rPr>
        <w:t>3</w:t>
      </w:r>
      <w:r w:rsidRPr="00C6670F">
        <w:rPr>
          <w:rFonts w:ascii="Arial" w:hAnsi="Arial" w:cs="Arial"/>
          <w:b/>
          <w:bCs/>
        </w:rPr>
        <w:t>.1.</w:t>
      </w:r>
      <w:r w:rsidRPr="00C6670F">
        <w:rPr>
          <w:rFonts w:ascii="Arial" w:hAnsi="Arial" w:cs="Arial"/>
        </w:rPr>
        <w:t xml:space="preserve"> As despesas decorrentes </w:t>
      </w:r>
      <w:proofErr w:type="gramStart"/>
      <w:r w:rsidRPr="00C6670F">
        <w:rPr>
          <w:rFonts w:ascii="Arial" w:hAnsi="Arial" w:cs="Arial"/>
        </w:rPr>
        <w:t>da presente</w:t>
      </w:r>
      <w:proofErr w:type="gramEnd"/>
      <w:r w:rsidRPr="00C6670F">
        <w:rPr>
          <w:rFonts w:ascii="Arial" w:hAnsi="Arial" w:cs="Arial"/>
        </w:rPr>
        <w:t xml:space="preserve"> contratação correrão à conta de recursos </w:t>
      </w:r>
      <w:r w:rsidR="0050797B" w:rsidRPr="00C6670F">
        <w:rPr>
          <w:rFonts w:ascii="Arial" w:hAnsi="Arial" w:cs="Arial"/>
        </w:rPr>
        <w:t>e/ou dotação orçamentária do Exercício de 202</w:t>
      </w:r>
      <w:r w:rsidR="00FB7736">
        <w:rPr>
          <w:rFonts w:ascii="Arial" w:hAnsi="Arial" w:cs="Arial"/>
        </w:rPr>
        <w:t>5</w:t>
      </w:r>
      <w:r w:rsidR="0050797B" w:rsidRPr="00C6670F">
        <w:rPr>
          <w:rFonts w:ascii="Arial" w:hAnsi="Arial" w:cs="Arial"/>
        </w:rPr>
        <w:t xml:space="preserve"> do Município de Lajeado do Bugre/RS</w:t>
      </w:r>
      <w:r w:rsidRPr="00C6670F">
        <w:rPr>
          <w:rFonts w:ascii="Arial" w:hAnsi="Arial" w:cs="Arial"/>
        </w:rPr>
        <w:t>.</w:t>
      </w:r>
    </w:p>
    <w:p w14:paraId="6BD14829" w14:textId="220FF9B5" w:rsidR="005445E5" w:rsidRPr="00C6670F" w:rsidRDefault="005445E5" w:rsidP="00396598">
      <w:pPr>
        <w:spacing w:after="0" w:line="240" w:lineRule="auto"/>
        <w:ind w:left="-5" w:right="193"/>
        <w:rPr>
          <w:rFonts w:ascii="Arial" w:hAnsi="Arial" w:cs="Arial"/>
        </w:rPr>
      </w:pPr>
    </w:p>
    <w:p w14:paraId="59EB4FF2" w14:textId="1968DD7D" w:rsidR="005445E5" w:rsidRPr="00C6670F" w:rsidRDefault="005445E5" w:rsidP="00396598">
      <w:pPr>
        <w:shd w:val="clear" w:color="auto" w:fill="E7E6E6" w:themeFill="background2"/>
        <w:spacing w:after="0" w:line="240" w:lineRule="auto"/>
        <w:ind w:left="-5" w:right="19"/>
        <w:rPr>
          <w:rFonts w:ascii="Arial" w:hAnsi="Arial" w:cs="Arial"/>
          <w:b/>
          <w:bCs/>
        </w:rPr>
      </w:pPr>
      <w:r w:rsidRPr="00C6670F">
        <w:rPr>
          <w:rFonts w:ascii="Arial" w:hAnsi="Arial" w:cs="Arial"/>
          <w:b/>
          <w:bCs/>
        </w:rPr>
        <w:t>1</w:t>
      </w:r>
      <w:r w:rsidR="006B069F" w:rsidRPr="00C6670F">
        <w:rPr>
          <w:rFonts w:ascii="Arial" w:hAnsi="Arial" w:cs="Arial"/>
          <w:b/>
          <w:bCs/>
        </w:rPr>
        <w:t>4</w:t>
      </w:r>
      <w:r w:rsidRPr="00C6670F">
        <w:rPr>
          <w:rFonts w:ascii="Arial" w:hAnsi="Arial" w:cs="Arial"/>
          <w:b/>
          <w:bCs/>
        </w:rPr>
        <w:t>. DO FORO</w:t>
      </w:r>
    </w:p>
    <w:p w14:paraId="5D59637E" w14:textId="46984643" w:rsidR="005445E5" w:rsidRPr="00C6670F" w:rsidRDefault="005445E5" w:rsidP="00396598">
      <w:pPr>
        <w:spacing w:after="0" w:line="240" w:lineRule="auto"/>
        <w:ind w:left="0" w:right="0" w:firstLine="0"/>
        <w:jc w:val="left"/>
        <w:rPr>
          <w:rFonts w:ascii="Arial" w:hAnsi="Arial" w:cs="Arial"/>
        </w:rPr>
      </w:pPr>
      <w:r w:rsidRPr="00C6670F">
        <w:rPr>
          <w:rFonts w:ascii="Arial" w:hAnsi="Arial" w:cs="Arial"/>
          <w:b/>
          <w:bCs/>
        </w:rPr>
        <w:t>1</w:t>
      </w:r>
      <w:r w:rsidR="006B069F" w:rsidRPr="00C6670F">
        <w:rPr>
          <w:rFonts w:ascii="Arial" w:hAnsi="Arial" w:cs="Arial"/>
          <w:b/>
          <w:bCs/>
        </w:rPr>
        <w:t>4</w:t>
      </w:r>
      <w:r w:rsidRPr="00C6670F">
        <w:rPr>
          <w:rFonts w:ascii="Arial" w:hAnsi="Arial" w:cs="Arial"/>
          <w:b/>
          <w:bCs/>
        </w:rPr>
        <w:t>.1</w:t>
      </w:r>
      <w:r w:rsidR="006B069F" w:rsidRPr="00C6670F">
        <w:rPr>
          <w:rFonts w:ascii="Arial" w:hAnsi="Arial" w:cs="Arial"/>
          <w:b/>
          <w:bCs/>
        </w:rPr>
        <w:t>.</w:t>
      </w:r>
      <w:r w:rsidRPr="00C6670F">
        <w:rPr>
          <w:rFonts w:ascii="Arial" w:hAnsi="Arial" w:cs="Arial"/>
        </w:rPr>
        <w:t xml:space="preserve"> O Foro competente para dirimir quaisquer dúvidas decorrentes da presente contratação será o Fórum da Comarca de Palmeira das Missões/RS.</w:t>
      </w:r>
    </w:p>
    <w:p w14:paraId="1C556D01" w14:textId="77777777" w:rsidR="00396598" w:rsidRPr="00C6670F" w:rsidRDefault="00396598" w:rsidP="00396598">
      <w:pPr>
        <w:spacing w:after="0" w:line="240" w:lineRule="auto"/>
        <w:ind w:left="0" w:right="0" w:firstLine="0"/>
        <w:jc w:val="left"/>
        <w:rPr>
          <w:rFonts w:ascii="Arial" w:hAnsi="Arial" w:cs="Arial"/>
        </w:rPr>
      </w:pPr>
    </w:p>
    <w:p w14:paraId="37A44743" w14:textId="6B31A39D" w:rsidR="00396598" w:rsidRPr="00C6670F" w:rsidRDefault="00396598" w:rsidP="00396598">
      <w:pPr>
        <w:shd w:val="clear" w:color="auto" w:fill="D9D9D9" w:themeFill="background1" w:themeFillShade="D9"/>
        <w:spacing w:after="0" w:line="240" w:lineRule="auto"/>
        <w:ind w:left="0" w:right="0" w:firstLine="0"/>
        <w:jc w:val="left"/>
        <w:rPr>
          <w:rFonts w:ascii="Arial" w:hAnsi="Arial" w:cs="Arial"/>
          <w:b/>
          <w:bCs/>
        </w:rPr>
      </w:pPr>
      <w:r w:rsidRPr="00C6670F">
        <w:rPr>
          <w:rFonts w:ascii="Arial" w:hAnsi="Arial" w:cs="Arial"/>
          <w:b/>
          <w:bCs/>
        </w:rPr>
        <w:t>1</w:t>
      </w:r>
      <w:r w:rsidR="006B069F" w:rsidRPr="00C6670F">
        <w:rPr>
          <w:rFonts w:ascii="Arial" w:hAnsi="Arial" w:cs="Arial"/>
          <w:b/>
          <w:bCs/>
        </w:rPr>
        <w:t>5</w:t>
      </w:r>
      <w:r w:rsidRPr="00C6670F">
        <w:rPr>
          <w:rFonts w:ascii="Arial" w:hAnsi="Arial" w:cs="Arial"/>
          <w:b/>
          <w:bCs/>
        </w:rPr>
        <w:t>. DA PUBLICAÇÃO E DELIBERAÇÃO:</w:t>
      </w:r>
    </w:p>
    <w:p w14:paraId="344EA6B7" w14:textId="08A7955D" w:rsidR="00396598" w:rsidRPr="00C6670F" w:rsidRDefault="00396598" w:rsidP="00396598">
      <w:pPr>
        <w:tabs>
          <w:tab w:val="left" w:pos="284"/>
        </w:tabs>
        <w:spacing w:after="0" w:line="240" w:lineRule="auto"/>
        <w:ind w:left="0" w:right="0" w:firstLine="0"/>
        <w:rPr>
          <w:rFonts w:ascii="Arial" w:hAnsi="Arial" w:cs="Arial"/>
        </w:rPr>
      </w:pPr>
      <w:r w:rsidRPr="00C6670F">
        <w:rPr>
          <w:rFonts w:ascii="Arial" w:hAnsi="Arial" w:cs="Arial"/>
          <w:b/>
          <w:bCs/>
        </w:rPr>
        <w:t>15.1.</w:t>
      </w:r>
      <w:r w:rsidRPr="00C6670F">
        <w:rPr>
          <w:rFonts w:ascii="Arial" w:hAnsi="Arial" w:cs="Arial"/>
        </w:rPr>
        <w:t xml:space="preserve"> </w:t>
      </w:r>
      <w:r w:rsidRPr="00C6670F">
        <w:rPr>
          <w:rFonts w:ascii="Arial" w:hAnsi="Arial" w:cs="Arial"/>
          <w:b/>
          <w:bCs/>
        </w:rPr>
        <w:t>AUTORIZO</w:t>
      </w:r>
      <w:r w:rsidRPr="00C6670F">
        <w:rPr>
          <w:rFonts w:ascii="Arial" w:hAnsi="Arial" w:cs="Arial"/>
        </w:rPr>
        <w:t xml:space="preserve"> a publicação no site da municipalidade, pelo prazo </w:t>
      </w:r>
      <w:r w:rsidR="004704F1" w:rsidRPr="00C6670F">
        <w:rPr>
          <w:rFonts w:ascii="Arial" w:hAnsi="Arial" w:cs="Arial"/>
        </w:rPr>
        <w:t xml:space="preserve">mínimo </w:t>
      </w:r>
      <w:r w:rsidRPr="00C6670F">
        <w:rPr>
          <w:rFonts w:ascii="Arial" w:hAnsi="Arial" w:cs="Arial"/>
        </w:rPr>
        <w:t>de 03 (três) dias úteis.</w:t>
      </w:r>
    </w:p>
    <w:p w14:paraId="6B2E5058" w14:textId="6CD585CD" w:rsidR="00396598" w:rsidRPr="00C6670F" w:rsidRDefault="00396598" w:rsidP="00396598">
      <w:pPr>
        <w:tabs>
          <w:tab w:val="left" w:pos="284"/>
        </w:tabs>
        <w:spacing w:after="0" w:line="240" w:lineRule="auto"/>
        <w:ind w:left="0" w:right="0" w:firstLine="0"/>
        <w:rPr>
          <w:rFonts w:ascii="Arial" w:hAnsi="Arial" w:cs="Arial"/>
        </w:rPr>
      </w:pPr>
      <w:r w:rsidRPr="00C6670F">
        <w:rPr>
          <w:rFonts w:ascii="Arial" w:hAnsi="Arial" w:cs="Arial"/>
          <w:b/>
          <w:bCs/>
        </w:rPr>
        <w:t>15.2.</w:t>
      </w:r>
      <w:r w:rsidRPr="00C6670F">
        <w:rPr>
          <w:rFonts w:ascii="Arial" w:hAnsi="Arial" w:cs="Arial"/>
        </w:rPr>
        <w:t xml:space="preserve"> Manifestação de interesse e orçamentos devem ser enviadas para o e-mail adm@lajeadodobugre.rs.gov.br </w:t>
      </w:r>
      <w:r w:rsidRPr="00C6670F">
        <w:rPr>
          <w:rFonts w:ascii="Arial" w:hAnsi="Arial" w:cs="Arial"/>
          <w:color w:val="auto"/>
        </w:rPr>
        <w:t xml:space="preserve">até as </w:t>
      </w:r>
      <w:r w:rsidR="004704F1" w:rsidRPr="00C6670F">
        <w:rPr>
          <w:rFonts w:ascii="Arial" w:hAnsi="Arial" w:cs="Arial"/>
          <w:color w:val="auto"/>
        </w:rPr>
        <w:t>09</w:t>
      </w:r>
      <w:r w:rsidRPr="00C6670F">
        <w:rPr>
          <w:rFonts w:ascii="Arial" w:hAnsi="Arial" w:cs="Arial"/>
          <w:color w:val="auto"/>
        </w:rPr>
        <w:t>:</w:t>
      </w:r>
      <w:r w:rsidR="001823C2" w:rsidRPr="00C6670F">
        <w:rPr>
          <w:rFonts w:ascii="Arial" w:hAnsi="Arial" w:cs="Arial"/>
          <w:color w:val="auto"/>
        </w:rPr>
        <w:t>0</w:t>
      </w:r>
      <w:r w:rsidRPr="00C6670F">
        <w:rPr>
          <w:rFonts w:ascii="Arial" w:hAnsi="Arial" w:cs="Arial"/>
          <w:color w:val="auto"/>
        </w:rPr>
        <w:t xml:space="preserve">0 </w:t>
      </w:r>
      <w:proofErr w:type="spellStart"/>
      <w:r w:rsidRPr="00C6670F">
        <w:rPr>
          <w:rFonts w:ascii="Arial" w:hAnsi="Arial" w:cs="Arial"/>
          <w:color w:val="auto"/>
        </w:rPr>
        <w:t>hs</w:t>
      </w:r>
      <w:proofErr w:type="spellEnd"/>
      <w:r w:rsidRPr="00C6670F">
        <w:rPr>
          <w:rFonts w:ascii="Arial" w:hAnsi="Arial" w:cs="Arial"/>
          <w:color w:val="auto"/>
        </w:rPr>
        <w:t xml:space="preserve">. </w:t>
      </w:r>
      <w:proofErr w:type="gramStart"/>
      <w:r w:rsidRPr="00C6670F">
        <w:rPr>
          <w:rFonts w:ascii="Arial" w:hAnsi="Arial" w:cs="Arial"/>
          <w:color w:val="auto"/>
        </w:rPr>
        <w:t>do</w:t>
      </w:r>
      <w:proofErr w:type="gramEnd"/>
      <w:r w:rsidRPr="00C6670F">
        <w:rPr>
          <w:rFonts w:ascii="Arial" w:hAnsi="Arial" w:cs="Arial"/>
          <w:color w:val="auto"/>
        </w:rPr>
        <w:t xml:space="preserve"> dia </w:t>
      </w:r>
      <w:r w:rsidR="00FB7736">
        <w:rPr>
          <w:rFonts w:ascii="Arial" w:hAnsi="Arial" w:cs="Arial"/>
          <w:color w:val="auto"/>
        </w:rPr>
        <w:t>03</w:t>
      </w:r>
      <w:r w:rsidR="004704F1" w:rsidRPr="00C6670F">
        <w:rPr>
          <w:rFonts w:ascii="Arial" w:hAnsi="Arial" w:cs="Arial"/>
          <w:color w:val="auto"/>
        </w:rPr>
        <w:t>/0</w:t>
      </w:r>
      <w:r w:rsidR="00FB7736">
        <w:rPr>
          <w:rFonts w:ascii="Arial" w:hAnsi="Arial" w:cs="Arial"/>
          <w:color w:val="auto"/>
        </w:rPr>
        <w:t>6</w:t>
      </w:r>
      <w:r w:rsidR="004704F1" w:rsidRPr="00C6670F">
        <w:rPr>
          <w:rFonts w:ascii="Arial" w:hAnsi="Arial" w:cs="Arial"/>
          <w:color w:val="auto"/>
        </w:rPr>
        <w:t>/202</w:t>
      </w:r>
      <w:r w:rsidR="00FB7736">
        <w:rPr>
          <w:rFonts w:ascii="Arial" w:hAnsi="Arial" w:cs="Arial"/>
          <w:color w:val="auto"/>
        </w:rPr>
        <w:t>5</w:t>
      </w:r>
      <w:r w:rsidR="004704F1" w:rsidRPr="00C6670F">
        <w:rPr>
          <w:rFonts w:ascii="Arial" w:hAnsi="Arial" w:cs="Arial"/>
          <w:color w:val="auto"/>
        </w:rPr>
        <w:t xml:space="preserve"> ou entregues junto ao setor de </w:t>
      </w:r>
      <w:r w:rsidR="004704F1" w:rsidRPr="00C6670F">
        <w:rPr>
          <w:rFonts w:ascii="Arial" w:hAnsi="Arial" w:cs="Arial"/>
        </w:rPr>
        <w:t>Licitações da Prefeitura Municipal de Lajeado do Bugre – RS.</w:t>
      </w:r>
    </w:p>
    <w:p w14:paraId="734D5B3E" w14:textId="29A8180D" w:rsidR="005445E5" w:rsidRPr="00C6670F" w:rsidRDefault="00396598" w:rsidP="00396598">
      <w:pPr>
        <w:tabs>
          <w:tab w:val="left" w:pos="284"/>
        </w:tabs>
        <w:spacing w:after="0" w:line="240" w:lineRule="auto"/>
        <w:ind w:left="0" w:right="0" w:firstLine="0"/>
        <w:rPr>
          <w:rFonts w:ascii="Arial" w:hAnsi="Arial" w:cs="Arial"/>
        </w:rPr>
      </w:pPr>
      <w:r w:rsidRPr="00C6670F">
        <w:rPr>
          <w:rFonts w:ascii="Arial" w:hAnsi="Arial" w:cs="Arial"/>
          <w:b/>
          <w:bCs/>
        </w:rPr>
        <w:t>15.3.</w:t>
      </w:r>
      <w:r w:rsidRPr="00C6670F">
        <w:rPr>
          <w:rFonts w:ascii="Arial" w:hAnsi="Arial" w:cs="Arial"/>
        </w:rPr>
        <w:t xml:space="preserve"> O julgamento das propostas será realizado as </w:t>
      </w:r>
      <w:proofErr w:type="gramStart"/>
      <w:r w:rsidRPr="00C6670F">
        <w:rPr>
          <w:rFonts w:ascii="Arial" w:hAnsi="Arial" w:cs="Arial"/>
        </w:rPr>
        <w:t>09:00</w:t>
      </w:r>
      <w:proofErr w:type="gramEnd"/>
      <w:r w:rsidRPr="00C6670F">
        <w:rPr>
          <w:rFonts w:ascii="Arial" w:hAnsi="Arial" w:cs="Arial"/>
        </w:rPr>
        <w:t xml:space="preserve"> horas do dia </w:t>
      </w:r>
      <w:r w:rsidR="00FB7736">
        <w:rPr>
          <w:rFonts w:ascii="Arial" w:hAnsi="Arial" w:cs="Arial"/>
        </w:rPr>
        <w:t>03</w:t>
      </w:r>
      <w:r w:rsidR="004704F1" w:rsidRPr="00C6670F">
        <w:rPr>
          <w:rFonts w:ascii="Arial" w:hAnsi="Arial" w:cs="Arial"/>
        </w:rPr>
        <w:t>/0</w:t>
      </w:r>
      <w:r w:rsidR="00FB7736">
        <w:rPr>
          <w:rFonts w:ascii="Arial" w:hAnsi="Arial" w:cs="Arial"/>
        </w:rPr>
        <w:t>6</w:t>
      </w:r>
      <w:r w:rsidRPr="00C6670F">
        <w:rPr>
          <w:rFonts w:ascii="Arial" w:hAnsi="Arial" w:cs="Arial"/>
        </w:rPr>
        <w:t>/202</w:t>
      </w:r>
      <w:r w:rsidR="00FB7736">
        <w:rPr>
          <w:rFonts w:ascii="Arial" w:hAnsi="Arial" w:cs="Arial"/>
        </w:rPr>
        <w:t>5</w:t>
      </w:r>
      <w:r w:rsidR="004704F1" w:rsidRPr="00C6670F">
        <w:rPr>
          <w:rFonts w:ascii="Arial" w:hAnsi="Arial" w:cs="Arial"/>
        </w:rPr>
        <w:t>.</w:t>
      </w:r>
    </w:p>
    <w:p w14:paraId="7B015407" w14:textId="77777777" w:rsidR="00396598" w:rsidRDefault="00396598" w:rsidP="005445E5">
      <w:pPr>
        <w:spacing w:after="204" w:line="259" w:lineRule="auto"/>
        <w:ind w:left="0" w:right="0" w:firstLine="0"/>
        <w:jc w:val="center"/>
        <w:rPr>
          <w:rFonts w:ascii="Arial" w:eastAsia="Times New Roman" w:hAnsi="Arial" w:cs="Arial"/>
          <w:b/>
          <w:bCs/>
        </w:rPr>
      </w:pPr>
    </w:p>
    <w:p w14:paraId="30AF804B" w14:textId="77777777" w:rsidR="00FB7736" w:rsidRPr="00C6670F" w:rsidRDefault="00FB7736" w:rsidP="005445E5">
      <w:pPr>
        <w:spacing w:after="204" w:line="259" w:lineRule="auto"/>
        <w:ind w:left="0" w:right="0" w:firstLine="0"/>
        <w:jc w:val="center"/>
        <w:rPr>
          <w:rFonts w:ascii="Arial" w:eastAsia="Times New Roman" w:hAnsi="Arial" w:cs="Arial"/>
          <w:b/>
          <w:bCs/>
        </w:rPr>
      </w:pPr>
    </w:p>
    <w:p w14:paraId="6A2D95D3" w14:textId="5D004D85" w:rsidR="00180CDC" w:rsidRPr="00C6670F" w:rsidRDefault="005445E5" w:rsidP="005445E5">
      <w:pPr>
        <w:spacing w:after="204" w:line="259" w:lineRule="auto"/>
        <w:ind w:left="0" w:right="0" w:firstLine="0"/>
        <w:jc w:val="center"/>
        <w:rPr>
          <w:rFonts w:ascii="Arial" w:hAnsi="Arial" w:cs="Arial"/>
          <w:b/>
          <w:bCs/>
        </w:rPr>
      </w:pPr>
      <w:r w:rsidRPr="00C6670F">
        <w:rPr>
          <w:rFonts w:ascii="Arial" w:eastAsia="Times New Roman" w:hAnsi="Arial" w:cs="Arial"/>
          <w:b/>
          <w:bCs/>
        </w:rPr>
        <w:t xml:space="preserve">Lajeado do Bugre/RS, </w:t>
      </w:r>
      <w:r w:rsidR="00FB7736">
        <w:rPr>
          <w:rFonts w:ascii="Arial" w:eastAsia="Times New Roman" w:hAnsi="Arial" w:cs="Arial"/>
          <w:b/>
          <w:bCs/>
        </w:rPr>
        <w:t>28</w:t>
      </w:r>
      <w:r w:rsidRPr="00C6670F">
        <w:rPr>
          <w:rFonts w:ascii="Arial" w:eastAsia="Times New Roman" w:hAnsi="Arial" w:cs="Arial"/>
          <w:b/>
          <w:bCs/>
        </w:rPr>
        <w:t xml:space="preserve"> de </w:t>
      </w:r>
      <w:r w:rsidR="00FB7736">
        <w:rPr>
          <w:rFonts w:ascii="Arial" w:eastAsia="Times New Roman" w:hAnsi="Arial" w:cs="Arial"/>
          <w:b/>
          <w:bCs/>
        </w:rPr>
        <w:t>Maio</w:t>
      </w:r>
      <w:r w:rsidRPr="00C6670F">
        <w:rPr>
          <w:rFonts w:ascii="Arial" w:eastAsia="Times New Roman" w:hAnsi="Arial" w:cs="Arial"/>
          <w:b/>
          <w:bCs/>
        </w:rPr>
        <w:t xml:space="preserve"> de 202</w:t>
      </w:r>
      <w:r w:rsidR="00FB7736">
        <w:rPr>
          <w:rFonts w:ascii="Arial" w:eastAsia="Times New Roman" w:hAnsi="Arial" w:cs="Arial"/>
          <w:b/>
          <w:bCs/>
        </w:rPr>
        <w:t>5</w:t>
      </w:r>
      <w:r w:rsidRPr="00C6670F">
        <w:rPr>
          <w:rFonts w:ascii="Arial" w:eastAsia="Times New Roman" w:hAnsi="Arial" w:cs="Arial"/>
          <w:b/>
          <w:bCs/>
        </w:rPr>
        <w:t>.</w:t>
      </w:r>
    </w:p>
    <w:p w14:paraId="505EF5F4" w14:textId="295AE7E8" w:rsidR="005445E5" w:rsidRPr="00C6670F" w:rsidRDefault="005445E5">
      <w:pPr>
        <w:spacing w:after="92" w:line="259" w:lineRule="auto"/>
        <w:ind w:left="1416" w:right="0" w:firstLine="0"/>
        <w:jc w:val="left"/>
        <w:rPr>
          <w:rFonts w:ascii="Arial" w:hAnsi="Arial" w:cs="Arial"/>
        </w:rPr>
      </w:pPr>
    </w:p>
    <w:p w14:paraId="1F7F78A3" w14:textId="77777777" w:rsidR="003F1248" w:rsidRPr="00C6670F" w:rsidRDefault="003F1248">
      <w:pPr>
        <w:spacing w:after="92" w:line="259" w:lineRule="auto"/>
        <w:ind w:left="1416" w:right="0" w:firstLine="0"/>
        <w:jc w:val="left"/>
        <w:rPr>
          <w:rFonts w:ascii="Arial" w:hAnsi="Arial" w:cs="Arial"/>
        </w:rPr>
      </w:pPr>
      <w:bookmarkStart w:id="0" w:name="_GoBack"/>
      <w:bookmarkEnd w:id="0"/>
    </w:p>
    <w:p w14:paraId="54145F60" w14:textId="77777777" w:rsidR="004704F1" w:rsidRPr="00C6670F" w:rsidRDefault="004704F1">
      <w:pPr>
        <w:spacing w:after="92" w:line="259" w:lineRule="auto"/>
        <w:ind w:left="1416" w:right="0" w:firstLine="0"/>
        <w:jc w:val="left"/>
        <w:rPr>
          <w:rFonts w:ascii="Arial" w:hAnsi="Arial" w:cs="Arial"/>
        </w:rPr>
      </w:pPr>
    </w:p>
    <w:p w14:paraId="73E5B11B" w14:textId="52247101" w:rsidR="00180CDC" w:rsidRPr="00C6670F" w:rsidRDefault="005445E5" w:rsidP="005445E5">
      <w:pPr>
        <w:pStyle w:val="Ttulo1"/>
        <w:spacing w:after="0" w:line="240" w:lineRule="auto"/>
        <w:ind w:right="290"/>
        <w:rPr>
          <w:rFonts w:ascii="Arial" w:hAnsi="Arial" w:cs="Arial"/>
        </w:rPr>
      </w:pPr>
      <w:r w:rsidRPr="00C6670F">
        <w:rPr>
          <w:rFonts w:ascii="Arial" w:hAnsi="Arial" w:cs="Arial"/>
        </w:rPr>
        <w:t>RONALDO MACHADO DA SILVA</w:t>
      </w:r>
    </w:p>
    <w:p w14:paraId="365F70E8" w14:textId="24A5C919" w:rsidR="0077037B" w:rsidRPr="00C6670F" w:rsidRDefault="005445E5" w:rsidP="005445E5">
      <w:pPr>
        <w:spacing w:after="0" w:line="240" w:lineRule="auto"/>
        <w:ind w:left="0" w:right="288" w:firstLine="0"/>
        <w:jc w:val="center"/>
        <w:rPr>
          <w:rFonts w:ascii="Arial" w:hAnsi="Arial" w:cs="Arial"/>
        </w:rPr>
      </w:pPr>
      <w:r w:rsidRPr="00C6670F">
        <w:rPr>
          <w:rFonts w:ascii="Arial" w:hAnsi="Arial" w:cs="Arial"/>
        </w:rPr>
        <w:t>Prefeito Municipal</w:t>
      </w:r>
    </w:p>
    <w:sectPr w:rsidR="0077037B" w:rsidRPr="00C6670F" w:rsidSect="003F1248">
      <w:headerReference w:type="default" r:id="rId12"/>
      <w:footerReference w:type="even" r:id="rId13"/>
      <w:footerReference w:type="default" r:id="rId14"/>
      <w:footerReference w:type="first" r:id="rId15"/>
      <w:pgSz w:w="11900" w:h="16840"/>
      <w:pgMar w:top="1702" w:right="985" w:bottom="565" w:left="690" w:header="720" w:footer="15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D3C1A0" w14:textId="77777777" w:rsidR="00706944" w:rsidRDefault="00706944">
      <w:pPr>
        <w:spacing w:after="0" w:line="240" w:lineRule="auto"/>
      </w:pPr>
      <w:r>
        <w:separator/>
      </w:r>
    </w:p>
  </w:endnote>
  <w:endnote w:type="continuationSeparator" w:id="0">
    <w:p w14:paraId="18A45C6D" w14:textId="77777777" w:rsidR="00706944" w:rsidRDefault="00706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altName w:val="Cambria Math"/>
    <w:panose1 w:val="0204060305050503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7FB14" w14:textId="77777777" w:rsidR="00706944" w:rsidRDefault="00706944">
    <w:pPr>
      <w:spacing w:after="0" w:line="259" w:lineRule="auto"/>
      <w:ind w:left="0" w:right="204" w:firstLine="0"/>
      <w:jc w:val="center"/>
    </w:pPr>
    <w:r>
      <w:rPr>
        <w:rFonts w:ascii="Arial" w:eastAsia="Arial" w:hAnsi="Arial" w:cs="Arial"/>
        <w:color w:val="BEBEBE"/>
        <w:sz w:val="20"/>
      </w:rPr>
      <w:t xml:space="preserve">Termo de Referência </w:t>
    </w:r>
    <w:proofErr w:type="spellStart"/>
    <w:r>
      <w:rPr>
        <w:rFonts w:ascii="Arial" w:eastAsia="Arial" w:hAnsi="Arial" w:cs="Arial"/>
        <w:color w:val="BEBEBE"/>
        <w:sz w:val="20"/>
      </w:rPr>
      <w:t>Serv</w:t>
    </w:r>
    <w:proofErr w:type="spellEnd"/>
    <w:r>
      <w:rPr>
        <w:rFonts w:ascii="Arial" w:eastAsia="Arial" w:hAnsi="Arial" w:cs="Arial"/>
        <w:color w:val="BEBEBE"/>
        <w:sz w:val="20"/>
      </w:rPr>
      <w:t xml:space="preserve"> s/D </w:t>
    </w:r>
    <w:proofErr w:type="spellStart"/>
    <w:r>
      <w:rPr>
        <w:rFonts w:ascii="Arial" w:eastAsia="Arial" w:hAnsi="Arial" w:cs="Arial"/>
        <w:color w:val="BEBEBE"/>
        <w:sz w:val="20"/>
      </w:rPr>
      <w:t>Exc</w:t>
    </w:r>
    <w:proofErr w:type="spellEnd"/>
    <w:r>
      <w:rPr>
        <w:rFonts w:ascii="Arial" w:eastAsia="Arial" w:hAnsi="Arial" w:cs="Arial"/>
        <w:color w:val="BEBEBE"/>
        <w:sz w:val="20"/>
      </w:rPr>
      <w:t xml:space="preserve"> (L 14133) - </w:t>
    </w:r>
    <w:proofErr w:type="spellStart"/>
    <w:r>
      <w:rPr>
        <w:rFonts w:ascii="Arial" w:eastAsia="Arial" w:hAnsi="Arial" w:cs="Arial"/>
        <w:color w:val="BEBEBE"/>
        <w:sz w:val="20"/>
      </w:rPr>
      <w:t>Licit</w:t>
    </w:r>
    <w:proofErr w:type="spellEnd"/>
    <w:r>
      <w:rPr>
        <w:rFonts w:ascii="Arial" w:eastAsia="Arial" w:hAnsi="Arial" w:cs="Arial"/>
        <w:color w:val="BEBEBE"/>
        <w:sz w:val="20"/>
      </w:rPr>
      <w:t xml:space="preserve"> 36337600         SEI 03101.102046/2023-17 / pg. </w:t>
    </w:r>
    <w:r>
      <w:fldChar w:fldCharType="begin"/>
    </w:r>
    <w:r>
      <w:instrText xml:space="preserve"> PAGE   \* MERGEFORMAT </w:instrText>
    </w:r>
    <w:r>
      <w:fldChar w:fldCharType="separate"/>
    </w:r>
    <w:r>
      <w:rPr>
        <w:rFonts w:ascii="Arial" w:eastAsia="Arial" w:hAnsi="Arial" w:cs="Arial"/>
        <w:color w:val="BEBEBE"/>
        <w:sz w:val="20"/>
      </w:rPr>
      <w:t>1</w:t>
    </w:r>
    <w:r>
      <w:rPr>
        <w:rFonts w:ascii="Arial" w:eastAsia="Arial" w:hAnsi="Arial" w:cs="Arial"/>
        <w:color w:val="BEBEBE"/>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B5296" w14:textId="24B4DFB3" w:rsidR="00706944" w:rsidRDefault="00706944" w:rsidP="0077037B">
    <w:pPr>
      <w:pStyle w:val="Rodap"/>
      <w:ind w:firstLine="1975"/>
      <w:jc w:val="center"/>
      <w:rPr>
        <w:rFonts w:ascii="Book Antiqua" w:hAnsi="Book Antiqua"/>
        <w:b/>
        <w:bCs/>
        <w:sz w:val="22"/>
        <w:szCs w:val="20"/>
      </w:rPr>
    </w:pPr>
    <w:r w:rsidRPr="00CA3E2B">
      <w:rPr>
        <w:rFonts w:ascii="Book Antiqua" w:hAnsi="Book Antiqua"/>
        <w:b/>
        <w:bCs/>
        <w:sz w:val="22"/>
        <w:szCs w:val="20"/>
      </w:rPr>
      <w:t>Fone (55) 3</w:t>
    </w:r>
    <w:r w:rsidR="00FB7736">
      <w:rPr>
        <w:rFonts w:ascii="Book Antiqua" w:hAnsi="Book Antiqua"/>
        <w:b/>
        <w:bCs/>
        <w:sz w:val="22"/>
        <w:szCs w:val="20"/>
      </w:rPr>
      <w:t>798 - 3171</w:t>
    </w:r>
    <w:r w:rsidRPr="00CA3E2B">
      <w:rPr>
        <w:rFonts w:ascii="Book Antiqua" w:hAnsi="Book Antiqua"/>
        <w:b/>
        <w:bCs/>
        <w:sz w:val="22"/>
        <w:szCs w:val="20"/>
      </w:rPr>
      <w:t xml:space="preserve"> – </w:t>
    </w:r>
    <w:hyperlink r:id="rId1" w:history="1">
      <w:r w:rsidRPr="00CA3E2B">
        <w:rPr>
          <w:rStyle w:val="Hyperlink"/>
          <w:rFonts w:ascii="Book Antiqua" w:hAnsi="Book Antiqua"/>
          <w:b/>
          <w:bCs/>
          <w:sz w:val="22"/>
          <w:szCs w:val="20"/>
        </w:rPr>
        <w:t>www.lajeadodobugre.rs.gov.br</w:t>
      </w:r>
    </w:hyperlink>
    <w:r w:rsidRPr="00CA3E2B">
      <w:rPr>
        <w:rFonts w:ascii="Book Antiqua" w:hAnsi="Book Antiqua"/>
        <w:b/>
        <w:bCs/>
        <w:sz w:val="22"/>
        <w:szCs w:val="20"/>
      </w:rPr>
      <w:tab/>
    </w:r>
  </w:p>
  <w:p w14:paraId="0BC65251" w14:textId="21520660" w:rsidR="00706944" w:rsidRPr="00CA3E2B" w:rsidRDefault="00706944" w:rsidP="0077037B">
    <w:pPr>
      <w:pStyle w:val="Rodap"/>
      <w:ind w:firstLine="1975"/>
      <w:jc w:val="center"/>
      <w:rPr>
        <w:rFonts w:ascii="Book Antiqua" w:hAnsi="Book Antiqua"/>
        <w:b/>
        <w:bCs/>
        <w:sz w:val="22"/>
        <w:szCs w:val="20"/>
      </w:rPr>
    </w:pPr>
    <w:r w:rsidRPr="00CA3E2B">
      <w:rPr>
        <w:rFonts w:ascii="Book Antiqua" w:hAnsi="Book Antiqua"/>
        <w:b/>
        <w:bCs/>
        <w:sz w:val="22"/>
        <w:szCs w:val="20"/>
      </w:rPr>
      <w:t>Rua Clementino Graminho, S/N, CEP 98320-000 – Lajeado do Bugre/RS</w:t>
    </w:r>
  </w:p>
  <w:p w14:paraId="7C2E43ED" w14:textId="26C918BA" w:rsidR="00706944" w:rsidRPr="0077037B" w:rsidRDefault="00706944" w:rsidP="0077037B">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F3EA3" w14:textId="77777777" w:rsidR="00706944" w:rsidRDefault="00706944">
    <w:pPr>
      <w:spacing w:after="0" w:line="259" w:lineRule="auto"/>
      <w:ind w:left="0" w:right="204" w:firstLine="0"/>
      <w:jc w:val="center"/>
    </w:pPr>
    <w:r>
      <w:rPr>
        <w:rFonts w:ascii="Arial" w:eastAsia="Arial" w:hAnsi="Arial" w:cs="Arial"/>
        <w:color w:val="BEBEBE"/>
        <w:sz w:val="20"/>
      </w:rPr>
      <w:t xml:space="preserve">Termo de Referência </w:t>
    </w:r>
    <w:proofErr w:type="spellStart"/>
    <w:r>
      <w:rPr>
        <w:rFonts w:ascii="Arial" w:eastAsia="Arial" w:hAnsi="Arial" w:cs="Arial"/>
        <w:color w:val="BEBEBE"/>
        <w:sz w:val="20"/>
      </w:rPr>
      <w:t>Serv</w:t>
    </w:r>
    <w:proofErr w:type="spellEnd"/>
    <w:r>
      <w:rPr>
        <w:rFonts w:ascii="Arial" w:eastAsia="Arial" w:hAnsi="Arial" w:cs="Arial"/>
        <w:color w:val="BEBEBE"/>
        <w:sz w:val="20"/>
      </w:rPr>
      <w:t xml:space="preserve"> s/D </w:t>
    </w:r>
    <w:proofErr w:type="spellStart"/>
    <w:r>
      <w:rPr>
        <w:rFonts w:ascii="Arial" w:eastAsia="Arial" w:hAnsi="Arial" w:cs="Arial"/>
        <w:color w:val="BEBEBE"/>
        <w:sz w:val="20"/>
      </w:rPr>
      <w:t>Exc</w:t>
    </w:r>
    <w:proofErr w:type="spellEnd"/>
    <w:r>
      <w:rPr>
        <w:rFonts w:ascii="Arial" w:eastAsia="Arial" w:hAnsi="Arial" w:cs="Arial"/>
        <w:color w:val="BEBEBE"/>
        <w:sz w:val="20"/>
      </w:rPr>
      <w:t xml:space="preserve"> (L 14133) - </w:t>
    </w:r>
    <w:proofErr w:type="spellStart"/>
    <w:r>
      <w:rPr>
        <w:rFonts w:ascii="Arial" w:eastAsia="Arial" w:hAnsi="Arial" w:cs="Arial"/>
        <w:color w:val="BEBEBE"/>
        <w:sz w:val="20"/>
      </w:rPr>
      <w:t>Licit</w:t>
    </w:r>
    <w:proofErr w:type="spellEnd"/>
    <w:r>
      <w:rPr>
        <w:rFonts w:ascii="Arial" w:eastAsia="Arial" w:hAnsi="Arial" w:cs="Arial"/>
        <w:color w:val="BEBEBE"/>
        <w:sz w:val="20"/>
      </w:rPr>
      <w:t xml:space="preserve"> 36337600         SEI 03101.102046/2023-17 / pg. </w:t>
    </w:r>
    <w:r>
      <w:fldChar w:fldCharType="begin"/>
    </w:r>
    <w:r>
      <w:instrText xml:space="preserve"> PAGE   \* MERGEFORMAT </w:instrText>
    </w:r>
    <w:r>
      <w:fldChar w:fldCharType="separate"/>
    </w:r>
    <w:r>
      <w:rPr>
        <w:rFonts w:ascii="Arial" w:eastAsia="Arial" w:hAnsi="Arial" w:cs="Arial"/>
        <w:color w:val="BEBEBE"/>
        <w:sz w:val="20"/>
      </w:rPr>
      <w:t>1</w:t>
    </w:r>
    <w:r>
      <w:rPr>
        <w:rFonts w:ascii="Arial" w:eastAsia="Arial" w:hAnsi="Arial" w:cs="Arial"/>
        <w:color w:val="BEBEBE"/>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A8FA83" w14:textId="77777777" w:rsidR="00706944" w:rsidRDefault="00706944">
      <w:pPr>
        <w:spacing w:after="0" w:line="240" w:lineRule="auto"/>
      </w:pPr>
      <w:r>
        <w:separator/>
      </w:r>
    </w:p>
  </w:footnote>
  <w:footnote w:type="continuationSeparator" w:id="0">
    <w:p w14:paraId="62CF3920" w14:textId="77777777" w:rsidR="00706944" w:rsidRDefault="007069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7A822" w14:textId="79F39FA2" w:rsidR="00706944" w:rsidRDefault="00706944" w:rsidP="0077037B">
    <w:pPr>
      <w:pStyle w:val="Cabealho"/>
      <w:ind w:firstLine="2542"/>
      <w:rPr>
        <w:rFonts w:ascii="Calisto MT" w:hAnsi="Calisto MT"/>
        <w:sz w:val="32"/>
        <w:szCs w:val="28"/>
      </w:rPr>
    </w:pPr>
    <w:r w:rsidRPr="00891F7E">
      <w:rPr>
        <w:rFonts w:ascii="Calisto MT" w:hAnsi="Calisto MT"/>
        <w:noProof/>
        <w:sz w:val="32"/>
        <w:szCs w:val="28"/>
      </w:rPr>
      <w:drawing>
        <wp:anchor distT="0" distB="0" distL="114300" distR="114300" simplePos="0" relativeHeight="251659264" behindDoc="1" locked="0" layoutInCell="1" allowOverlap="1" wp14:anchorId="62C4A12B" wp14:editId="0DD61850">
          <wp:simplePos x="0" y="0"/>
          <wp:positionH relativeFrom="column">
            <wp:posOffset>588645</wp:posOffset>
          </wp:positionH>
          <wp:positionV relativeFrom="paragraph">
            <wp:posOffset>-302895</wp:posOffset>
          </wp:positionV>
          <wp:extent cx="801370" cy="860425"/>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3785" b="4840"/>
                  <a:stretch/>
                </pic:blipFill>
                <pic:spPr bwMode="auto">
                  <a:xfrm>
                    <a:off x="0" y="0"/>
                    <a:ext cx="801370" cy="860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sto MT" w:hAnsi="Calisto MT"/>
        <w:noProof/>
        <w:sz w:val="32"/>
        <w:szCs w:val="28"/>
      </w:rPr>
      <mc:AlternateContent>
        <mc:Choice Requires="wps">
          <w:drawing>
            <wp:anchor distT="0" distB="0" distL="114300" distR="114300" simplePos="0" relativeHeight="251660288" behindDoc="0" locked="0" layoutInCell="1" allowOverlap="1" wp14:anchorId="270EAB2F" wp14:editId="30283AAE">
              <wp:simplePos x="0" y="0"/>
              <wp:positionH relativeFrom="column">
                <wp:posOffset>4295775</wp:posOffset>
              </wp:positionH>
              <wp:positionV relativeFrom="paragraph">
                <wp:posOffset>123825</wp:posOffset>
              </wp:positionV>
              <wp:extent cx="1876425" cy="9715500"/>
              <wp:effectExtent l="0" t="0" r="714375" b="19050"/>
              <wp:wrapNone/>
              <wp:docPr id="3" name="Conector: Angulado 3"/>
              <wp:cNvGraphicFramePr/>
              <a:graphic xmlns:a="http://schemas.openxmlformats.org/drawingml/2006/main">
                <a:graphicData uri="http://schemas.microsoft.com/office/word/2010/wordprocessingShape">
                  <wps:wsp>
                    <wps:cNvCnPr/>
                    <wps:spPr>
                      <a:xfrm>
                        <a:off x="0" y="0"/>
                        <a:ext cx="1876425" cy="9715500"/>
                      </a:xfrm>
                      <a:prstGeom prst="bentConnector3">
                        <a:avLst>
                          <a:gd name="adj1" fmla="val 137046"/>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5ADC026A"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do 3" o:spid="_x0000_s1026" type="#_x0000_t34" style="position:absolute;margin-left:338.25pt;margin-top:9.75pt;width:147.75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" adj="29602" strokecolor="black [3200]" strokeweight="1.5pt"/>
          </w:pict>
        </mc:Fallback>
      </mc:AlternateContent>
    </w:r>
    <w:r w:rsidRPr="00891F7E">
      <w:rPr>
        <w:rFonts w:ascii="Calisto MT" w:hAnsi="Calisto MT"/>
        <w:sz w:val="32"/>
        <w:szCs w:val="28"/>
      </w:rPr>
      <w:t>Estado do Rio Grande do Sul</w:t>
    </w:r>
  </w:p>
  <w:p w14:paraId="77B2AAB4" w14:textId="7879A93E" w:rsidR="00706944" w:rsidRDefault="00706944" w:rsidP="0077037B">
    <w:pPr>
      <w:pStyle w:val="Cabealho"/>
      <w:ind w:firstLine="2400"/>
    </w:pPr>
    <w:r>
      <w:rPr>
        <w:rFonts w:ascii="Book Antiqua" w:hAnsi="Book Antiqua"/>
        <w:b/>
        <w:bCs/>
        <w:noProof/>
        <w:sz w:val="28"/>
        <w:szCs w:val="24"/>
      </w:rPr>
      <mc:AlternateContent>
        <mc:Choice Requires="wps">
          <w:drawing>
            <wp:anchor distT="0" distB="0" distL="114300" distR="114300" simplePos="0" relativeHeight="251661312" behindDoc="0" locked="0" layoutInCell="1" allowOverlap="1" wp14:anchorId="76BD73EE" wp14:editId="7EF081DE">
              <wp:simplePos x="0" y="0"/>
              <wp:positionH relativeFrom="column">
                <wp:posOffset>371475</wp:posOffset>
              </wp:positionH>
              <wp:positionV relativeFrom="paragraph">
                <wp:posOffset>99059</wp:posOffset>
              </wp:positionV>
              <wp:extent cx="266700" cy="9439275"/>
              <wp:effectExtent l="552450" t="0" r="19050" b="28575"/>
              <wp:wrapNone/>
              <wp:docPr id="5" name="Conector: Angulado 5"/>
              <wp:cNvGraphicFramePr/>
              <a:graphic xmlns:a="http://schemas.openxmlformats.org/drawingml/2006/main">
                <a:graphicData uri="http://schemas.microsoft.com/office/word/2010/wordprocessingShape">
                  <wps:wsp>
                    <wps:cNvCnPr/>
                    <wps:spPr>
                      <a:xfrm>
                        <a:off x="0" y="0"/>
                        <a:ext cx="266700" cy="9439275"/>
                      </a:xfrm>
                      <a:prstGeom prst="bentConnector3">
                        <a:avLst>
                          <a:gd name="adj1" fmla="val -204594"/>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1C1BBD56" id="Conector: Angulado 5" o:spid="_x0000_s1026" type="#_x0000_t34" style="position:absolute;margin-left:29.25pt;margin-top:7.8pt;width:21pt;height:7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" adj="-44192" strokecolor="black [3200]" strokeweight="1.5pt"/>
          </w:pict>
        </mc:Fallback>
      </mc:AlternateContent>
    </w:r>
    <w:r w:rsidRPr="00891F7E">
      <w:rPr>
        <w:rFonts w:ascii="Book Antiqua" w:hAnsi="Book Antiqua"/>
        <w:b/>
        <w:bCs/>
        <w:sz w:val="28"/>
        <w:szCs w:val="24"/>
      </w:rPr>
      <w:t>GOVERNO MUNI</w:t>
    </w:r>
    <w:r>
      <w:rPr>
        <w:rFonts w:ascii="Book Antiqua" w:hAnsi="Book Antiqua"/>
        <w:b/>
        <w:bCs/>
        <w:sz w:val="28"/>
        <w:szCs w:val="24"/>
      </w:rPr>
      <w:t>CIPAL DE LAJEADO DO BUGRE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039F3"/>
    <w:multiLevelType w:val="multilevel"/>
    <w:tmpl w:val="15744354"/>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213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nsid w:val="09B8768F"/>
    <w:multiLevelType w:val="multilevel"/>
    <w:tmpl w:val="1FBA9554"/>
    <w:lvl w:ilvl="0">
      <w:start w:val="12"/>
      <w:numFmt w:val="decimal"/>
      <w:lvlText w:val="%1."/>
      <w:lvlJc w:val="left"/>
      <w:pPr>
        <w:ind w:left="840" w:hanging="840"/>
      </w:pPr>
      <w:rPr>
        <w:rFonts w:hint="default"/>
      </w:rPr>
    </w:lvl>
    <w:lvl w:ilvl="1">
      <w:start w:val="5"/>
      <w:numFmt w:val="decimal"/>
      <w:lvlText w:val="%1.%2."/>
      <w:lvlJc w:val="left"/>
      <w:pPr>
        <w:ind w:left="1083" w:hanging="840"/>
      </w:pPr>
      <w:rPr>
        <w:rFonts w:hint="default"/>
      </w:rPr>
    </w:lvl>
    <w:lvl w:ilvl="2">
      <w:start w:val="1"/>
      <w:numFmt w:val="decimal"/>
      <w:lvlText w:val="%1.%2.%3."/>
      <w:lvlJc w:val="left"/>
      <w:pPr>
        <w:ind w:left="1326" w:hanging="840"/>
      </w:pPr>
      <w:rPr>
        <w:rFonts w:hint="default"/>
      </w:rPr>
    </w:lvl>
    <w:lvl w:ilvl="3">
      <w:start w:val="2"/>
      <w:numFmt w:val="decimal"/>
      <w:lvlText w:val="%1.%2.%3.%4."/>
      <w:lvlJc w:val="left"/>
      <w:pPr>
        <w:ind w:left="1569" w:hanging="840"/>
      </w:pPr>
      <w:rPr>
        <w:rFonts w:hint="default"/>
      </w:rPr>
    </w:lvl>
    <w:lvl w:ilvl="4">
      <w:start w:val="1"/>
      <w:numFmt w:val="decimal"/>
      <w:lvlText w:val="%1.%2.%3.%4.%5."/>
      <w:lvlJc w:val="left"/>
      <w:pPr>
        <w:ind w:left="2052" w:hanging="108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898" w:hanging="144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744" w:hanging="1800"/>
      </w:pPr>
      <w:rPr>
        <w:rFonts w:hint="default"/>
      </w:rPr>
    </w:lvl>
  </w:abstractNum>
  <w:abstractNum w:abstractNumId="2">
    <w:nsid w:val="162A7C32"/>
    <w:multiLevelType w:val="multilevel"/>
    <w:tmpl w:val="E196F3EC"/>
    <w:lvl w:ilvl="0">
      <w:start w:val="12"/>
      <w:numFmt w:val="decimal"/>
      <w:lvlText w:val="%1"/>
      <w:lvlJc w:val="left"/>
      <w:pPr>
        <w:ind w:left="420" w:hanging="420"/>
      </w:pPr>
      <w:rPr>
        <w:rFonts w:hint="default"/>
      </w:rPr>
    </w:lvl>
    <w:lvl w:ilvl="1">
      <w:start w:val="5"/>
      <w:numFmt w:val="decimal"/>
      <w:lvlText w:val="%1.%2"/>
      <w:lvlJc w:val="left"/>
      <w:pPr>
        <w:ind w:left="415" w:hanging="42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3">
    <w:nsid w:val="16E348E1"/>
    <w:multiLevelType w:val="hybridMultilevel"/>
    <w:tmpl w:val="682610AE"/>
    <w:lvl w:ilvl="0" w:tplc="59B84512">
      <w:start w:val="1"/>
      <w:numFmt w:val="lowerLetter"/>
      <w:lvlText w:val="%1)"/>
      <w:lvlJc w:val="left"/>
      <w:pPr>
        <w:ind w:left="18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02CB7D8">
      <w:start w:val="1"/>
      <w:numFmt w:val="lowerLetter"/>
      <w:lvlText w:val="%2"/>
      <w:lvlJc w:val="left"/>
      <w:pPr>
        <w:ind w:left="2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9F69402">
      <w:start w:val="1"/>
      <w:numFmt w:val="lowerRoman"/>
      <w:lvlText w:val="%3"/>
      <w:lvlJc w:val="left"/>
      <w:pPr>
        <w:ind w:left="3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C0F2B2">
      <w:start w:val="1"/>
      <w:numFmt w:val="decimal"/>
      <w:lvlText w:val="%4"/>
      <w:lvlJc w:val="left"/>
      <w:pPr>
        <w:ind w:left="3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9476E6">
      <w:start w:val="1"/>
      <w:numFmt w:val="lowerLetter"/>
      <w:lvlText w:val="%5"/>
      <w:lvlJc w:val="left"/>
      <w:pPr>
        <w:ind w:left="4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F861FEC">
      <w:start w:val="1"/>
      <w:numFmt w:val="lowerRoman"/>
      <w:lvlText w:val="%6"/>
      <w:lvlJc w:val="left"/>
      <w:pPr>
        <w:ind w:left="5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CF4656A">
      <w:start w:val="1"/>
      <w:numFmt w:val="decimal"/>
      <w:lvlText w:val="%7"/>
      <w:lvlJc w:val="left"/>
      <w:pPr>
        <w:ind w:left="6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609EBE">
      <w:start w:val="1"/>
      <w:numFmt w:val="lowerLetter"/>
      <w:lvlText w:val="%8"/>
      <w:lvlJc w:val="left"/>
      <w:pPr>
        <w:ind w:left="6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349CE4">
      <w:start w:val="1"/>
      <w:numFmt w:val="lowerRoman"/>
      <w:lvlText w:val="%9"/>
      <w:lvlJc w:val="left"/>
      <w:pPr>
        <w:ind w:left="7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nsid w:val="23965813"/>
    <w:multiLevelType w:val="multilevel"/>
    <w:tmpl w:val="2A0A0B12"/>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8"/>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nsid w:val="2A4549DA"/>
    <w:multiLevelType w:val="multilevel"/>
    <w:tmpl w:val="C944C49C"/>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8"/>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7"/>
      <w:numFmt w:val="decimal"/>
      <w:lvlRestart w:val="0"/>
      <w:lvlText w:val="%1.%2.%3."/>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nsid w:val="47EF4CBC"/>
    <w:multiLevelType w:val="multilevel"/>
    <w:tmpl w:val="4D8E9E36"/>
    <w:lvl w:ilvl="0">
      <w:start w:val="1"/>
      <w:numFmt w:val="decimal"/>
      <w:lvlText w:val="%1."/>
      <w:lvlJc w:val="left"/>
      <w:pPr>
        <w:ind w:left="142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nsid w:val="4FA64E1B"/>
    <w:multiLevelType w:val="multilevel"/>
    <w:tmpl w:val="564E558C"/>
    <w:lvl w:ilvl="0">
      <w:start w:val="5"/>
      <w:numFmt w:val="decimal"/>
      <w:lvlText w:val="%1."/>
      <w:lvlJc w:val="left"/>
      <w:pPr>
        <w:ind w:left="1416"/>
      </w:pPr>
      <w:rPr>
        <w:rFonts w:ascii="Calibri" w:eastAsia="Calibri" w:hAnsi="Calibri" w:cs="Calibri"/>
        <w:b/>
        <w:bCs/>
        <w:i w:val="0"/>
        <w:strike w:val="0"/>
        <w:dstrike w:val="0"/>
        <w:color w:val="000000"/>
        <w:sz w:val="24"/>
        <w:szCs w:val="24"/>
        <w:u w:val="none" w:color="000000"/>
        <w:bdr w:val="none" w:sz="0" w:space="0" w:color="auto"/>
        <w:shd w:val="clear" w:color="auto" w:fill="E6E6E6"/>
        <w:vertAlign w:val="baseline"/>
      </w:rPr>
    </w:lvl>
    <w:lvl w:ilvl="1">
      <w:start w:val="1"/>
      <w:numFmt w:val="decimal"/>
      <w:lvlText w:val="%1.%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nsid w:val="54725492"/>
    <w:multiLevelType w:val="multilevel"/>
    <w:tmpl w:val="570CD366"/>
    <w:lvl w:ilvl="0">
      <w:start w:val="12"/>
      <w:numFmt w:val="decimal"/>
      <w:lvlText w:val="%1."/>
      <w:lvlJc w:val="left"/>
      <w:pPr>
        <w:ind w:left="660" w:hanging="660"/>
      </w:pPr>
      <w:rPr>
        <w:rFonts w:hint="default"/>
      </w:rPr>
    </w:lvl>
    <w:lvl w:ilvl="1">
      <w:start w:val="5"/>
      <w:numFmt w:val="decimal"/>
      <w:lvlText w:val="%1.%2."/>
      <w:lvlJc w:val="left"/>
      <w:pPr>
        <w:ind w:left="725" w:hanging="720"/>
      </w:pPr>
      <w:rPr>
        <w:rFonts w:hint="default"/>
      </w:rPr>
    </w:lvl>
    <w:lvl w:ilvl="2">
      <w:start w:val="2"/>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1840" w:hanging="1800"/>
      </w:pPr>
      <w:rPr>
        <w:rFonts w:hint="default"/>
      </w:rPr>
    </w:lvl>
  </w:abstractNum>
  <w:abstractNum w:abstractNumId="9">
    <w:nsid w:val="61BE7BD6"/>
    <w:multiLevelType w:val="multilevel"/>
    <w:tmpl w:val="195AF35A"/>
    <w:lvl w:ilvl="0">
      <w:start w:val="12"/>
      <w:numFmt w:val="decimal"/>
      <w:lvlText w:val="%1."/>
      <w:lvlJc w:val="left"/>
      <w:pPr>
        <w:ind w:left="600" w:hanging="600"/>
      </w:pPr>
      <w:rPr>
        <w:rFonts w:hint="default"/>
      </w:rPr>
    </w:lvl>
    <w:lvl w:ilvl="1">
      <w:start w:val="14"/>
      <w:numFmt w:val="decimal"/>
      <w:lvlText w:val="%1.%2."/>
      <w:lvlJc w:val="left"/>
      <w:pPr>
        <w:ind w:left="595" w:hanging="60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10">
    <w:nsid w:val="6BBD11E0"/>
    <w:multiLevelType w:val="multilevel"/>
    <w:tmpl w:val="C69E1742"/>
    <w:lvl w:ilvl="0">
      <w:start w:val="12"/>
      <w:numFmt w:val="decimal"/>
      <w:lvlText w:val="%1."/>
      <w:lvlJc w:val="left"/>
      <w:pPr>
        <w:ind w:left="600" w:hanging="600"/>
      </w:pPr>
      <w:rPr>
        <w:rFonts w:hint="default"/>
      </w:rPr>
    </w:lvl>
    <w:lvl w:ilvl="1">
      <w:start w:val="14"/>
      <w:numFmt w:val="decimal"/>
      <w:lvlText w:val="%1.%2."/>
      <w:lvlJc w:val="left"/>
      <w:pPr>
        <w:ind w:left="600" w:hanging="60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EA75D15"/>
    <w:multiLevelType w:val="multilevel"/>
    <w:tmpl w:val="69A42256"/>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7"/>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nsid w:val="7B6E0816"/>
    <w:multiLevelType w:val="multilevel"/>
    <w:tmpl w:val="E39EDDE6"/>
    <w:lvl w:ilvl="0">
      <w:start w:val="12"/>
      <w:numFmt w:val="decimal"/>
      <w:lvlText w:val="%1"/>
      <w:lvlJc w:val="left"/>
      <w:pPr>
        <w:ind w:left="600" w:hanging="600"/>
      </w:pPr>
      <w:rPr>
        <w:rFonts w:hint="default"/>
      </w:rPr>
    </w:lvl>
    <w:lvl w:ilvl="1">
      <w:start w:val="5"/>
      <w:numFmt w:val="decimal"/>
      <w:lvlText w:val="%1.%2"/>
      <w:lvlJc w:val="left"/>
      <w:pPr>
        <w:ind w:left="1668" w:hanging="60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num w:numId="1">
    <w:abstractNumId w:val="6"/>
  </w:num>
  <w:num w:numId="2">
    <w:abstractNumId w:val="7"/>
  </w:num>
  <w:num w:numId="3">
    <w:abstractNumId w:val="3"/>
  </w:num>
  <w:num w:numId="4">
    <w:abstractNumId w:val="5"/>
  </w:num>
  <w:num w:numId="5">
    <w:abstractNumId w:val="4"/>
  </w:num>
  <w:num w:numId="6">
    <w:abstractNumId w:val="0"/>
  </w:num>
  <w:num w:numId="7">
    <w:abstractNumId w:val="11"/>
  </w:num>
  <w:num w:numId="8">
    <w:abstractNumId w:val="2"/>
  </w:num>
  <w:num w:numId="9">
    <w:abstractNumId w:val="9"/>
  </w:num>
  <w:num w:numId="10">
    <w:abstractNumId w:val="10"/>
  </w:num>
  <w:num w:numId="11">
    <w:abstractNumId w:val="1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DC"/>
    <w:rsid w:val="00040FB0"/>
    <w:rsid w:val="00064B56"/>
    <w:rsid w:val="00066C10"/>
    <w:rsid w:val="00075E10"/>
    <w:rsid w:val="000A5C71"/>
    <w:rsid w:val="000B6675"/>
    <w:rsid w:val="000D41D2"/>
    <w:rsid w:val="000E59C5"/>
    <w:rsid w:val="0011031D"/>
    <w:rsid w:val="00156E2D"/>
    <w:rsid w:val="00166503"/>
    <w:rsid w:val="00180CDC"/>
    <w:rsid w:val="001823C2"/>
    <w:rsid w:val="001D7281"/>
    <w:rsid w:val="001E548B"/>
    <w:rsid w:val="002036C1"/>
    <w:rsid w:val="0023542D"/>
    <w:rsid w:val="002554C9"/>
    <w:rsid w:val="00277A3C"/>
    <w:rsid w:val="003101C6"/>
    <w:rsid w:val="003453F2"/>
    <w:rsid w:val="00356593"/>
    <w:rsid w:val="003749D9"/>
    <w:rsid w:val="00396598"/>
    <w:rsid w:val="003F1248"/>
    <w:rsid w:val="003F6935"/>
    <w:rsid w:val="00401A5F"/>
    <w:rsid w:val="0045711B"/>
    <w:rsid w:val="004704F1"/>
    <w:rsid w:val="004838A3"/>
    <w:rsid w:val="0050797B"/>
    <w:rsid w:val="0054376F"/>
    <w:rsid w:val="005445E5"/>
    <w:rsid w:val="005B6DA5"/>
    <w:rsid w:val="005B78B0"/>
    <w:rsid w:val="0067378D"/>
    <w:rsid w:val="006A049B"/>
    <w:rsid w:val="006B069F"/>
    <w:rsid w:val="00701C24"/>
    <w:rsid w:val="00706944"/>
    <w:rsid w:val="00715103"/>
    <w:rsid w:val="0072509E"/>
    <w:rsid w:val="00737B0A"/>
    <w:rsid w:val="00752B7C"/>
    <w:rsid w:val="0077037B"/>
    <w:rsid w:val="00791581"/>
    <w:rsid w:val="007966E0"/>
    <w:rsid w:val="008034F5"/>
    <w:rsid w:val="00957196"/>
    <w:rsid w:val="009C70AF"/>
    <w:rsid w:val="009D4448"/>
    <w:rsid w:val="009E7049"/>
    <w:rsid w:val="00A23928"/>
    <w:rsid w:val="00A5366B"/>
    <w:rsid w:val="00A92B7E"/>
    <w:rsid w:val="00AB1A5B"/>
    <w:rsid w:val="00AB1C10"/>
    <w:rsid w:val="00AB62FF"/>
    <w:rsid w:val="00AE0B7B"/>
    <w:rsid w:val="00B23339"/>
    <w:rsid w:val="00B2417C"/>
    <w:rsid w:val="00B271D3"/>
    <w:rsid w:val="00B50A42"/>
    <w:rsid w:val="00BF27B3"/>
    <w:rsid w:val="00BF5C50"/>
    <w:rsid w:val="00C579E1"/>
    <w:rsid w:val="00C6670F"/>
    <w:rsid w:val="00CA3E1D"/>
    <w:rsid w:val="00CB056C"/>
    <w:rsid w:val="00D20E81"/>
    <w:rsid w:val="00D42ED5"/>
    <w:rsid w:val="00D67D0B"/>
    <w:rsid w:val="00DC491F"/>
    <w:rsid w:val="00DD41C8"/>
    <w:rsid w:val="00DF26F1"/>
    <w:rsid w:val="00E83FED"/>
    <w:rsid w:val="00EA2D47"/>
    <w:rsid w:val="00EC3852"/>
    <w:rsid w:val="00EC5146"/>
    <w:rsid w:val="00EE4549"/>
    <w:rsid w:val="00EF7517"/>
    <w:rsid w:val="00F005C3"/>
    <w:rsid w:val="00F50D00"/>
    <w:rsid w:val="00F75045"/>
    <w:rsid w:val="00FB7736"/>
    <w:rsid w:val="00FE5A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D6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2" w:line="248" w:lineRule="auto"/>
      <w:ind w:left="10" w:right="169" w:hanging="10"/>
      <w:jc w:val="both"/>
    </w:pPr>
    <w:rPr>
      <w:rFonts w:ascii="Calibri" w:eastAsia="Calibri" w:hAnsi="Calibri" w:cs="Calibri"/>
      <w:color w:val="000000"/>
      <w:sz w:val="24"/>
    </w:rPr>
  </w:style>
  <w:style w:type="paragraph" w:styleId="Ttulo1">
    <w:name w:val="heading 1"/>
    <w:next w:val="Normal"/>
    <w:link w:val="Ttulo1Char"/>
    <w:uiPriority w:val="9"/>
    <w:qFormat/>
    <w:pPr>
      <w:keepNext/>
      <w:keepLines/>
      <w:spacing w:after="92"/>
      <w:ind w:left="10" w:right="221" w:hanging="10"/>
      <w:jc w:val="center"/>
      <w:outlineLvl w:val="0"/>
    </w:pPr>
    <w:rPr>
      <w:rFonts w:ascii="Calibri" w:eastAsia="Calibri" w:hAnsi="Calibri" w:cs="Calibri"/>
      <w:b/>
      <w:color w:val="000000"/>
      <w:sz w:val="24"/>
    </w:rPr>
  </w:style>
  <w:style w:type="paragraph" w:styleId="Ttulo2">
    <w:name w:val="heading 2"/>
    <w:next w:val="Normal"/>
    <w:link w:val="Ttulo2Char"/>
    <w:uiPriority w:val="9"/>
    <w:unhideWhenUsed/>
    <w:qFormat/>
    <w:pPr>
      <w:keepNext/>
      <w:keepLines/>
      <w:spacing w:after="107"/>
      <w:ind w:left="10" w:right="221" w:hanging="10"/>
      <w:outlineLvl w:val="1"/>
    </w:pPr>
    <w:rPr>
      <w:rFonts w:ascii="Calibri" w:eastAsia="Calibri" w:hAnsi="Calibri" w:cs="Calibri"/>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000000"/>
      <w:sz w:val="24"/>
    </w:rPr>
  </w:style>
  <w:style w:type="character" w:customStyle="1" w:styleId="Ttulo1Char">
    <w:name w:val="Título 1 Char"/>
    <w:link w:val="Ttulo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7703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7037B"/>
    <w:rPr>
      <w:rFonts w:ascii="Calibri" w:eastAsia="Calibri" w:hAnsi="Calibri" w:cs="Calibri"/>
      <w:color w:val="000000"/>
      <w:sz w:val="24"/>
    </w:rPr>
  </w:style>
  <w:style w:type="paragraph" w:styleId="Rodap">
    <w:name w:val="footer"/>
    <w:basedOn w:val="Normal"/>
    <w:link w:val="RodapChar"/>
    <w:uiPriority w:val="99"/>
    <w:unhideWhenUsed/>
    <w:rsid w:val="0077037B"/>
    <w:pPr>
      <w:tabs>
        <w:tab w:val="center" w:pos="4252"/>
        <w:tab w:val="right" w:pos="8504"/>
      </w:tabs>
      <w:spacing w:after="0" w:line="240" w:lineRule="auto"/>
      <w:ind w:right="143"/>
    </w:pPr>
    <w:rPr>
      <w:rFonts w:ascii="Times New Roman" w:eastAsia="Times New Roman" w:hAnsi="Times New Roman" w:cs="Times New Roman"/>
    </w:rPr>
  </w:style>
  <w:style w:type="character" w:customStyle="1" w:styleId="RodapChar">
    <w:name w:val="Rodapé Char"/>
    <w:basedOn w:val="Fontepargpadro"/>
    <w:link w:val="Rodap"/>
    <w:uiPriority w:val="99"/>
    <w:rsid w:val="0077037B"/>
    <w:rPr>
      <w:rFonts w:ascii="Times New Roman" w:eastAsia="Times New Roman" w:hAnsi="Times New Roman" w:cs="Times New Roman"/>
      <w:color w:val="000000"/>
      <w:sz w:val="24"/>
    </w:rPr>
  </w:style>
  <w:style w:type="character" w:styleId="Hyperlink">
    <w:name w:val="Hyperlink"/>
    <w:basedOn w:val="Fontepargpadro"/>
    <w:uiPriority w:val="99"/>
    <w:unhideWhenUsed/>
    <w:rsid w:val="0077037B"/>
    <w:rPr>
      <w:color w:val="0563C1" w:themeColor="hyperlink"/>
      <w:u w:val="single"/>
    </w:rPr>
  </w:style>
  <w:style w:type="paragraph" w:styleId="PargrafodaLista">
    <w:name w:val="List Paragraph"/>
    <w:basedOn w:val="Normal"/>
    <w:uiPriority w:val="34"/>
    <w:qFormat/>
    <w:rsid w:val="005079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2" w:line="248" w:lineRule="auto"/>
      <w:ind w:left="10" w:right="169" w:hanging="10"/>
      <w:jc w:val="both"/>
    </w:pPr>
    <w:rPr>
      <w:rFonts w:ascii="Calibri" w:eastAsia="Calibri" w:hAnsi="Calibri" w:cs="Calibri"/>
      <w:color w:val="000000"/>
      <w:sz w:val="24"/>
    </w:rPr>
  </w:style>
  <w:style w:type="paragraph" w:styleId="Ttulo1">
    <w:name w:val="heading 1"/>
    <w:next w:val="Normal"/>
    <w:link w:val="Ttulo1Char"/>
    <w:uiPriority w:val="9"/>
    <w:qFormat/>
    <w:pPr>
      <w:keepNext/>
      <w:keepLines/>
      <w:spacing w:after="92"/>
      <w:ind w:left="10" w:right="221" w:hanging="10"/>
      <w:jc w:val="center"/>
      <w:outlineLvl w:val="0"/>
    </w:pPr>
    <w:rPr>
      <w:rFonts w:ascii="Calibri" w:eastAsia="Calibri" w:hAnsi="Calibri" w:cs="Calibri"/>
      <w:b/>
      <w:color w:val="000000"/>
      <w:sz w:val="24"/>
    </w:rPr>
  </w:style>
  <w:style w:type="paragraph" w:styleId="Ttulo2">
    <w:name w:val="heading 2"/>
    <w:next w:val="Normal"/>
    <w:link w:val="Ttulo2Char"/>
    <w:uiPriority w:val="9"/>
    <w:unhideWhenUsed/>
    <w:qFormat/>
    <w:pPr>
      <w:keepNext/>
      <w:keepLines/>
      <w:spacing w:after="107"/>
      <w:ind w:left="10" w:right="221" w:hanging="10"/>
      <w:outlineLvl w:val="1"/>
    </w:pPr>
    <w:rPr>
      <w:rFonts w:ascii="Calibri" w:eastAsia="Calibri" w:hAnsi="Calibri" w:cs="Calibri"/>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000000"/>
      <w:sz w:val="24"/>
    </w:rPr>
  </w:style>
  <w:style w:type="character" w:customStyle="1" w:styleId="Ttulo1Char">
    <w:name w:val="Título 1 Char"/>
    <w:link w:val="Ttulo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7703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7037B"/>
    <w:rPr>
      <w:rFonts w:ascii="Calibri" w:eastAsia="Calibri" w:hAnsi="Calibri" w:cs="Calibri"/>
      <w:color w:val="000000"/>
      <w:sz w:val="24"/>
    </w:rPr>
  </w:style>
  <w:style w:type="paragraph" w:styleId="Rodap">
    <w:name w:val="footer"/>
    <w:basedOn w:val="Normal"/>
    <w:link w:val="RodapChar"/>
    <w:uiPriority w:val="99"/>
    <w:unhideWhenUsed/>
    <w:rsid w:val="0077037B"/>
    <w:pPr>
      <w:tabs>
        <w:tab w:val="center" w:pos="4252"/>
        <w:tab w:val="right" w:pos="8504"/>
      </w:tabs>
      <w:spacing w:after="0" w:line="240" w:lineRule="auto"/>
      <w:ind w:right="143"/>
    </w:pPr>
    <w:rPr>
      <w:rFonts w:ascii="Times New Roman" w:eastAsia="Times New Roman" w:hAnsi="Times New Roman" w:cs="Times New Roman"/>
    </w:rPr>
  </w:style>
  <w:style w:type="character" w:customStyle="1" w:styleId="RodapChar">
    <w:name w:val="Rodapé Char"/>
    <w:basedOn w:val="Fontepargpadro"/>
    <w:link w:val="Rodap"/>
    <w:uiPriority w:val="99"/>
    <w:rsid w:val="0077037B"/>
    <w:rPr>
      <w:rFonts w:ascii="Times New Roman" w:eastAsia="Times New Roman" w:hAnsi="Times New Roman" w:cs="Times New Roman"/>
      <w:color w:val="000000"/>
      <w:sz w:val="24"/>
    </w:rPr>
  </w:style>
  <w:style w:type="character" w:styleId="Hyperlink">
    <w:name w:val="Hyperlink"/>
    <w:basedOn w:val="Fontepargpadro"/>
    <w:uiPriority w:val="99"/>
    <w:unhideWhenUsed/>
    <w:rsid w:val="0077037B"/>
    <w:rPr>
      <w:color w:val="0563C1" w:themeColor="hyperlink"/>
      <w:u w:val="single"/>
    </w:rPr>
  </w:style>
  <w:style w:type="paragraph" w:styleId="PargrafodaLista">
    <w:name w:val="List Paragraph"/>
    <w:basedOn w:val="Normal"/>
    <w:uiPriority w:val="34"/>
    <w:qFormat/>
    <w:rsid w:val="005079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19567">
      <w:bodyDiv w:val="1"/>
      <w:marLeft w:val="0"/>
      <w:marRight w:val="0"/>
      <w:marTop w:val="0"/>
      <w:marBottom w:val="0"/>
      <w:divBdr>
        <w:top w:val="none" w:sz="0" w:space="0" w:color="auto"/>
        <w:left w:val="none" w:sz="0" w:space="0" w:color="auto"/>
        <w:bottom w:val="none" w:sz="0" w:space="0" w:color="auto"/>
        <w:right w:val="none" w:sz="0" w:space="0" w:color="auto"/>
      </w:divBdr>
    </w:div>
    <w:div w:id="564216653">
      <w:bodyDiv w:val="1"/>
      <w:marLeft w:val="0"/>
      <w:marRight w:val="0"/>
      <w:marTop w:val="0"/>
      <w:marBottom w:val="0"/>
      <w:divBdr>
        <w:top w:val="none" w:sz="0" w:space="0" w:color="auto"/>
        <w:left w:val="none" w:sz="0" w:space="0" w:color="auto"/>
        <w:bottom w:val="none" w:sz="0" w:space="0" w:color="auto"/>
        <w:right w:val="none" w:sz="0" w:space="0" w:color="auto"/>
      </w:divBdr>
    </w:div>
    <w:div w:id="637342168">
      <w:bodyDiv w:val="1"/>
      <w:marLeft w:val="0"/>
      <w:marRight w:val="0"/>
      <w:marTop w:val="0"/>
      <w:marBottom w:val="0"/>
      <w:divBdr>
        <w:top w:val="none" w:sz="0" w:space="0" w:color="auto"/>
        <w:left w:val="none" w:sz="0" w:space="0" w:color="auto"/>
        <w:bottom w:val="none" w:sz="0" w:space="0" w:color="auto"/>
        <w:right w:val="none" w:sz="0" w:space="0" w:color="auto"/>
      </w:divBdr>
    </w:div>
    <w:div w:id="644312237">
      <w:bodyDiv w:val="1"/>
      <w:marLeft w:val="0"/>
      <w:marRight w:val="0"/>
      <w:marTop w:val="0"/>
      <w:marBottom w:val="0"/>
      <w:divBdr>
        <w:top w:val="none" w:sz="0" w:space="0" w:color="auto"/>
        <w:left w:val="none" w:sz="0" w:space="0" w:color="auto"/>
        <w:bottom w:val="none" w:sz="0" w:space="0" w:color="auto"/>
        <w:right w:val="none" w:sz="0" w:space="0" w:color="auto"/>
      </w:divBdr>
    </w:div>
    <w:div w:id="1500928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br/agu/pt-br/composicao/cgu/cgu/guias/gncs_082022.pdf"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gov.br/agu/pt-br/composicao/cgu/cgu/guias/gncs_082022.pdf" TargetMode="External"/><Relationship Id="rId4" Type="http://schemas.microsoft.com/office/2007/relationships/stylesWithEffects" Target="stylesWithEffects.xml"/><Relationship Id="rId9" Type="http://schemas.openxmlformats.org/officeDocument/2006/relationships/hyperlink" Target="https://www.gov.br/agu/pt-br/composicao/cgu/cgu/guias/gncs_082022.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lajeadodobugre.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B4B2-C40D-4CB1-910C-03E148FEA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9</Pages>
  <Words>3703</Words>
  <Characters>19998</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PDF 03101.102046/2023-17</vt:lpstr>
    </vt:vector>
  </TitlesOfParts>
  <Company/>
  <LinksUpToDate>false</LinksUpToDate>
  <CharactersWithSpaces>23654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03101.102046/2023-17</dc:title>
  <dc:subject/>
  <dc:creator>Cliente-PC</dc:creator>
  <cp:keywords/>
  <cp:lastModifiedBy>Usuario</cp:lastModifiedBy>
  <cp:revision>23</cp:revision>
  <dcterms:created xsi:type="dcterms:W3CDTF">2024-04-29T19:52:00Z</dcterms:created>
  <dcterms:modified xsi:type="dcterms:W3CDTF">2025-05-28T17:34:00Z</dcterms:modified>
</cp:coreProperties>
</file>