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4C" w:rsidRDefault="008A2B4C" w:rsidP="00C16318">
      <w:pPr>
        <w:suppressAutoHyphens/>
        <w:autoSpaceDN w:val="0"/>
        <w:spacing w:after="0" w:line="240" w:lineRule="auto"/>
        <w:jc w:val="both"/>
        <w:textAlignment w:val="baseline"/>
        <w:rPr>
          <w:rFonts w:ascii="Arial" w:eastAsia="Arial Narrow" w:hAnsi="Arial" w:cs="Arial"/>
          <w:b/>
          <w:kern w:val="3"/>
          <w:sz w:val="23"/>
          <w:szCs w:val="23"/>
          <w:lang w:eastAsia="zh-CN" w:bidi="hi-IN"/>
        </w:rPr>
      </w:pPr>
    </w:p>
    <w:p w:rsidR="008A2B4C" w:rsidRDefault="008A2B4C" w:rsidP="008A2B4C">
      <w:pPr>
        <w:suppressAutoHyphens/>
        <w:autoSpaceDN w:val="0"/>
        <w:spacing w:after="0" w:line="240" w:lineRule="auto"/>
        <w:textAlignment w:val="baseline"/>
        <w:rPr>
          <w:rFonts w:ascii="Arial" w:eastAsia="NSimSun" w:hAnsi="Arial" w:cs="Arial"/>
          <w:b/>
          <w:bCs/>
          <w:kern w:val="3"/>
          <w:lang w:eastAsia="zh-CN" w:bidi="hi-IN"/>
        </w:rPr>
      </w:pPr>
      <w:r>
        <w:rPr>
          <w:rFonts w:ascii="Arial" w:eastAsia="NSimSun" w:hAnsi="Arial" w:cs="Arial"/>
          <w:b/>
          <w:bCs/>
          <w:kern w:val="3"/>
          <w:lang w:eastAsia="zh-CN" w:bidi="hi-IN"/>
        </w:rPr>
        <w:t>CONTRATO Nº 112/2024</w:t>
      </w:r>
    </w:p>
    <w:p w:rsidR="008A2B4C" w:rsidRDefault="008A2B4C" w:rsidP="008A2B4C">
      <w:pPr>
        <w:suppressAutoHyphens/>
        <w:autoSpaceDN w:val="0"/>
        <w:spacing w:after="0" w:line="240" w:lineRule="auto"/>
        <w:textAlignment w:val="baseline"/>
        <w:rPr>
          <w:rFonts w:ascii="Arial" w:eastAsia="NSimSun" w:hAnsi="Arial" w:cs="Arial"/>
          <w:b/>
          <w:bCs/>
          <w:kern w:val="3"/>
          <w:lang w:eastAsia="zh-CN" w:bidi="hi-IN"/>
        </w:rPr>
      </w:pPr>
    </w:p>
    <w:p w:rsidR="008A2B4C" w:rsidRDefault="008A2B4C" w:rsidP="008A2B4C">
      <w:pPr>
        <w:suppressAutoHyphens/>
        <w:autoSpaceDN w:val="0"/>
        <w:spacing w:after="0" w:line="240" w:lineRule="auto"/>
        <w:ind w:left="4678"/>
        <w:jc w:val="both"/>
        <w:textAlignment w:val="baseline"/>
        <w:rPr>
          <w:rFonts w:ascii="Arial" w:eastAsia="NSimSun" w:hAnsi="Arial" w:cs="Arial"/>
          <w:b/>
          <w:bCs/>
          <w:kern w:val="3"/>
          <w:lang w:eastAsia="zh-CN" w:bidi="hi-IN"/>
        </w:rPr>
      </w:pPr>
      <w:r>
        <w:rPr>
          <w:rFonts w:ascii="Arial" w:eastAsia="NSimSun" w:hAnsi="Arial" w:cs="Arial"/>
          <w:b/>
          <w:bCs/>
          <w:kern w:val="3"/>
          <w:lang w:eastAsia="zh-CN" w:bidi="hi-IN"/>
        </w:rPr>
        <w:t>CONTRATO DE FORNECIMENTO QUE FAZEM ENTRE SI O MUNICIPIO DE LAJEADO DO BUGRE – RS, E A EMPRESA L. TERRAPLANAGEM MEZAROBA LTDA.</w:t>
      </w:r>
    </w:p>
    <w:p w:rsidR="008A2B4C" w:rsidRDefault="008A2B4C" w:rsidP="008A2B4C">
      <w:pPr>
        <w:suppressAutoHyphens/>
        <w:autoSpaceDN w:val="0"/>
        <w:spacing w:after="0" w:line="240" w:lineRule="auto"/>
        <w:ind w:left="4678"/>
        <w:textAlignment w:val="baseline"/>
        <w:rPr>
          <w:rFonts w:ascii="Arial" w:eastAsia="NSimSun" w:hAnsi="Arial" w:cs="Arial"/>
          <w:b/>
          <w:bCs/>
          <w:kern w:val="3"/>
          <w:lang w:eastAsia="zh-CN" w:bidi="hi-IN"/>
        </w:rPr>
      </w:pPr>
    </w:p>
    <w:p w:rsidR="008A2B4C" w:rsidRDefault="008A2B4C" w:rsidP="008A2B4C">
      <w:pPr>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LAJEADO DO BUGRE/RS</w:t>
      </w:r>
      <w:r>
        <w:rPr>
          <w:rFonts w:ascii="Arial" w:hAnsi="Arial" w:cs="Arial"/>
        </w:rPr>
        <w:t xml:space="preserve">, pessoa jurídica de direito público interno, estabelecida na Rua Clementino Graminho s/nº, na cidade de Lajeado do Bugre/RS, inscrita no CNPJ/MF sob nº 92.410.448/0001-00, representada pelo Prefeito Municipal, Sr. </w:t>
      </w:r>
      <w:r>
        <w:rPr>
          <w:rFonts w:ascii="Arial" w:hAnsi="Arial" w:cs="Arial"/>
          <w:b/>
        </w:rPr>
        <w:t>RONALDO MACHADO DA SILVA</w:t>
      </w:r>
      <w:r>
        <w:rPr>
          <w:rFonts w:ascii="Arial" w:hAnsi="Arial" w:cs="Arial"/>
        </w:rPr>
        <w:t xml:space="preserve">, brasileiro, casado, RG nº 1089863853, CPF: 004.229.410-00, residente e domiciliado na Linha Cordilheira, interior, Lajeado do Bugre - RS, ora denominado simplesmente </w:t>
      </w:r>
      <w:r>
        <w:rPr>
          <w:rFonts w:ascii="Arial" w:hAnsi="Arial" w:cs="Arial"/>
          <w:b/>
          <w:i/>
        </w:rPr>
        <w:t>CONTRATANTE</w:t>
      </w:r>
      <w:r>
        <w:rPr>
          <w:rFonts w:ascii="Arial" w:hAnsi="Arial" w:cs="Arial"/>
          <w:b/>
        </w:rPr>
        <w:t xml:space="preserve"> </w:t>
      </w:r>
      <w:r>
        <w:rPr>
          <w:rFonts w:ascii="Arial" w:hAnsi="Arial" w:cs="Arial"/>
        </w:rPr>
        <w:t>e, por outro lado a empresa</w:t>
      </w:r>
      <w:r>
        <w:rPr>
          <w:rFonts w:ascii="Arial" w:eastAsia="NSimSun" w:hAnsi="Arial" w:cs="Arial"/>
          <w:b/>
          <w:bCs/>
          <w:kern w:val="3"/>
          <w:lang w:eastAsia="zh-CN" w:bidi="hi-IN"/>
        </w:rPr>
        <w:t xml:space="preserve"> L. TERRAPLANAGEM MEZARODA LTDA</w:t>
      </w:r>
      <w:r>
        <w:rPr>
          <w:rFonts w:ascii="Arial" w:hAnsi="Arial" w:cs="Arial"/>
        </w:rPr>
        <w:t xml:space="preserve">, pessoa jurídica, inscrita no CNPJ sob nº </w:t>
      </w:r>
      <w:r w:rsidR="004A7AD7">
        <w:rPr>
          <w:rFonts w:ascii="Arial" w:hAnsi="Arial" w:cs="Arial"/>
        </w:rPr>
        <w:t>54.005.471/0001-11</w:t>
      </w:r>
      <w:r>
        <w:rPr>
          <w:rFonts w:ascii="Arial" w:hAnsi="Arial" w:cs="Arial"/>
          <w:b/>
        </w:rPr>
        <w:t xml:space="preserve">, RESIDENTE </w:t>
      </w:r>
      <w:r w:rsidR="004A7AD7">
        <w:rPr>
          <w:rFonts w:ascii="Arial" w:hAnsi="Arial" w:cs="Arial"/>
        </w:rPr>
        <w:t xml:space="preserve">na cidade de </w:t>
      </w:r>
      <w:r w:rsidR="001957A0">
        <w:rPr>
          <w:rFonts w:ascii="Arial" w:hAnsi="Arial" w:cs="Arial"/>
        </w:rPr>
        <w:t>Irai</w:t>
      </w:r>
      <w:r>
        <w:rPr>
          <w:rFonts w:ascii="Arial" w:hAnsi="Arial" w:cs="Arial"/>
        </w:rPr>
        <w:t xml:space="preserve"> -</w:t>
      </w:r>
      <w:r w:rsidR="001957A0">
        <w:rPr>
          <w:rFonts w:ascii="Arial" w:hAnsi="Arial" w:cs="Arial"/>
        </w:rPr>
        <w:t xml:space="preserve"> RS, Endereço, </w:t>
      </w:r>
      <w:proofErr w:type="spellStart"/>
      <w:r w:rsidR="001957A0">
        <w:rPr>
          <w:rFonts w:ascii="Arial" w:hAnsi="Arial" w:cs="Arial"/>
        </w:rPr>
        <w:t>Vl</w:t>
      </w:r>
      <w:proofErr w:type="spellEnd"/>
      <w:r w:rsidR="001957A0">
        <w:rPr>
          <w:rFonts w:ascii="Arial" w:hAnsi="Arial" w:cs="Arial"/>
        </w:rPr>
        <w:t xml:space="preserve"> Salete</w:t>
      </w:r>
      <w:r>
        <w:rPr>
          <w:rFonts w:ascii="Arial" w:hAnsi="Arial" w:cs="Arial"/>
        </w:rPr>
        <w:t>, b</w:t>
      </w:r>
      <w:r w:rsidR="001957A0">
        <w:rPr>
          <w:rFonts w:ascii="Arial" w:hAnsi="Arial" w:cs="Arial"/>
        </w:rPr>
        <w:t>airro, interior, Irai</w:t>
      </w:r>
      <w:r>
        <w:rPr>
          <w:rFonts w:ascii="Arial" w:hAnsi="Arial" w:cs="Arial"/>
        </w:rPr>
        <w:t xml:space="preserve"> - RS,</w:t>
      </w:r>
      <w:r>
        <w:rPr>
          <w:rFonts w:ascii="Arial" w:hAnsi="Arial" w:cs="Arial"/>
          <w:b/>
        </w:rPr>
        <w:t xml:space="preserve"> </w:t>
      </w:r>
      <w:r>
        <w:rPr>
          <w:rFonts w:ascii="Arial" w:hAnsi="Arial" w:cs="Arial"/>
        </w:rPr>
        <w:t xml:space="preserve">e de ora em diante denominada </w:t>
      </w:r>
      <w:r>
        <w:rPr>
          <w:rFonts w:ascii="Arial" w:hAnsi="Arial" w:cs="Arial"/>
          <w:b/>
          <w:i/>
        </w:rPr>
        <w:t>CONTRATADA</w:t>
      </w:r>
      <w:r>
        <w:rPr>
          <w:rFonts w:ascii="Arial" w:hAnsi="Arial" w:cs="Arial"/>
        </w:rPr>
        <w:t>, têm entre si, certo e ajustado, firmam o presente contrato conforme Proces</w:t>
      </w:r>
      <w:r w:rsidR="001957A0">
        <w:rPr>
          <w:rFonts w:ascii="Arial" w:hAnsi="Arial" w:cs="Arial"/>
        </w:rPr>
        <w:t>so Administrativo 98/2024, Dispensa de Licitação 83/</w:t>
      </w:r>
      <w:r>
        <w:rPr>
          <w:rFonts w:ascii="Arial" w:hAnsi="Arial" w:cs="Arial"/>
        </w:rPr>
        <w:t>2024 LEI 14.133/2021,</w:t>
      </w:r>
      <w:proofErr w:type="gramStart"/>
      <w:r>
        <w:rPr>
          <w:rFonts w:ascii="Arial" w:hAnsi="Arial" w:cs="Arial"/>
        </w:rPr>
        <w:t xml:space="preserve">  </w:t>
      </w:r>
      <w:proofErr w:type="gramEnd"/>
      <w:r>
        <w:rPr>
          <w:rFonts w:ascii="Arial" w:hAnsi="Arial" w:cs="Arial"/>
        </w:rPr>
        <w:t>mediante as seguintes cláusulas e condições</w:t>
      </w:r>
    </w:p>
    <w:p w:rsidR="008A2B4C" w:rsidRPr="008A2B4C" w:rsidRDefault="008A2B4C" w:rsidP="008A2B4C">
      <w:pPr>
        <w:suppressAutoHyphens/>
        <w:autoSpaceDN w:val="0"/>
        <w:spacing w:after="0" w:line="240" w:lineRule="auto"/>
        <w:ind w:left="360"/>
        <w:jc w:val="both"/>
        <w:textAlignment w:val="baseline"/>
        <w:rPr>
          <w:rFonts w:ascii="Arial" w:eastAsia="Arial Narrow" w:hAnsi="Arial" w:cs="Arial"/>
          <w:b/>
          <w:kern w:val="3"/>
          <w:sz w:val="23"/>
          <w:szCs w:val="23"/>
          <w:lang w:eastAsia="zh-CN" w:bidi="hi-IN"/>
        </w:rPr>
      </w:pPr>
    </w:p>
    <w:p w:rsidR="00C16318" w:rsidRPr="00C16318" w:rsidRDefault="00C16318" w:rsidP="00C16318">
      <w:pPr>
        <w:pStyle w:val="PargrafodaLista"/>
        <w:numPr>
          <w:ilvl w:val="0"/>
          <w:numId w:val="6"/>
        </w:numPr>
        <w:suppressAutoHyphens/>
        <w:autoSpaceDN w:val="0"/>
        <w:spacing w:after="0" w:line="240" w:lineRule="auto"/>
        <w:jc w:val="both"/>
        <w:textAlignment w:val="baseline"/>
        <w:rPr>
          <w:rFonts w:ascii="Arial" w:eastAsia="Arial Narrow" w:hAnsi="Arial" w:cs="Arial"/>
          <w:b/>
          <w:kern w:val="3"/>
          <w:sz w:val="23"/>
          <w:szCs w:val="23"/>
          <w:lang w:eastAsia="zh-CN" w:bidi="hi-IN"/>
        </w:rPr>
      </w:pPr>
      <w:r>
        <w:rPr>
          <w:rFonts w:ascii="Arial" w:eastAsia="Arial Narrow" w:hAnsi="Arial" w:cs="Arial"/>
          <w:b/>
          <w:kern w:val="3"/>
          <w:sz w:val="23"/>
          <w:szCs w:val="23"/>
          <w:lang w:eastAsia="zh-CN" w:bidi="hi-IN"/>
        </w:rPr>
        <w:t xml:space="preserve">CLÁUSULA PRIMEIRA - </w:t>
      </w:r>
      <w:r w:rsidRPr="00C16318">
        <w:rPr>
          <w:rFonts w:ascii="Arial" w:eastAsia="Arial Narrow" w:hAnsi="Arial" w:cs="Arial"/>
          <w:b/>
          <w:kern w:val="3"/>
          <w:sz w:val="23"/>
          <w:szCs w:val="23"/>
          <w:lang w:eastAsia="zh-CN" w:bidi="hi-IN"/>
        </w:rPr>
        <w:t>DO OBJETO</w:t>
      </w:r>
    </w:p>
    <w:p w:rsidR="00C16318" w:rsidRDefault="00C16318" w:rsidP="00C16318">
      <w:pPr>
        <w:suppressAutoHyphens/>
        <w:autoSpaceDN w:val="0"/>
        <w:spacing w:after="0" w:line="240" w:lineRule="auto"/>
        <w:jc w:val="both"/>
        <w:textAlignment w:val="baseline"/>
        <w:rPr>
          <w:rFonts w:ascii="Arial" w:hAnsi="Arial" w:cs="Arial"/>
          <w:bCs/>
        </w:rPr>
      </w:pPr>
      <w:r>
        <w:rPr>
          <w:rFonts w:ascii="Arial" w:eastAsia="Arial Narrow" w:hAnsi="Arial" w:cs="Arial"/>
          <w:kern w:val="3"/>
          <w:lang w:eastAsia="zh-CN" w:bidi="hi-IN"/>
        </w:rPr>
        <w:t>CONTRATAÇÃO DE EMPRESA PARA PRESTAÇÃO DE SERVIÇO DE TRATOR ESTERA COM NO MINIMO DE 22.000 KG</w:t>
      </w:r>
      <w:r>
        <w:rPr>
          <w:rFonts w:ascii="Arial" w:hAnsi="Arial" w:cs="Arial"/>
          <w:bCs/>
        </w:rPr>
        <w:t>.</w:t>
      </w:r>
    </w:p>
    <w:p w:rsidR="00C16318" w:rsidRPr="00C16318" w:rsidRDefault="00C16318" w:rsidP="00C16318">
      <w:pPr>
        <w:suppressAutoHyphens/>
        <w:autoSpaceDN w:val="0"/>
        <w:spacing w:after="0" w:line="240" w:lineRule="auto"/>
        <w:jc w:val="both"/>
        <w:textAlignment w:val="baseline"/>
        <w:rPr>
          <w:rFonts w:ascii="Arial" w:hAnsi="Arial" w:cs="Arial"/>
          <w:bCs/>
        </w:rPr>
      </w:pPr>
    </w:p>
    <w:tbl>
      <w:tblPr>
        <w:tblW w:w="8567" w:type="dxa"/>
        <w:tblInd w:w="-7" w:type="dxa"/>
        <w:tblLayout w:type="fixed"/>
        <w:tblCellMar>
          <w:left w:w="10" w:type="dxa"/>
          <w:right w:w="10" w:type="dxa"/>
        </w:tblCellMar>
        <w:tblLook w:val="04A0" w:firstRow="1" w:lastRow="0" w:firstColumn="1" w:lastColumn="0" w:noHBand="0" w:noVBand="1"/>
      </w:tblPr>
      <w:tblGrid>
        <w:gridCol w:w="654"/>
        <w:gridCol w:w="684"/>
        <w:gridCol w:w="851"/>
        <w:gridCol w:w="3118"/>
        <w:gridCol w:w="1843"/>
        <w:gridCol w:w="1417"/>
      </w:tblGrid>
      <w:tr w:rsidR="00C46D2B" w:rsidTr="00C46D2B">
        <w:trPr>
          <w:trHeight w:hRule="exact" w:val="567"/>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C46D2B" w:rsidRPr="00C46D2B" w:rsidRDefault="00C46D2B">
            <w:pPr>
              <w:suppressAutoHyphens/>
              <w:autoSpaceDN w:val="0"/>
              <w:spacing w:after="0" w:line="240" w:lineRule="auto"/>
              <w:jc w:val="both"/>
              <w:textAlignment w:val="baseline"/>
              <w:rPr>
                <w:rFonts w:ascii="Arial" w:eastAsia="Arial" w:hAnsi="Arial" w:cs="Arial"/>
                <w:b/>
                <w:kern w:val="3"/>
                <w:sz w:val="23"/>
                <w:szCs w:val="23"/>
                <w:lang w:eastAsia="zh-CN" w:bidi="hi-IN"/>
              </w:rPr>
            </w:pPr>
            <w:r w:rsidRPr="00C46D2B">
              <w:rPr>
                <w:rFonts w:ascii="Arial" w:eastAsia="Arial" w:hAnsi="Arial" w:cs="Arial"/>
                <w:b/>
                <w:kern w:val="3"/>
                <w:sz w:val="23"/>
                <w:szCs w:val="23"/>
                <w:lang w:eastAsia="zh-CN" w:bidi="hi-IN"/>
              </w:rPr>
              <w:t>Item</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Pr="00C46D2B" w:rsidRDefault="00C46D2B">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C46D2B">
              <w:rPr>
                <w:rFonts w:ascii="Arial" w:eastAsia="Arial" w:hAnsi="Arial" w:cs="Arial"/>
                <w:b/>
                <w:kern w:val="3"/>
                <w:sz w:val="23"/>
                <w:szCs w:val="23"/>
                <w:lang w:eastAsia="zh-CN" w:bidi="hi-IN"/>
              </w:rPr>
              <w:t>Quantidade</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Pr="00C46D2B" w:rsidRDefault="00C46D2B">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C46D2B">
              <w:rPr>
                <w:rFonts w:ascii="Arial" w:eastAsia="Arial" w:hAnsi="Arial" w:cs="Arial"/>
                <w:b/>
                <w:kern w:val="3"/>
                <w:sz w:val="23"/>
                <w:szCs w:val="23"/>
                <w:lang w:eastAsia="zh-CN" w:bidi="hi-IN"/>
              </w:rPr>
              <w:t>Unidade de Medida</w:t>
            </w:r>
          </w:p>
        </w:tc>
        <w:tc>
          <w:tcPr>
            <w:tcW w:w="31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Pr="00C46D2B" w:rsidRDefault="00C46D2B">
            <w:p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C46D2B">
              <w:rPr>
                <w:rFonts w:ascii="Arial" w:eastAsia="Arial" w:hAnsi="Arial" w:cs="Arial"/>
                <w:b/>
                <w:kern w:val="3"/>
                <w:sz w:val="23"/>
                <w:szCs w:val="23"/>
                <w:lang w:eastAsia="zh-CN" w:bidi="hi-IN"/>
              </w:rPr>
              <w:t>Descrição / Especificação</w:t>
            </w:r>
          </w:p>
        </w:tc>
        <w:tc>
          <w:tcPr>
            <w:tcW w:w="1843" w:type="dxa"/>
            <w:tcBorders>
              <w:top w:val="single" w:sz="4" w:space="0" w:color="auto"/>
              <w:left w:val="single" w:sz="4" w:space="0" w:color="auto"/>
              <w:bottom w:val="single" w:sz="4" w:space="0" w:color="auto"/>
              <w:right w:val="single" w:sz="4" w:space="0" w:color="auto"/>
            </w:tcBorders>
          </w:tcPr>
          <w:p w:rsidR="00C46D2B" w:rsidRPr="00C46D2B" w:rsidRDefault="00C46D2B">
            <w:pPr>
              <w:suppressAutoHyphens/>
              <w:autoSpaceDN w:val="0"/>
              <w:spacing w:after="0" w:line="240" w:lineRule="auto"/>
              <w:jc w:val="both"/>
              <w:textAlignment w:val="baseline"/>
              <w:rPr>
                <w:rFonts w:ascii="Arial" w:eastAsia="Arial" w:hAnsi="Arial" w:cs="Arial"/>
                <w:b/>
                <w:kern w:val="3"/>
                <w:sz w:val="23"/>
                <w:szCs w:val="23"/>
                <w:lang w:eastAsia="zh-CN" w:bidi="hi-IN"/>
              </w:rPr>
            </w:pPr>
            <w:r w:rsidRPr="00C46D2B">
              <w:rPr>
                <w:rFonts w:ascii="Arial" w:eastAsia="Arial" w:hAnsi="Arial" w:cs="Arial"/>
                <w:b/>
                <w:kern w:val="3"/>
                <w:sz w:val="23"/>
                <w:szCs w:val="23"/>
                <w:lang w:eastAsia="zh-CN" w:bidi="hi-IN"/>
              </w:rPr>
              <w:t>V. UNI</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tcPr>
          <w:p w:rsidR="00C46D2B" w:rsidRPr="00C46D2B" w:rsidRDefault="00C46D2B">
            <w:pPr>
              <w:suppressAutoHyphens/>
              <w:autoSpaceDN w:val="0"/>
              <w:spacing w:after="0" w:line="240" w:lineRule="auto"/>
              <w:jc w:val="both"/>
              <w:textAlignment w:val="baseline"/>
              <w:rPr>
                <w:rFonts w:ascii="Arial" w:eastAsia="Arial" w:hAnsi="Arial" w:cs="Arial"/>
                <w:b/>
                <w:kern w:val="3"/>
                <w:sz w:val="23"/>
                <w:szCs w:val="23"/>
                <w:lang w:eastAsia="zh-CN" w:bidi="hi-IN"/>
              </w:rPr>
            </w:pPr>
            <w:r w:rsidRPr="00C46D2B">
              <w:rPr>
                <w:rFonts w:ascii="Arial" w:eastAsia="Arial" w:hAnsi="Arial" w:cs="Arial"/>
                <w:b/>
                <w:kern w:val="3"/>
                <w:sz w:val="23"/>
                <w:szCs w:val="23"/>
                <w:lang w:eastAsia="zh-CN" w:bidi="hi-IN"/>
              </w:rPr>
              <w:t>TOTAL</w:t>
            </w:r>
          </w:p>
        </w:tc>
      </w:tr>
      <w:tr w:rsidR="00C46D2B" w:rsidTr="00C46D2B">
        <w:trPr>
          <w:trHeight w:hRule="exact" w:val="1258"/>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C46D2B" w:rsidRDefault="00C46D2B">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1</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95</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31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LineNumbers/>
              <w:suppressAutoHyphens/>
              <w:spacing w:after="0" w:line="240" w:lineRule="auto"/>
              <w:jc w:val="both"/>
              <w:textAlignment w:val="baseline"/>
              <w:rPr>
                <w:rFonts w:ascii="Arial" w:eastAsia="NSimSun" w:hAnsi="Arial" w:cs="Arial"/>
                <w:kern w:val="3"/>
                <w:sz w:val="23"/>
                <w:szCs w:val="23"/>
                <w:lang w:eastAsia="zh-CN" w:bidi="hi-IN"/>
              </w:rPr>
            </w:pPr>
            <w:r>
              <w:rPr>
                <w:rFonts w:ascii="Arial" w:hAnsi="Arial" w:cs="Arial"/>
                <w:bCs/>
              </w:rPr>
              <w:t>HORA MAQUINA TRATOR ESTEIRA</w:t>
            </w:r>
          </w:p>
        </w:tc>
        <w:tc>
          <w:tcPr>
            <w:tcW w:w="1843" w:type="dxa"/>
            <w:tcBorders>
              <w:top w:val="single" w:sz="4" w:space="0" w:color="auto"/>
              <w:left w:val="single" w:sz="4" w:space="0" w:color="auto"/>
              <w:bottom w:val="single" w:sz="4" w:space="0" w:color="auto"/>
              <w:right w:val="single" w:sz="4" w:space="0" w:color="auto"/>
            </w:tcBorders>
          </w:tcPr>
          <w:p w:rsidR="00C46D2B" w:rsidRDefault="00C46D2B">
            <w:pPr>
              <w:suppressLineNumbers/>
              <w:suppressAutoHyphens/>
              <w:spacing w:after="0" w:line="240" w:lineRule="auto"/>
              <w:jc w:val="both"/>
              <w:textAlignment w:val="baseline"/>
              <w:rPr>
                <w:rFonts w:ascii="Arial" w:hAnsi="Arial" w:cs="Arial"/>
                <w:bCs/>
              </w:rPr>
            </w:pPr>
            <w:r>
              <w:rPr>
                <w:rFonts w:ascii="Arial" w:hAnsi="Arial" w:cs="Arial"/>
                <w:bCs/>
              </w:rPr>
              <w:t>R$ 480,00</w:t>
            </w:r>
          </w:p>
        </w:tc>
        <w:tc>
          <w:tcPr>
            <w:tcW w:w="1417" w:type="dxa"/>
            <w:tcBorders>
              <w:top w:val="single" w:sz="4" w:space="0" w:color="auto"/>
              <w:left w:val="single" w:sz="4" w:space="0" w:color="auto"/>
              <w:bottom w:val="single" w:sz="4" w:space="0" w:color="auto"/>
              <w:right w:val="single" w:sz="4" w:space="0" w:color="auto"/>
            </w:tcBorders>
          </w:tcPr>
          <w:p w:rsidR="00C46D2B" w:rsidRDefault="00C46D2B">
            <w:pPr>
              <w:suppressLineNumbers/>
              <w:suppressAutoHyphens/>
              <w:spacing w:after="0" w:line="240" w:lineRule="auto"/>
              <w:jc w:val="both"/>
              <w:textAlignment w:val="baseline"/>
              <w:rPr>
                <w:rFonts w:ascii="Arial" w:hAnsi="Arial" w:cs="Arial"/>
                <w:bCs/>
              </w:rPr>
            </w:pPr>
            <w:r>
              <w:rPr>
                <w:rFonts w:ascii="Arial" w:hAnsi="Arial" w:cs="Arial"/>
                <w:bCs/>
              </w:rPr>
              <w:t>R$ 45.600,00</w:t>
            </w:r>
          </w:p>
        </w:tc>
      </w:tr>
      <w:tr w:rsidR="00C46D2B" w:rsidTr="00C46D2B">
        <w:trPr>
          <w:trHeight w:hRule="exact" w:val="1071"/>
        </w:trPr>
        <w:tc>
          <w:tcPr>
            <w:tcW w:w="654"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C46D2B" w:rsidRDefault="00C46D2B">
            <w:pPr>
              <w:suppressAutoHyphens/>
              <w:autoSpaceDN w:val="0"/>
              <w:spacing w:after="0" w:line="240" w:lineRule="auto"/>
              <w:jc w:val="center"/>
              <w:textAlignment w:val="baseline"/>
              <w:rPr>
                <w:rFonts w:ascii="Arial" w:eastAsia="Arial" w:hAnsi="Arial" w:cs="Arial"/>
                <w:kern w:val="3"/>
                <w:sz w:val="23"/>
                <w:szCs w:val="23"/>
                <w:lang w:eastAsia="zh-CN" w:bidi="hi-IN"/>
              </w:rPr>
            </w:pPr>
            <w:proofErr w:type="gramStart"/>
            <w:r>
              <w:rPr>
                <w:rFonts w:ascii="Arial" w:eastAsia="Arial" w:hAnsi="Arial" w:cs="Arial"/>
                <w:kern w:val="3"/>
                <w:sz w:val="23"/>
                <w:szCs w:val="23"/>
                <w:lang w:eastAsia="zh-CN" w:bidi="hi-IN"/>
              </w:rPr>
              <w:t>2</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180</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AutoHyphens/>
              <w:autoSpaceDN w:val="0"/>
              <w:spacing w:after="0" w:line="240" w:lineRule="auto"/>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31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C46D2B" w:rsidRDefault="00C46D2B">
            <w:pPr>
              <w:suppressLineNumbers/>
              <w:suppressAutoHyphens/>
              <w:spacing w:after="0" w:line="240" w:lineRule="auto"/>
              <w:jc w:val="both"/>
              <w:textAlignment w:val="baseline"/>
              <w:rPr>
                <w:rFonts w:ascii="Arial" w:hAnsi="Arial" w:cs="Arial"/>
                <w:bCs/>
              </w:rPr>
            </w:pPr>
            <w:r>
              <w:rPr>
                <w:rFonts w:ascii="Arial" w:hAnsi="Arial" w:cs="Arial"/>
                <w:bCs/>
              </w:rPr>
              <w:t>DESLOCAMENTO CAMINHÃO PRANCHA TRANSPORTE TRATOR DE ESTEIRA</w:t>
            </w:r>
          </w:p>
        </w:tc>
        <w:tc>
          <w:tcPr>
            <w:tcW w:w="1843" w:type="dxa"/>
            <w:tcBorders>
              <w:top w:val="single" w:sz="4" w:space="0" w:color="auto"/>
              <w:left w:val="single" w:sz="4" w:space="0" w:color="auto"/>
              <w:bottom w:val="single" w:sz="4" w:space="0" w:color="auto"/>
              <w:right w:val="single" w:sz="4" w:space="0" w:color="auto"/>
            </w:tcBorders>
          </w:tcPr>
          <w:p w:rsidR="00C46D2B" w:rsidRDefault="00C46D2B">
            <w:pPr>
              <w:suppressLineNumbers/>
              <w:suppressAutoHyphens/>
              <w:spacing w:after="0" w:line="240" w:lineRule="auto"/>
              <w:jc w:val="both"/>
              <w:textAlignment w:val="baseline"/>
              <w:rPr>
                <w:rFonts w:ascii="Arial" w:hAnsi="Arial" w:cs="Arial"/>
                <w:bCs/>
              </w:rPr>
            </w:pPr>
            <w:r>
              <w:rPr>
                <w:rFonts w:ascii="Arial" w:hAnsi="Arial" w:cs="Arial"/>
                <w:bCs/>
              </w:rPr>
              <w:t>R$ 18,00</w:t>
            </w:r>
          </w:p>
        </w:tc>
        <w:tc>
          <w:tcPr>
            <w:tcW w:w="1417" w:type="dxa"/>
            <w:tcBorders>
              <w:top w:val="single" w:sz="4" w:space="0" w:color="auto"/>
              <w:left w:val="single" w:sz="4" w:space="0" w:color="auto"/>
              <w:bottom w:val="single" w:sz="4" w:space="0" w:color="auto"/>
              <w:right w:val="single" w:sz="4" w:space="0" w:color="auto"/>
            </w:tcBorders>
          </w:tcPr>
          <w:p w:rsidR="00C46D2B" w:rsidRDefault="00C46D2B">
            <w:pPr>
              <w:suppressLineNumbers/>
              <w:suppressAutoHyphens/>
              <w:spacing w:after="0" w:line="240" w:lineRule="auto"/>
              <w:jc w:val="both"/>
              <w:textAlignment w:val="baseline"/>
              <w:rPr>
                <w:rFonts w:ascii="Arial" w:hAnsi="Arial" w:cs="Arial"/>
                <w:bCs/>
              </w:rPr>
            </w:pPr>
            <w:r>
              <w:rPr>
                <w:rFonts w:ascii="Arial" w:hAnsi="Arial" w:cs="Arial"/>
                <w:bCs/>
              </w:rPr>
              <w:t>R$ 3.240,00</w:t>
            </w:r>
          </w:p>
        </w:tc>
      </w:tr>
    </w:tbl>
    <w:p w:rsidR="00C16318" w:rsidRPr="00C46D2B" w:rsidRDefault="00C46D2B" w:rsidP="00C46D2B">
      <w:pPr>
        <w:tabs>
          <w:tab w:val="left" w:pos="4620"/>
        </w:tabs>
        <w:suppressAutoHyphens/>
        <w:autoSpaceDN w:val="0"/>
        <w:spacing w:after="0" w:line="240" w:lineRule="auto"/>
        <w:jc w:val="right"/>
        <w:textAlignment w:val="baseline"/>
        <w:rPr>
          <w:rFonts w:ascii="Arial" w:eastAsia="Arial Narrow" w:hAnsi="Arial" w:cs="Arial"/>
          <w:b/>
          <w:iCs/>
          <w:kern w:val="3"/>
          <w:sz w:val="23"/>
          <w:szCs w:val="23"/>
          <w:lang w:eastAsia="zh-CN" w:bidi="hi-IN"/>
        </w:rPr>
      </w:pPr>
      <w:r w:rsidRPr="00C46D2B">
        <w:rPr>
          <w:rFonts w:ascii="Arial" w:eastAsia="Arial Narrow" w:hAnsi="Arial" w:cs="Arial"/>
          <w:b/>
          <w:iCs/>
          <w:kern w:val="3"/>
          <w:sz w:val="23"/>
          <w:szCs w:val="23"/>
          <w:lang w:eastAsia="zh-CN" w:bidi="hi-IN"/>
        </w:rPr>
        <w:t>TOTAL GERAL: 48.840,00</w:t>
      </w:r>
    </w:p>
    <w:p w:rsidR="00C46D2B" w:rsidRDefault="00C46D2B" w:rsidP="00C16318">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C46D2B" w:rsidRDefault="00C46D2B" w:rsidP="00C16318">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CLÁUSULA SEGUNDA VIGÊNCIA E PRORROGAÇÃO</w:t>
      </w:r>
    </w:p>
    <w:p w:rsidR="00C16318" w:rsidRDefault="00C16318" w:rsidP="00C16318">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C16318" w:rsidRDefault="00C16318" w:rsidP="00C16318">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3. CLÁUSULA TERCEIRA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CLASSIFICAÇÃO DOS BENS/ SERVIÇOS</w:t>
      </w:r>
    </w:p>
    <w:p w:rsidR="00C16318" w:rsidRDefault="00C16318" w:rsidP="00C16318">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lastRenderedPageBreak/>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C16318" w:rsidRDefault="00C16318" w:rsidP="00C16318">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C16318" w:rsidRDefault="00C16318" w:rsidP="00C16318">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4. CLÁUSULA QUARTA – DA NECESSIDADE DA CONTRATAÇÃO</w:t>
      </w:r>
    </w:p>
    <w:p w:rsidR="00C16318" w:rsidRDefault="00C16318" w:rsidP="00C16318">
      <w:pPr>
        <w:suppressAutoHyphens/>
        <w:autoSpaceDN w:val="0"/>
        <w:spacing w:after="0" w:line="240" w:lineRule="auto"/>
        <w:ind w:firstLine="708"/>
        <w:jc w:val="both"/>
        <w:textAlignment w:val="baseline"/>
        <w:rPr>
          <w:rFonts w:ascii="Arial" w:eastAsia="NSimSun" w:hAnsi="Arial" w:cs="Arial"/>
          <w:iCs/>
          <w:kern w:val="3"/>
          <w:sz w:val="23"/>
          <w:szCs w:val="23"/>
          <w:lang w:eastAsia="zh-CN" w:bidi="hi-IN"/>
        </w:rPr>
      </w:pPr>
      <w:r>
        <w:rPr>
          <w:rFonts w:ascii="Arial" w:eastAsia="NSimSun" w:hAnsi="Arial" w:cs="Arial"/>
          <w:iCs/>
          <w:kern w:val="3"/>
          <w:sz w:val="23"/>
          <w:szCs w:val="23"/>
          <w:lang w:eastAsia="zh-CN" w:bidi="hi-IN"/>
        </w:rPr>
        <w:t xml:space="preserve">A contratação de empresa se faz necessário, uma vez que estamos em decreto de Emergência e com muitas estradas e acesso danificados gerando grande dificuldade para a circulação, </w:t>
      </w:r>
      <w:proofErr w:type="gramStart"/>
      <w:r>
        <w:rPr>
          <w:rFonts w:ascii="Arial" w:eastAsia="NSimSun" w:hAnsi="Arial" w:cs="Arial"/>
          <w:iCs/>
          <w:kern w:val="3"/>
          <w:sz w:val="23"/>
          <w:szCs w:val="23"/>
          <w:lang w:eastAsia="zh-CN" w:bidi="hi-IN"/>
        </w:rPr>
        <w:t>estamos</w:t>
      </w:r>
      <w:proofErr w:type="gramEnd"/>
      <w:r>
        <w:rPr>
          <w:rFonts w:ascii="Arial" w:eastAsia="NSimSun" w:hAnsi="Arial" w:cs="Arial"/>
          <w:iCs/>
          <w:kern w:val="3"/>
          <w:sz w:val="23"/>
          <w:szCs w:val="23"/>
          <w:lang w:eastAsia="zh-CN" w:bidi="hi-IN"/>
        </w:rPr>
        <w:t xml:space="preserve"> entrando em período de safra onde temos grande fluxo de maquinas e caminhões que transporta nossa produção agrícola. Ainda cabe ressaltar que o município de Lajedo do Bugre não possui trator sobre esteiras, que no momento é de suma importância para a devida </w:t>
      </w:r>
      <w:proofErr w:type="spellStart"/>
      <w:r>
        <w:rPr>
          <w:rFonts w:ascii="Arial" w:eastAsia="NSimSun" w:hAnsi="Arial" w:cs="Arial"/>
          <w:iCs/>
          <w:kern w:val="3"/>
          <w:sz w:val="23"/>
          <w:szCs w:val="23"/>
          <w:lang w:eastAsia="zh-CN" w:bidi="hi-IN"/>
        </w:rPr>
        <w:t>reestabilização</w:t>
      </w:r>
      <w:proofErr w:type="spellEnd"/>
      <w:r>
        <w:rPr>
          <w:rFonts w:ascii="Arial" w:eastAsia="NSimSun" w:hAnsi="Arial" w:cs="Arial"/>
          <w:iCs/>
          <w:kern w:val="3"/>
          <w:sz w:val="23"/>
          <w:szCs w:val="23"/>
          <w:lang w:eastAsia="zh-CN" w:bidi="hi-IN"/>
        </w:rPr>
        <w:t xml:space="preserve"> de nossos acesos e vias. </w:t>
      </w:r>
    </w:p>
    <w:p w:rsidR="00C16318" w:rsidRDefault="00C16318" w:rsidP="00C16318">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C16318" w:rsidRDefault="00C16318" w:rsidP="00C16318">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5. CLÁUSULA QUINTA – DA DESCRIÇÃO DA SOLUÇÃO</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C16318" w:rsidRDefault="00C16318" w:rsidP="00C16318">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a contratação de empresa para prestação dos serviços vamos conseguir dar um fluxo maior a grande demanda de melhoria e recuperação de nossas vias e acessos que ainda encontram – se danificados pelos temporais que gerou decreto de emergência em nosso município.</w:t>
      </w:r>
    </w:p>
    <w:p w:rsidR="00C16318" w:rsidRDefault="00C16318" w:rsidP="00C16318">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6. CLÁUSULA SEXTA – DOS</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REQUISITOS DA CONTRATAÇÃO</w:t>
      </w:r>
    </w:p>
    <w:p w:rsidR="00C16318" w:rsidRDefault="00C16318" w:rsidP="00C16318">
      <w:pPr>
        <w:pBdr>
          <w:bottom w:val="single" w:sz="12"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C16318" w:rsidRDefault="00C16318" w:rsidP="00C16318">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compromete em manter sempre </w:t>
      </w:r>
      <w:proofErr w:type="gramStart"/>
      <w:r>
        <w:rPr>
          <w:rFonts w:ascii="Arial" w:eastAsia="Arial Narrow" w:hAnsi="Arial" w:cs="Arial"/>
          <w:kern w:val="3"/>
          <w:sz w:val="23"/>
          <w:szCs w:val="23"/>
          <w:lang w:eastAsia="zh-CN" w:bidi="hi-IN"/>
        </w:rPr>
        <w:t>disponível as</w:t>
      </w:r>
      <w:proofErr w:type="gramEnd"/>
      <w:r>
        <w:rPr>
          <w:rFonts w:ascii="Arial" w:eastAsia="Arial Narrow" w:hAnsi="Arial" w:cs="Arial"/>
          <w:kern w:val="3"/>
          <w:sz w:val="23"/>
          <w:szCs w:val="23"/>
          <w:lang w:eastAsia="zh-CN" w:bidi="hi-IN"/>
        </w:rPr>
        <w:t xml:space="preserve"> maquinas, com operador e caminhão prancha para o deslocamento da máquina quando demandada, prestar os serviços conforme demanda da Secretaria de Agriculta e Obras sem custas adicionais.   </w:t>
      </w:r>
    </w:p>
    <w:p w:rsidR="00C16318" w:rsidRDefault="00C16318" w:rsidP="00C16318">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C16318" w:rsidRDefault="00C16318" w:rsidP="00C16318">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7. CLÁUSULA SÉTIMA – DA DESCRIÇÃO DOS SERVIÇOS</w:t>
      </w:r>
    </w:p>
    <w:p w:rsidR="00C16318" w:rsidRDefault="00C16318" w:rsidP="00C16318">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C16318" w:rsidRDefault="00C16318" w:rsidP="00C16318">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 de Agricultura Sr. Rogelio Wanderlei Almeida da Silva. Os serviços serão prestados de forma parcelada conforme demanda, 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 CLÁUSULA OITAVA - DO LOCAL E PRAZO DE ENTREGA</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8.1.</w:t>
      </w:r>
      <w:r>
        <w:rPr>
          <w:rFonts w:ascii="Arial" w:eastAsia="Arial Narrow" w:hAnsi="Arial" w:cs="Arial"/>
          <w:kern w:val="3"/>
          <w:sz w:val="23"/>
          <w:szCs w:val="23"/>
          <w:lang w:eastAsia="zh-CN" w:bidi="hi-IN"/>
        </w:rPr>
        <w:t xml:space="preserve"> PRAZO</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8.2.</w:t>
      </w:r>
      <w:r>
        <w:rPr>
          <w:rFonts w:ascii="Arial" w:eastAsia="Arial Narrow" w:hAnsi="Arial" w:cs="Arial"/>
          <w:kern w:val="3"/>
          <w:sz w:val="23"/>
          <w:szCs w:val="23"/>
          <w:lang w:eastAsia="zh-CN" w:bidi="hi-IN"/>
        </w:rPr>
        <w:t xml:space="preserve"> LOCAL</w:t>
      </w:r>
    </w:p>
    <w:p w:rsidR="00C16318" w:rsidRDefault="00C16318" w:rsidP="00C16318">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C16318" w:rsidRDefault="00C16318" w:rsidP="00C16318">
      <w:pP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Os serviços deste Termo de Referência deverá ser</w:t>
      </w:r>
      <w:proofErr w:type="gramEnd"/>
      <w:r>
        <w:rPr>
          <w:rFonts w:ascii="Arial" w:eastAsia="Arial Narrow" w:hAnsi="Arial" w:cs="Arial"/>
          <w:kern w:val="3"/>
          <w:sz w:val="23"/>
          <w:szCs w:val="23"/>
          <w:lang w:eastAsia="zh-CN" w:bidi="hi-IN"/>
        </w:rPr>
        <w:t xml:space="preserve"> efetuados sempre que demandados com um prazo máximo de execução para o início do serviço de 4 hora após demandada. 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9.  CLÁUSULA NONA – DAS OBRIGAÇÕES DA CONTRATANTE</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 xml:space="preserve">prestar os serviços no prazo e condições estabelecidas neste Termo de Referência; </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C16318" w:rsidRDefault="00C16318" w:rsidP="00C16318">
      <w:pPr>
        <w:suppressAutoHyphens/>
        <w:autoSpaceDN w:val="0"/>
        <w:spacing w:after="0" w:line="240" w:lineRule="auto"/>
        <w:jc w:val="both"/>
        <w:textAlignment w:val="baseline"/>
        <w:rPr>
          <w:rFonts w:ascii="Arial" w:eastAsia="Arial Narrow" w:hAnsi="Arial" w:cs="Arial"/>
          <w:color w:val="FF0000"/>
          <w:kern w:val="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10. CLÁUSULA DÉCIMA - DAS OBRIGAÇÕES DA CONTRATADA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riscos e as despesas decorrentes da boa e perfeita execução dos serviços e, ainda: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os serviços em perfeitas condições e segurança, conforme especificações, prazo e local constantes neste termo de referência e seus anexos, acompanhado da respectiva nota fiscal.</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lastRenderedPageBreak/>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habilitado para atendimento </w:t>
      </w:r>
      <w:proofErr w:type="gramStart"/>
      <w:r>
        <w:rPr>
          <w:rFonts w:ascii="Arial" w:eastAsia="Arial Narrow" w:hAnsi="Arial" w:cs="Arial"/>
          <w:kern w:val="3"/>
          <w:sz w:val="23"/>
          <w:szCs w:val="23"/>
          <w:lang w:eastAsia="zh-CN" w:bidi="hi-IN"/>
        </w:rPr>
        <w:t>as</w:t>
      </w:r>
      <w:proofErr w:type="gramEnd"/>
      <w:r>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 serviços</w:t>
      </w:r>
      <w:proofErr w:type="gramEnd"/>
      <w:r>
        <w:rPr>
          <w:rFonts w:ascii="Arial" w:eastAsia="Arial Narrow" w:hAnsi="Arial" w:cs="Arial"/>
          <w:kern w:val="3"/>
          <w:sz w:val="23"/>
          <w:szCs w:val="23"/>
          <w:lang w:eastAsia="zh-CN" w:bidi="hi-IN"/>
        </w:rPr>
        <w:t xml:space="preserve"> conforme demanda da secretaria de agricultura e ou obras.</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i) </w:t>
      </w:r>
      <w:r>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J) </w:t>
      </w:r>
      <w:r>
        <w:rPr>
          <w:rFonts w:ascii="Arial" w:eastAsia="Arial Narrow" w:hAnsi="Arial" w:cs="Arial"/>
          <w:kern w:val="3"/>
          <w:sz w:val="23"/>
          <w:szCs w:val="23"/>
          <w:lang w:eastAsia="zh-CN" w:bidi="hi-IN"/>
        </w:rPr>
        <w:t xml:space="preserve">O atendimento deve ocorrer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solicitado. </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k) </w:t>
      </w:r>
      <w:r>
        <w:rPr>
          <w:rFonts w:ascii="Arial" w:eastAsia="Arial Narrow" w:hAnsi="Arial" w:cs="Arial"/>
          <w:kern w:val="3"/>
          <w:sz w:val="23"/>
          <w:szCs w:val="23"/>
          <w:lang w:eastAsia="zh-CN" w:bidi="hi-IN"/>
        </w:rPr>
        <w:t xml:space="preserve">A empresa contratada deverá ter no mínimo </w:t>
      </w:r>
      <w:proofErr w:type="gramStart"/>
      <w:r>
        <w:rPr>
          <w:rFonts w:ascii="Arial" w:eastAsia="Arial Narrow" w:hAnsi="Arial" w:cs="Arial"/>
          <w:kern w:val="3"/>
          <w:sz w:val="23"/>
          <w:szCs w:val="23"/>
          <w:lang w:eastAsia="zh-CN" w:bidi="hi-IN"/>
        </w:rPr>
        <w:t>5</w:t>
      </w:r>
      <w:proofErr w:type="gramEnd"/>
      <w:r>
        <w:rPr>
          <w:rFonts w:ascii="Arial" w:eastAsia="Arial Narrow" w:hAnsi="Arial" w:cs="Arial"/>
          <w:kern w:val="3"/>
          <w:sz w:val="23"/>
          <w:szCs w:val="23"/>
          <w:lang w:eastAsia="zh-CN" w:bidi="hi-IN"/>
        </w:rPr>
        <w:t xml:space="preserve"> anos de atividade na área.</w:t>
      </w:r>
    </w:p>
    <w:p w:rsidR="00C16318" w:rsidRDefault="00C16318" w:rsidP="00C16318">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 CLÁUSULA DÉCIMA PRIMEIRA - DA SUBCONTRATAÇÃO</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12. CLÁUSULA DÉCIMA SEGUNDA - DAS GARANTIA (E/OU VALIDADE)</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C16318" w:rsidRDefault="00C16318" w:rsidP="00C16318">
      <w:pPr>
        <w:suppressAutoHyphens/>
        <w:autoSpaceDN w:val="0"/>
        <w:spacing w:after="0" w:line="240" w:lineRule="auto"/>
        <w:jc w:val="both"/>
        <w:textAlignment w:val="baseline"/>
        <w:rPr>
          <w:rFonts w:ascii="Arial" w:eastAsia="Arial Narrow" w:hAnsi="Arial" w:cs="Arial"/>
          <w:kern w:val="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13. CLÁUSULA DÉCIMA TERCEIRA – DO</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CONTROLE E FISCALIZAÇÃO DA EXECUÇÃO</w:t>
      </w:r>
    </w:p>
    <w:p w:rsidR="00C16318" w:rsidRDefault="00C16318" w:rsidP="00C16318">
      <w:pPr>
        <w:suppressAutoHyphens/>
        <w:autoSpaceDN w:val="0"/>
        <w:spacing w:after="0" w:line="240" w:lineRule="auto"/>
        <w:ind w:firstLine="708"/>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Rogelio Wanderlei Almeida da Silva, Secretária de Agricultura, fone contato 55 9 8431 8240.</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C16318" w:rsidRDefault="00C16318" w:rsidP="00C16318">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Sr. Rogelio Wanderlei Almeida da Silva, Secretária de Agricultura, fone contato 55 9 8431 8240.</w:t>
      </w:r>
    </w:p>
    <w:p w:rsidR="00C16318" w:rsidRDefault="00C16318" w:rsidP="00C16318">
      <w:pPr>
        <w:suppressAutoHyphens/>
        <w:autoSpaceDN w:val="0"/>
        <w:spacing w:after="0" w:line="240" w:lineRule="auto"/>
        <w:jc w:val="both"/>
        <w:textAlignment w:val="baseline"/>
        <w:rPr>
          <w:rFonts w:ascii="Arial" w:eastAsia="Arial Narrow" w:hAnsi="Arial" w:cs="Arial"/>
          <w:iCs/>
          <w:kern w:val="3"/>
          <w:lang w:eastAsia="zh-CN" w:bidi="hi-IN"/>
        </w:rPr>
      </w:pPr>
    </w:p>
    <w:p w:rsidR="00C16318" w:rsidRDefault="00C16318" w:rsidP="00C16318">
      <w:pPr>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14. CLÁUSULA DÉCIMA QUARTA - DOS PROCEDIMENTOS DE TESTES E INSPEÇÕES</w:t>
      </w:r>
    </w:p>
    <w:p w:rsidR="00C16318" w:rsidRDefault="00C16318" w:rsidP="00C16318">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15.1. </w:t>
      </w:r>
      <w:r>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Pr>
          <w:rFonts w:ascii="Arial" w:eastAsia="Arial" w:hAnsi="Arial" w:cs="Arial"/>
          <w:kern w:val="3"/>
          <w:sz w:val="23"/>
          <w:szCs w:val="23"/>
          <w:lang w:val="pt-PT" w:eastAsia="ar-SA" w:bidi="hi-IN"/>
        </w:rPr>
        <w:t>a</w:t>
      </w:r>
      <w:proofErr w:type="gramEnd"/>
      <w:r>
        <w:rPr>
          <w:rFonts w:ascii="Arial" w:eastAsia="Arial" w:hAnsi="Arial" w:cs="Arial"/>
          <w:kern w:val="3"/>
          <w:sz w:val="23"/>
          <w:szCs w:val="23"/>
          <w:lang w:val="pt-PT" w:eastAsia="ar-SA" w:bidi="hi-IN"/>
        </w:rPr>
        <w:t xml:space="preserve"> prestação dos serviços do objeto contratado, sendo obrigação da CONTRATADA acolhê-las.</w:t>
      </w:r>
    </w:p>
    <w:p w:rsidR="00C16318" w:rsidRDefault="00C16318" w:rsidP="00C16318">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15. CLÁUSULA DÉCIMA QUINTA - DA APLICAÇÃO DOS CRITÉRIOS DE ACEITAÇÃO</w:t>
      </w:r>
    </w:p>
    <w:p w:rsidR="00C16318" w:rsidRDefault="00C16318" w:rsidP="00C16318">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C16318" w:rsidRDefault="00C16318" w:rsidP="00C16318">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C16318" w:rsidRDefault="00C16318" w:rsidP="00C16318">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pagamento somente será efetuado apos os 10 dias da devida realização dos serviços.</w:t>
      </w:r>
    </w:p>
    <w:p w:rsidR="00C16318" w:rsidRDefault="00C16318" w:rsidP="00C16318">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16. CLÁUSULA DÉCIMA SEXTA - DAS SANÇÕES ADMINISTRATIVAS</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17. CLÁUSULA DÉCIMA SÉTIMA -</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DAS PENALIDADES</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C16318" w:rsidRDefault="00C16318" w:rsidP="00C16318">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rsidR="00C16318" w:rsidRDefault="00C16318" w:rsidP="00C16318">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18. CLÁUSULA DÉCIMA OITAVA -</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DO PAGAMENTO E REAJUSTAMENTO</w:t>
      </w:r>
    </w:p>
    <w:p w:rsidR="00C16318" w:rsidRDefault="00C16318" w:rsidP="00C16318">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C16318" w:rsidRDefault="00C16318" w:rsidP="00C16318">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19. CLÁUSULA DÉCIMA NONA - DOS CRITÉRIOS DE REDUÇÕES DE PAGAMENTO</w:t>
      </w:r>
    </w:p>
    <w:p w:rsidR="00C16318" w:rsidRDefault="00C16318" w:rsidP="00C16318">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O pagamento somente ocorrera na forma parcelada conforme realização dos serviços.</w:t>
      </w:r>
    </w:p>
    <w:p w:rsidR="00C46D2B" w:rsidRDefault="00C46D2B" w:rsidP="00C46D2B">
      <w:pPr>
        <w:autoSpaceDE w:val="0"/>
        <w:autoSpaceDN w:val="0"/>
        <w:adjustRightInd w:val="0"/>
        <w:spacing w:after="0" w:line="240" w:lineRule="auto"/>
        <w:jc w:val="both"/>
        <w:rPr>
          <w:rFonts w:ascii="Arial" w:hAnsi="Arial" w:cs="Arial"/>
        </w:rPr>
      </w:pPr>
    </w:p>
    <w:p w:rsidR="00C46D2B" w:rsidRDefault="00C46D2B" w:rsidP="00C46D2B">
      <w:pPr>
        <w:autoSpaceDE w:val="0"/>
        <w:autoSpaceDN w:val="0"/>
        <w:adjustRightInd w:val="0"/>
        <w:spacing w:after="0" w:line="240" w:lineRule="auto"/>
        <w:jc w:val="both"/>
        <w:rPr>
          <w:rFonts w:ascii="Arial" w:hAnsi="Arial" w:cs="Arial"/>
          <w:b/>
          <w:bCs/>
        </w:rPr>
      </w:pPr>
      <w:r>
        <w:rPr>
          <w:rFonts w:ascii="Arial" w:hAnsi="Arial" w:cs="Arial"/>
          <w:b/>
          <w:bCs/>
        </w:rPr>
        <w:t>20. CLÁUSULA VIGÉSIMA – DO FORO</w:t>
      </w:r>
    </w:p>
    <w:p w:rsidR="00C46D2B" w:rsidRDefault="00C46D2B" w:rsidP="00C46D2B">
      <w:pPr>
        <w:autoSpaceDE w:val="0"/>
        <w:autoSpaceDN w:val="0"/>
        <w:adjustRightInd w:val="0"/>
        <w:spacing w:after="0" w:line="240" w:lineRule="auto"/>
        <w:jc w:val="both"/>
        <w:rPr>
          <w:rFonts w:ascii="Arial" w:hAnsi="Arial" w:cs="Arial"/>
        </w:rPr>
      </w:pPr>
      <w:r>
        <w:rPr>
          <w:rFonts w:ascii="Arial" w:hAnsi="Arial" w:cs="Arial"/>
        </w:rPr>
        <w:t>10.1. Eventuais litígios decorrentes da execução deste contrato serão dirimidos perante o Foro da Comarca de Palmeira das Missões - RS. E, por estarem justas e contratadas, as partes assinam o presente instrumento, em duas vias de igual teor e forma, juntamente com as testemunhas abaixo firmadas.</w:t>
      </w:r>
    </w:p>
    <w:p w:rsidR="00C46D2B" w:rsidRDefault="00C46D2B"/>
    <w:p w:rsidR="00C46D2B" w:rsidRDefault="00C46D2B" w:rsidP="00C46D2B">
      <w:pPr>
        <w:jc w:val="center"/>
        <w:rPr>
          <w:b/>
        </w:rPr>
      </w:pPr>
      <w:r>
        <w:tab/>
      </w:r>
      <w:r w:rsidRPr="00C46D2B">
        <w:rPr>
          <w:b/>
        </w:rPr>
        <w:t>Lajeado do Bugre – RS, 07 de Setembro de 2024.</w:t>
      </w:r>
    </w:p>
    <w:p w:rsidR="00C46D2B" w:rsidRDefault="00C46D2B" w:rsidP="00C46D2B"/>
    <w:p w:rsidR="00C46D2B" w:rsidRDefault="00C46D2B" w:rsidP="00C46D2B">
      <w:pPr>
        <w:jc w:val="center"/>
      </w:pPr>
    </w:p>
    <w:p w:rsidR="00C46D2B" w:rsidRPr="00C46D2B" w:rsidRDefault="00C46D2B" w:rsidP="00C46D2B">
      <w:pPr>
        <w:jc w:val="center"/>
        <w:rPr>
          <w:b/>
        </w:rPr>
      </w:pPr>
      <w:r w:rsidRPr="00C46D2B">
        <w:rPr>
          <w:b/>
        </w:rPr>
        <w:t>____________________                                         ___________________</w:t>
      </w:r>
    </w:p>
    <w:p w:rsidR="00C46D2B" w:rsidRDefault="00C46D2B" w:rsidP="00C46D2B">
      <w:pPr>
        <w:tabs>
          <w:tab w:val="left" w:pos="1190"/>
        </w:tabs>
        <w:rPr>
          <w:b/>
        </w:rPr>
      </w:pPr>
      <w:r w:rsidRPr="00C46D2B">
        <w:rPr>
          <w:b/>
        </w:rPr>
        <w:t xml:space="preserve">                    Ronaldo Machado da Silva                                        L. Terraplanagem </w:t>
      </w:r>
      <w:proofErr w:type="spellStart"/>
      <w:r w:rsidRPr="00C46D2B">
        <w:rPr>
          <w:b/>
        </w:rPr>
        <w:t>Mezaroba</w:t>
      </w:r>
      <w:proofErr w:type="spellEnd"/>
      <w:r w:rsidRPr="00C46D2B">
        <w:rPr>
          <w:b/>
        </w:rPr>
        <w:t xml:space="preserve"> </w:t>
      </w:r>
      <w:proofErr w:type="gramStart"/>
      <w:r w:rsidRPr="00C46D2B">
        <w:rPr>
          <w:b/>
        </w:rPr>
        <w:t>LTDA</w:t>
      </w:r>
      <w:proofErr w:type="gramEnd"/>
    </w:p>
    <w:p w:rsidR="00C46D2B" w:rsidRPr="00C46D2B" w:rsidRDefault="00C46D2B" w:rsidP="00C46D2B">
      <w:pPr>
        <w:tabs>
          <w:tab w:val="left" w:pos="1190"/>
        </w:tabs>
        <w:rPr>
          <w:i/>
        </w:rPr>
      </w:pPr>
      <w:r>
        <w:t xml:space="preserve">                    </w:t>
      </w:r>
      <w:r w:rsidRPr="00C46D2B">
        <w:rPr>
          <w:i/>
        </w:rPr>
        <w:t>CONTRATANTE                                                              CONTRATADA</w:t>
      </w:r>
    </w:p>
    <w:sectPr w:rsidR="00C46D2B" w:rsidRPr="00C46D2B" w:rsidSect="00C46D2B">
      <w:pgSz w:w="11906" w:h="16838"/>
      <w:pgMar w:top="26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2B" w:rsidRDefault="00C46D2B" w:rsidP="00C46D2B">
      <w:pPr>
        <w:spacing w:after="0" w:line="240" w:lineRule="auto"/>
      </w:pPr>
      <w:r>
        <w:separator/>
      </w:r>
    </w:p>
  </w:endnote>
  <w:endnote w:type="continuationSeparator" w:id="0">
    <w:p w:rsidR="00C46D2B" w:rsidRDefault="00C46D2B" w:rsidP="00C4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2B" w:rsidRDefault="00C46D2B" w:rsidP="00C46D2B">
      <w:pPr>
        <w:spacing w:after="0" w:line="240" w:lineRule="auto"/>
      </w:pPr>
      <w:r>
        <w:separator/>
      </w:r>
    </w:p>
  </w:footnote>
  <w:footnote w:type="continuationSeparator" w:id="0">
    <w:p w:rsidR="00C46D2B" w:rsidRDefault="00C46D2B" w:rsidP="00C46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1D7427D2"/>
    <w:multiLevelType w:val="hybridMultilevel"/>
    <w:tmpl w:val="1352B71C"/>
    <w:lvl w:ilvl="0" w:tplc="763687EC">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DE4A44"/>
    <w:multiLevelType w:val="hybridMultilevel"/>
    <w:tmpl w:val="FBEC14C2"/>
    <w:lvl w:ilvl="0" w:tplc="C5D8901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D23EDF"/>
    <w:multiLevelType w:val="hybridMultilevel"/>
    <w:tmpl w:val="045CBD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F4E2125"/>
    <w:multiLevelType w:val="hybridMultilevel"/>
    <w:tmpl w:val="63A62F5E"/>
    <w:lvl w:ilvl="0" w:tplc="320444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4440A1"/>
    <w:multiLevelType w:val="hybridMultilevel"/>
    <w:tmpl w:val="F58EE620"/>
    <w:lvl w:ilvl="0" w:tplc="E020EBC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18"/>
    <w:rsid w:val="001957A0"/>
    <w:rsid w:val="004A7AD7"/>
    <w:rsid w:val="008A2B4C"/>
    <w:rsid w:val="008D7597"/>
    <w:rsid w:val="00C16318"/>
    <w:rsid w:val="00C46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18"/>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C16318"/>
  </w:style>
  <w:style w:type="paragraph" w:styleId="PargrafodaLista">
    <w:name w:val="List Paragraph"/>
    <w:basedOn w:val="Normal"/>
    <w:link w:val="PargrafodaListaChar"/>
    <w:uiPriority w:val="34"/>
    <w:qFormat/>
    <w:rsid w:val="00C16318"/>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C46D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6D2B"/>
    <w:rPr>
      <w:rFonts w:ascii="Calibri" w:eastAsia="Calibri" w:hAnsi="Calibri" w:cs="Times New Roman"/>
    </w:rPr>
  </w:style>
  <w:style w:type="paragraph" w:styleId="Rodap">
    <w:name w:val="footer"/>
    <w:basedOn w:val="Normal"/>
    <w:link w:val="RodapChar"/>
    <w:uiPriority w:val="99"/>
    <w:unhideWhenUsed/>
    <w:rsid w:val="00C46D2B"/>
    <w:pPr>
      <w:tabs>
        <w:tab w:val="center" w:pos="4252"/>
        <w:tab w:val="right" w:pos="8504"/>
      </w:tabs>
      <w:spacing w:after="0" w:line="240" w:lineRule="auto"/>
    </w:pPr>
  </w:style>
  <w:style w:type="character" w:customStyle="1" w:styleId="RodapChar">
    <w:name w:val="Rodapé Char"/>
    <w:basedOn w:val="Fontepargpadro"/>
    <w:link w:val="Rodap"/>
    <w:uiPriority w:val="99"/>
    <w:rsid w:val="00C46D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18"/>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C16318"/>
  </w:style>
  <w:style w:type="paragraph" w:styleId="PargrafodaLista">
    <w:name w:val="List Paragraph"/>
    <w:basedOn w:val="Normal"/>
    <w:link w:val="PargrafodaListaChar"/>
    <w:uiPriority w:val="34"/>
    <w:qFormat/>
    <w:rsid w:val="00C16318"/>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C46D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6D2B"/>
    <w:rPr>
      <w:rFonts w:ascii="Calibri" w:eastAsia="Calibri" w:hAnsi="Calibri" w:cs="Times New Roman"/>
    </w:rPr>
  </w:style>
  <w:style w:type="paragraph" w:styleId="Rodap">
    <w:name w:val="footer"/>
    <w:basedOn w:val="Normal"/>
    <w:link w:val="RodapChar"/>
    <w:uiPriority w:val="99"/>
    <w:unhideWhenUsed/>
    <w:rsid w:val="00C46D2B"/>
    <w:pPr>
      <w:tabs>
        <w:tab w:val="center" w:pos="4252"/>
        <w:tab w:val="right" w:pos="8504"/>
      </w:tabs>
      <w:spacing w:after="0" w:line="240" w:lineRule="auto"/>
    </w:pPr>
  </w:style>
  <w:style w:type="character" w:customStyle="1" w:styleId="RodapChar">
    <w:name w:val="Rodapé Char"/>
    <w:basedOn w:val="Fontepargpadro"/>
    <w:link w:val="Rodap"/>
    <w:uiPriority w:val="99"/>
    <w:rsid w:val="00C46D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464">
      <w:bodyDiv w:val="1"/>
      <w:marLeft w:val="0"/>
      <w:marRight w:val="0"/>
      <w:marTop w:val="0"/>
      <w:marBottom w:val="0"/>
      <w:divBdr>
        <w:top w:val="none" w:sz="0" w:space="0" w:color="auto"/>
        <w:left w:val="none" w:sz="0" w:space="0" w:color="auto"/>
        <w:bottom w:val="none" w:sz="0" w:space="0" w:color="auto"/>
        <w:right w:val="none" w:sz="0" w:space="0" w:color="auto"/>
      </w:divBdr>
    </w:div>
    <w:div w:id="1332681027">
      <w:bodyDiv w:val="1"/>
      <w:marLeft w:val="0"/>
      <w:marRight w:val="0"/>
      <w:marTop w:val="0"/>
      <w:marBottom w:val="0"/>
      <w:divBdr>
        <w:top w:val="none" w:sz="0" w:space="0" w:color="auto"/>
        <w:left w:val="none" w:sz="0" w:space="0" w:color="auto"/>
        <w:bottom w:val="none" w:sz="0" w:space="0" w:color="auto"/>
        <w:right w:val="none" w:sz="0" w:space="0" w:color="auto"/>
      </w:divBdr>
    </w:div>
    <w:div w:id="14969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2744</Words>
  <Characters>14823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cp:revision>
  <dcterms:created xsi:type="dcterms:W3CDTF">2024-11-08T10:43:00Z</dcterms:created>
  <dcterms:modified xsi:type="dcterms:W3CDTF">2024-11-08T11:22:00Z</dcterms:modified>
</cp:coreProperties>
</file>