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C1" w:rsidRPr="00504B38" w:rsidRDefault="00572A9F" w:rsidP="00843757">
      <w:pPr>
        <w:ind w:right="-1"/>
        <w:jc w:val="both"/>
        <w:rPr>
          <w:rFonts w:ascii="Arial" w:hAnsi="Arial" w:cs="Arial"/>
          <w:b/>
          <w:sz w:val="24"/>
          <w:szCs w:val="24"/>
        </w:rPr>
      </w:pPr>
      <w:r>
        <w:rPr>
          <w:rFonts w:ascii="Arial" w:hAnsi="Arial" w:cs="Arial"/>
          <w:b/>
          <w:sz w:val="24"/>
          <w:szCs w:val="24"/>
        </w:rPr>
        <w:t>CONTRATO Nº 122</w:t>
      </w:r>
      <w:r w:rsidR="001000C1" w:rsidRPr="00504B38">
        <w:rPr>
          <w:rFonts w:ascii="Arial" w:hAnsi="Arial" w:cs="Arial"/>
          <w:b/>
          <w:sz w:val="24"/>
          <w:szCs w:val="24"/>
        </w:rPr>
        <w:t>/2025</w:t>
      </w:r>
    </w:p>
    <w:p w:rsidR="001000C1" w:rsidRPr="00504B38" w:rsidRDefault="001000C1" w:rsidP="00843757">
      <w:pPr>
        <w:ind w:right="-1"/>
        <w:jc w:val="both"/>
        <w:rPr>
          <w:rFonts w:ascii="Arial" w:hAnsi="Arial" w:cs="Arial"/>
          <w:b/>
          <w:sz w:val="24"/>
          <w:szCs w:val="24"/>
        </w:rPr>
      </w:pPr>
    </w:p>
    <w:p w:rsidR="001000C1" w:rsidRPr="00504B38" w:rsidRDefault="001000C1" w:rsidP="00843757">
      <w:pPr>
        <w:jc w:val="both"/>
        <w:rPr>
          <w:rFonts w:ascii="Arial" w:hAnsi="Arial" w:cs="Arial"/>
          <w:sz w:val="24"/>
          <w:szCs w:val="24"/>
        </w:rPr>
      </w:pPr>
    </w:p>
    <w:p w:rsidR="001000C1" w:rsidRPr="00504B38" w:rsidRDefault="001000C1" w:rsidP="005E68C7">
      <w:pPr>
        <w:spacing w:line="276" w:lineRule="auto"/>
        <w:ind w:left="4536"/>
        <w:jc w:val="both"/>
        <w:rPr>
          <w:rFonts w:ascii="Arial" w:hAnsi="Arial" w:cs="Arial"/>
          <w:b/>
          <w:sz w:val="24"/>
          <w:szCs w:val="24"/>
        </w:rPr>
      </w:pPr>
      <w:r w:rsidRPr="00504B38">
        <w:rPr>
          <w:rFonts w:ascii="Arial" w:hAnsi="Arial" w:cs="Arial"/>
          <w:b/>
          <w:sz w:val="24"/>
          <w:szCs w:val="24"/>
        </w:rPr>
        <w:t>CONTRATO DE FORNECIMENTO QUE FAZEM ENTRE SI O MUNICIPIO DE LAJEADO DO BU</w:t>
      </w:r>
      <w:r w:rsidR="006C365B">
        <w:rPr>
          <w:rFonts w:ascii="Arial" w:hAnsi="Arial" w:cs="Arial"/>
          <w:b/>
          <w:sz w:val="24"/>
          <w:szCs w:val="24"/>
        </w:rPr>
        <w:t>GRE - RS, E A EMPRESA FERNANDA MARTINS.</w:t>
      </w:r>
    </w:p>
    <w:p w:rsidR="001000C1" w:rsidRPr="00504B38" w:rsidRDefault="001000C1" w:rsidP="00843757">
      <w:pPr>
        <w:spacing w:line="276" w:lineRule="auto"/>
        <w:ind w:left="4395"/>
        <w:jc w:val="both"/>
        <w:rPr>
          <w:rFonts w:ascii="Arial" w:hAnsi="Arial" w:cs="Arial"/>
          <w:b/>
          <w:sz w:val="24"/>
          <w:szCs w:val="24"/>
        </w:rPr>
      </w:pPr>
    </w:p>
    <w:p w:rsidR="001000C1" w:rsidRPr="00504B38" w:rsidRDefault="001000C1" w:rsidP="00843757">
      <w:pPr>
        <w:spacing w:line="276" w:lineRule="auto"/>
        <w:ind w:left="4395"/>
        <w:jc w:val="both"/>
        <w:rPr>
          <w:rFonts w:ascii="Arial" w:hAnsi="Arial" w:cs="Arial"/>
          <w:b/>
          <w:sz w:val="24"/>
          <w:szCs w:val="24"/>
        </w:rPr>
      </w:pPr>
    </w:p>
    <w:p w:rsidR="001000C1" w:rsidRPr="00504B38" w:rsidRDefault="001000C1" w:rsidP="00843757">
      <w:pPr>
        <w:autoSpaceDN w:val="0"/>
        <w:ind w:right="-1"/>
        <w:jc w:val="both"/>
        <w:textAlignment w:val="baseline"/>
        <w:rPr>
          <w:rFonts w:ascii="Arial" w:hAnsi="Arial" w:cs="Arial"/>
          <w:sz w:val="24"/>
          <w:szCs w:val="24"/>
        </w:rPr>
      </w:pPr>
      <w:r w:rsidRPr="00504B38">
        <w:rPr>
          <w:rFonts w:ascii="Arial" w:hAnsi="Arial" w:cs="Arial"/>
          <w:sz w:val="24"/>
          <w:szCs w:val="24"/>
        </w:rPr>
        <w:t xml:space="preserve">Pelo presente instrumento particular de Contrato de fornecimento, que entre si fazem </w:t>
      </w:r>
      <w:r w:rsidRPr="00504B38">
        <w:rPr>
          <w:rFonts w:ascii="Arial" w:hAnsi="Arial" w:cs="Arial"/>
          <w:b/>
          <w:sz w:val="24"/>
          <w:szCs w:val="24"/>
        </w:rPr>
        <w:t>o MUNICÍPIO DE LAJEADO DO BUGRE/RS</w:t>
      </w:r>
      <w:r w:rsidRPr="00504B38">
        <w:rPr>
          <w:rFonts w:ascii="Arial" w:hAnsi="Arial" w:cs="Arial"/>
          <w:sz w:val="24"/>
          <w:szCs w:val="24"/>
        </w:rPr>
        <w:t xml:space="preserve">, pessoa jurídica de direito público interno, estabelecida na Rua Clementino Graminho s/nº, na cidade de Lajeado do Bugre/RS., inscrita no CNPJ/MF sob nº 92.410.448/0001-00, representada pelo Prefeito Municipal em Exercício, Sr. </w:t>
      </w:r>
      <w:r w:rsidRPr="00504B38">
        <w:rPr>
          <w:rFonts w:ascii="Arial" w:eastAsia="Arial" w:hAnsi="Arial" w:cs="Arial"/>
          <w:b/>
          <w:sz w:val="24"/>
          <w:szCs w:val="24"/>
        </w:rPr>
        <w:t>RONALDO MACHADO DA SILVA</w:t>
      </w:r>
      <w:r w:rsidRPr="00504B38">
        <w:rPr>
          <w:rFonts w:ascii="Arial" w:hAnsi="Arial" w:cs="Arial"/>
          <w:sz w:val="24"/>
          <w:szCs w:val="24"/>
        </w:rPr>
        <w:t xml:space="preserve">, brasileiro, casado, residente e domiciliado na Linha Cordilheira </w:t>
      </w:r>
      <w:proofErr w:type="gramStart"/>
      <w:r w:rsidRPr="00504B38">
        <w:rPr>
          <w:rFonts w:ascii="Arial" w:hAnsi="Arial" w:cs="Arial"/>
          <w:sz w:val="24"/>
          <w:szCs w:val="24"/>
        </w:rPr>
        <w:t>s/n.</w:t>
      </w:r>
      <w:proofErr w:type="gramEnd"/>
      <w:r w:rsidRPr="00504B38">
        <w:rPr>
          <w:rFonts w:ascii="Arial" w:hAnsi="Arial" w:cs="Arial"/>
          <w:sz w:val="24"/>
          <w:szCs w:val="24"/>
        </w:rPr>
        <w:t xml:space="preserve">º, nesta cidade de Lajeado do Bugre RS, ora denominado simplesmente </w:t>
      </w:r>
      <w:r w:rsidRPr="00504B38">
        <w:rPr>
          <w:rFonts w:ascii="Arial" w:hAnsi="Arial" w:cs="Arial"/>
          <w:b/>
          <w:i/>
          <w:sz w:val="24"/>
          <w:szCs w:val="24"/>
        </w:rPr>
        <w:t xml:space="preserve">CONTRATANTE </w:t>
      </w:r>
      <w:r w:rsidRPr="00504B38">
        <w:rPr>
          <w:rFonts w:ascii="Arial" w:hAnsi="Arial" w:cs="Arial"/>
          <w:sz w:val="24"/>
          <w:szCs w:val="24"/>
        </w:rPr>
        <w:t xml:space="preserve">e, por outro lado a empresa </w:t>
      </w:r>
      <w:r w:rsidR="006C365B">
        <w:rPr>
          <w:rFonts w:ascii="Arial" w:hAnsi="Arial" w:cs="Arial"/>
          <w:b/>
          <w:sz w:val="24"/>
          <w:szCs w:val="24"/>
        </w:rPr>
        <w:t>FERNANDA MARTINS</w:t>
      </w:r>
      <w:r w:rsidRPr="00504B38">
        <w:rPr>
          <w:rFonts w:ascii="Arial" w:hAnsi="Arial" w:cs="Arial"/>
          <w:b/>
          <w:sz w:val="24"/>
          <w:szCs w:val="24"/>
        </w:rPr>
        <w:t xml:space="preserve">, </w:t>
      </w:r>
      <w:r w:rsidRPr="00504B38">
        <w:rPr>
          <w:rFonts w:ascii="Arial" w:hAnsi="Arial" w:cs="Arial"/>
          <w:sz w:val="24"/>
          <w:szCs w:val="24"/>
        </w:rPr>
        <w:t>CNPJ:</w:t>
      </w:r>
      <w:r w:rsidR="006C365B">
        <w:rPr>
          <w:rFonts w:ascii="Arial" w:hAnsi="Arial" w:cs="Arial"/>
          <w:b/>
          <w:sz w:val="24"/>
          <w:szCs w:val="24"/>
        </w:rPr>
        <w:t xml:space="preserve"> 31.646.449/0001-55</w:t>
      </w:r>
      <w:r w:rsidRPr="00504B38">
        <w:rPr>
          <w:rFonts w:ascii="Arial" w:hAnsi="Arial" w:cs="Arial"/>
          <w:sz w:val="24"/>
          <w:szCs w:val="24"/>
        </w:rPr>
        <w:t>,</w:t>
      </w:r>
      <w:r w:rsidR="006C365B">
        <w:rPr>
          <w:rFonts w:ascii="Arial" w:hAnsi="Arial" w:cs="Arial"/>
          <w:sz w:val="24"/>
          <w:szCs w:val="24"/>
        </w:rPr>
        <w:t xml:space="preserve"> com sede na cidade de Palmeira das Missões-RS, Rua João Manoel de Lima, centro, n° 58</w:t>
      </w:r>
      <w:r w:rsidRPr="00504B38">
        <w:rPr>
          <w:rFonts w:ascii="Arial" w:hAnsi="Arial" w:cs="Arial"/>
          <w:sz w:val="24"/>
          <w:szCs w:val="24"/>
        </w:rPr>
        <w:t xml:space="preserve">, e de ora em diante denominada </w:t>
      </w:r>
      <w:r w:rsidRPr="00504B38">
        <w:rPr>
          <w:rFonts w:ascii="Arial" w:hAnsi="Arial" w:cs="Arial"/>
          <w:b/>
          <w:i/>
          <w:sz w:val="24"/>
          <w:szCs w:val="24"/>
        </w:rPr>
        <w:t>CONTRATADA</w:t>
      </w:r>
      <w:r w:rsidRPr="00504B38">
        <w:rPr>
          <w:rFonts w:ascii="Arial" w:hAnsi="Arial" w:cs="Arial"/>
          <w:sz w:val="24"/>
          <w:szCs w:val="24"/>
        </w:rPr>
        <w:t>,</w:t>
      </w:r>
      <w:proofErr w:type="gramStart"/>
      <w:r w:rsidRPr="00504B38">
        <w:rPr>
          <w:rFonts w:ascii="Arial" w:hAnsi="Arial" w:cs="Arial"/>
          <w:sz w:val="24"/>
          <w:szCs w:val="24"/>
        </w:rPr>
        <w:t xml:space="preserve"> </w:t>
      </w:r>
      <w:r w:rsidRPr="00504B38">
        <w:rPr>
          <w:rFonts w:ascii="Arial" w:hAnsi="Arial" w:cs="Arial"/>
          <w:b/>
          <w:sz w:val="24"/>
          <w:szCs w:val="24"/>
        </w:rPr>
        <w:t xml:space="preserve"> </w:t>
      </w:r>
      <w:proofErr w:type="gramEnd"/>
      <w:r w:rsidR="00CB0C65">
        <w:rPr>
          <w:rFonts w:ascii="Arial" w:hAnsi="Arial" w:cs="Arial"/>
          <w:sz w:val="24"/>
          <w:szCs w:val="24"/>
        </w:rPr>
        <w:t>neste ato representada pela</w:t>
      </w:r>
      <w:r w:rsidRPr="00504B38">
        <w:rPr>
          <w:rFonts w:ascii="Arial" w:hAnsi="Arial" w:cs="Arial"/>
          <w:sz w:val="24"/>
          <w:szCs w:val="24"/>
        </w:rPr>
        <w:t xml:space="preserve"> Sr</w:t>
      </w:r>
      <w:r w:rsidR="00CB0C65">
        <w:rPr>
          <w:rFonts w:ascii="Arial" w:hAnsi="Arial" w:cs="Arial"/>
          <w:sz w:val="24"/>
          <w:szCs w:val="24"/>
        </w:rPr>
        <w:t>a</w:t>
      </w:r>
      <w:r w:rsidRPr="00504B38">
        <w:rPr>
          <w:rFonts w:ascii="Arial" w:hAnsi="Arial" w:cs="Arial"/>
          <w:sz w:val="24"/>
          <w:szCs w:val="24"/>
        </w:rPr>
        <w:t>.</w:t>
      </w:r>
      <w:r w:rsidRPr="00504B38">
        <w:rPr>
          <w:rFonts w:ascii="Arial" w:hAnsi="Arial" w:cs="Arial"/>
          <w:b/>
          <w:sz w:val="24"/>
          <w:szCs w:val="24"/>
        </w:rPr>
        <w:t xml:space="preserve"> </w:t>
      </w:r>
      <w:r w:rsidR="00CB0C65">
        <w:rPr>
          <w:rFonts w:ascii="Arial" w:hAnsi="Arial" w:cs="Arial"/>
          <w:b/>
          <w:sz w:val="24"/>
          <w:szCs w:val="24"/>
        </w:rPr>
        <w:t>Fernanda Martins</w:t>
      </w:r>
      <w:r w:rsidRPr="00504B38">
        <w:rPr>
          <w:rFonts w:ascii="Arial" w:hAnsi="Arial" w:cs="Arial"/>
          <w:b/>
          <w:sz w:val="24"/>
          <w:szCs w:val="24"/>
        </w:rPr>
        <w:t xml:space="preserve">, </w:t>
      </w:r>
      <w:r w:rsidR="00CB0C65">
        <w:rPr>
          <w:rFonts w:ascii="Arial" w:hAnsi="Arial" w:cs="Arial"/>
          <w:sz w:val="24"/>
          <w:szCs w:val="24"/>
        </w:rPr>
        <w:t>brasileira, empresária, CPF sob n° 883.816.270-15, RG: 4090473648</w:t>
      </w:r>
      <w:r w:rsidRPr="00504B38">
        <w:rPr>
          <w:rFonts w:ascii="Arial" w:hAnsi="Arial" w:cs="Arial"/>
          <w:sz w:val="24"/>
          <w:szCs w:val="24"/>
        </w:rPr>
        <w:t xml:space="preserve">, têm entre si, certo e ajustado, firmam o presente contrato mediante ao </w:t>
      </w:r>
      <w:r w:rsidR="00316B23">
        <w:rPr>
          <w:rFonts w:ascii="Arial" w:hAnsi="Arial" w:cs="Arial"/>
          <w:b/>
          <w:sz w:val="24"/>
          <w:szCs w:val="24"/>
        </w:rPr>
        <w:t>Processo 513</w:t>
      </w:r>
      <w:r w:rsidRPr="00504B38">
        <w:rPr>
          <w:rFonts w:ascii="Arial" w:hAnsi="Arial" w:cs="Arial"/>
          <w:b/>
          <w:sz w:val="24"/>
          <w:szCs w:val="24"/>
        </w:rPr>
        <w:t xml:space="preserve">/2025 </w:t>
      </w:r>
      <w:r w:rsidRPr="00504B38">
        <w:rPr>
          <w:rFonts w:ascii="Arial" w:hAnsi="Arial" w:cs="Arial"/>
          <w:sz w:val="24"/>
          <w:szCs w:val="24"/>
        </w:rPr>
        <w:t>as seguintes cláusulas e condições:</w:t>
      </w:r>
    </w:p>
    <w:p w:rsidR="00E7231E" w:rsidRDefault="00E7231E" w:rsidP="00843757">
      <w:pPr>
        <w:pStyle w:val="Corpodetexto"/>
        <w:ind w:right="-1"/>
        <w:jc w:val="both"/>
        <w:rPr>
          <w:rFonts w:ascii="Arial" w:hAnsi="Arial" w:cs="Arial"/>
          <w:color w:val="000000" w:themeColor="text1"/>
        </w:rPr>
      </w:pPr>
    </w:p>
    <w:p w:rsidR="005E68C7" w:rsidRPr="00504B38" w:rsidRDefault="005E68C7" w:rsidP="00843757">
      <w:pPr>
        <w:pStyle w:val="Corpodetexto"/>
        <w:ind w:right="-1"/>
        <w:jc w:val="both"/>
        <w:rPr>
          <w:rFonts w:ascii="Arial" w:hAnsi="Arial" w:cs="Arial"/>
          <w:color w:val="000000" w:themeColor="text1"/>
        </w:rPr>
      </w:pPr>
    </w:p>
    <w:p w:rsidR="00E7231E" w:rsidRPr="00504B38" w:rsidRDefault="00E7231E" w:rsidP="00843757">
      <w:pPr>
        <w:pStyle w:val="Corpodetexto"/>
        <w:shd w:val="clear" w:color="auto" w:fill="D9D9D9" w:themeFill="background1" w:themeFillShade="D9"/>
        <w:ind w:right="-1"/>
        <w:jc w:val="both"/>
        <w:rPr>
          <w:rFonts w:ascii="Arial" w:hAnsi="Arial" w:cs="Arial"/>
          <w:b/>
          <w:color w:val="000000" w:themeColor="text1"/>
        </w:rPr>
      </w:pPr>
      <w:r w:rsidRPr="00504B38">
        <w:rPr>
          <w:rFonts w:ascii="Arial" w:hAnsi="Arial" w:cs="Arial"/>
          <w:b/>
          <w:color w:val="000000" w:themeColor="text1"/>
        </w:rPr>
        <w:t>1. CLÁUSULA PRIMEIRA – DO OBJETO:</w:t>
      </w:r>
    </w:p>
    <w:p w:rsidR="00E7231E" w:rsidRPr="00504B38" w:rsidRDefault="00E7231E" w:rsidP="00843757">
      <w:pPr>
        <w:pStyle w:val="Corpodetexto"/>
        <w:ind w:right="-1"/>
        <w:jc w:val="both"/>
        <w:rPr>
          <w:rFonts w:ascii="Arial" w:hAnsi="Arial" w:cs="Arial"/>
          <w:color w:val="000000" w:themeColor="text1"/>
        </w:rPr>
      </w:pPr>
      <w:r w:rsidRPr="00504B38">
        <w:rPr>
          <w:rFonts w:ascii="Arial" w:hAnsi="Arial" w:cs="Arial"/>
          <w:b/>
          <w:color w:val="000000" w:themeColor="text1"/>
        </w:rPr>
        <w:t>1.</w:t>
      </w:r>
      <w:r w:rsidR="0019679D" w:rsidRPr="00504B38">
        <w:rPr>
          <w:rFonts w:ascii="Arial" w:hAnsi="Arial" w:cs="Arial"/>
          <w:b/>
          <w:color w:val="000000" w:themeColor="text1"/>
        </w:rPr>
        <w:t>1.</w:t>
      </w:r>
      <w:r w:rsidRPr="00504B38">
        <w:rPr>
          <w:rFonts w:ascii="Arial" w:hAnsi="Arial" w:cs="Arial"/>
          <w:color w:val="000000" w:themeColor="text1"/>
        </w:rPr>
        <w:t xml:space="preserve"> O objeto do presente instrumen</w:t>
      </w:r>
      <w:r w:rsidR="00316B23">
        <w:rPr>
          <w:rFonts w:ascii="Arial" w:hAnsi="Arial" w:cs="Arial"/>
          <w:color w:val="000000" w:themeColor="text1"/>
        </w:rPr>
        <w:t>to é a contratação de empresa para assessoria no cadastramento de poços subterrâneos no sistema SIOUT/RS.</w:t>
      </w:r>
    </w:p>
    <w:p w:rsidR="009E3F4D" w:rsidRPr="00504B38" w:rsidRDefault="009E3F4D" w:rsidP="00843757">
      <w:pPr>
        <w:pStyle w:val="Corpodetexto"/>
        <w:ind w:right="-1"/>
        <w:jc w:val="both"/>
        <w:rPr>
          <w:rFonts w:ascii="Arial" w:hAnsi="Arial" w:cs="Arial"/>
          <w:color w:val="000000" w:themeColor="text1"/>
        </w:rPr>
      </w:pPr>
    </w:p>
    <w:tbl>
      <w:tblPr>
        <w:tblStyle w:val="Tabelacomgrade"/>
        <w:tblW w:w="0" w:type="auto"/>
        <w:tblLook w:val="04A0" w:firstRow="1" w:lastRow="0" w:firstColumn="1" w:lastColumn="0" w:noHBand="0" w:noVBand="1"/>
      </w:tblPr>
      <w:tblGrid>
        <w:gridCol w:w="710"/>
        <w:gridCol w:w="3801"/>
        <w:gridCol w:w="976"/>
        <w:gridCol w:w="763"/>
        <w:gridCol w:w="1151"/>
        <w:gridCol w:w="1319"/>
      </w:tblGrid>
      <w:tr w:rsidR="009E3F4D" w:rsidRPr="00504B38" w:rsidTr="00AF088B">
        <w:tc>
          <w:tcPr>
            <w:tcW w:w="689" w:type="dxa"/>
          </w:tcPr>
          <w:p w:rsidR="009E3F4D" w:rsidRPr="00504B38" w:rsidRDefault="009E3F4D" w:rsidP="00843757">
            <w:pPr>
              <w:spacing w:line="276" w:lineRule="auto"/>
              <w:jc w:val="both"/>
              <w:rPr>
                <w:rFonts w:ascii="Arial" w:hAnsi="Arial" w:cs="Arial"/>
                <w:b/>
                <w:sz w:val="24"/>
                <w:szCs w:val="24"/>
              </w:rPr>
            </w:pPr>
            <w:r w:rsidRPr="00504B38">
              <w:rPr>
                <w:rFonts w:ascii="Arial" w:hAnsi="Arial" w:cs="Arial"/>
                <w:b/>
                <w:sz w:val="24"/>
                <w:szCs w:val="24"/>
              </w:rPr>
              <w:t>Item</w:t>
            </w:r>
          </w:p>
        </w:tc>
        <w:tc>
          <w:tcPr>
            <w:tcW w:w="3814" w:type="dxa"/>
          </w:tcPr>
          <w:p w:rsidR="009E3F4D" w:rsidRPr="00504B38" w:rsidRDefault="009E3F4D" w:rsidP="00843757">
            <w:pPr>
              <w:spacing w:line="276" w:lineRule="auto"/>
              <w:jc w:val="both"/>
              <w:rPr>
                <w:rFonts w:ascii="Arial" w:hAnsi="Arial" w:cs="Arial"/>
                <w:b/>
                <w:sz w:val="24"/>
                <w:szCs w:val="24"/>
              </w:rPr>
            </w:pPr>
            <w:r w:rsidRPr="00504B38">
              <w:rPr>
                <w:rFonts w:ascii="Arial" w:hAnsi="Arial" w:cs="Arial"/>
                <w:b/>
                <w:sz w:val="24"/>
                <w:szCs w:val="24"/>
              </w:rPr>
              <w:t>Descrição</w:t>
            </w:r>
          </w:p>
        </w:tc>
        <w:tc>
          <w:tcPr>
            <w:tcW w:w="961" w:type="dxa"/>
          </w:tcPr>
          <w:p w:rsidR="009E3F4D" w:rsidRPr="00504B38" w:rsidRDefault="009E3F4D" w:rsidP="00843757">
            <w:pPr>
              <w:spacing w:line="276" w:lineRule="auto"/>
              <w:jc w:val="both"/>
              <w:rPr>
                <w:rFonts w:ascii="Arial" w:hAnsi="Arial" w:cs="Arial"/>
                <w:b/>
                <w:sz w:val="24"/>
                <w:szCs w:val="24"/>
              </w:rPr>
            </w:pPr>
            <w:r w:rsidRPr="00504B38">
              <w:rPr>
                <w:rFonts w:ascii="Arial" w:hAnsi="Arial" w:cs="Arial"/>
                <w:b/>
                <w:sz w:val="24"/>
                <w:szCs w:val="24"/>
              </w:rPr>
              <w:t>Quant.</w:t>
            </w:r>
          </w:p>
        </w:tc>
        <w:tc>
          <w:tcPr>
            <w:tcW w:w="740" w:type="dxa"/>
          </w:tcPr>
          <w:p w:rsidR="009E3F4D" w:rsidRPr="00504B38" w:rsidRDefault="009E3F4D" w:rsidP="00843757">
            <w:pPr>
              <w:spacing w:line="276" w:lineRule="auto"/>
              <w:jc w:val="both"/>
              <w:rPr>
                <w:rFonts w:ascii="Arial" w:hAnsi="Arial" w:cs="Arial"/>
                <w:b/>
                <w:sz w:val="24"/>
                <w:szCs w:val="24"/>
              </w:rPr>
            </w:pPr>
            <w:r w:rsidRPr="00504B38">
              <w:rPr>
                <w:rFonts w:ascii="Arial" w:hAnsi="Arial" w:cs="Arial"/>
                <w:b/>
                <w:sz w:val="24"/>
                <w:szCs w:val="24"/>
              </w:rPr>
              <w:t>Un. Med.</w:t>
            </w:r>
          </w:p>
        </w:tc>
        <w:tc>
          <w:tcPr>
            <w:tcW w:w="1134" w:type="dxa"/>
          </w:tcPr>
          <w:p w:rsidR="009E3F4D" w:rsidRPr="00504B38" w:rsidRDefault="00AF088B" w:rsidP="00843757">
            <w:pPr>
              <w:spacing w:line="276" w:lineRule="auto"/>
              <w:jc w:val="both"/>
              <w:rPr>
                <w:rFonts w:ascii="Arial" w:hAnsi="Arial" w:cs="Arial"/>
                <w:b/>
                <w:sz w:val="24"/>
                <w:szCs w:val="24"/>
              </w:rPr>
            </w:pPr>
            <w:r w:rsidRPr="00504B38">
              <w:rPr>
                <w:rFonts w:ascii="Arial" w:hAnsi="Arial" w:cs="Arial"/>
                <w:b/>
                <w:sz w:val="24"/>
                <w:szCs w:val="24"/>
              </w:rPr>
              <w:t>Valor</w:t>
            </w:r>
            <w:r w:rsidR="009E3F4D" w:rsidRPr="00504B38">
              <w:rPr>
                <w:rFonts w:ascii="Arial" w:hAnsi="Arial" w:cs="Arial"/>
                <w:b/>
                <w:sz w:val="24"/>
                <w:szCs w:val="24"/>
              </w:rPr>
              <w:t xml:space="preserve"> Unitário</w:t>
            </w:r>
          </w:p>
        </w:tc>
        <w:tc>
          <w:tcPr>
            <w:tcW w:w="1320" w:type="dxa"/>
          </w:tcPr>
          <w:p w:rsidR="009E3F4D" w:rsidRPr="00504B38" w:rsidRDefault="009E3F4D" w:rsidP="00843757">
            <w:pPr>
              <w:spacing w:line="276" w:lineRule="auto"/>
              <w:jc w:val="both"/>
              <w:rPr>
                <w:rFonts w:ascii="Arial" w:hAnsi="Arial" w:cs="Arial"/>
                <w:b/>
                <w:sz w:val="24"/>
                <w:szCs w:val="24"/>
              </w:rPr>
            </w:pPr>
            <w:r w:rsidRPr="00504B38">
              <w:rPr>
                <w:rFonts w:ascii="Arial" w:hAnsi="Arial" w:cs="Arial"/>
                <w:b/>
                <w:sz w:val="24"/>
                <w:szCs w:val="24"/>
              </w:rPr>
              <w:t>V. Total</w:t>
            </w:r>
          </w:p>
        </w:tc>
      </w:tr>
      <w:tr w:rsidR="009E3F4D" w:rsidRPr="00504B38" w:rsidTr="00AF088B">
        <w:tc>
          <w:tcPr>
            <w:tcW w:w="689" w:type="dxa"/>
          </w:tcPr>
          <w:p w:rsidR="009E3F4D" w:rsidRPr="00504B38" w:rsidRDefault="009E3F4D" w:rsidP="00843757">
            <w:pPr>
              <w:spacing w:line="276" w:lineRule="auto"/>
              <w:jc w:val="both"/>
              <w:rPr>
                <w:rFonts w:ascii="Arial" w:hAnsi="Arial" w:cs="Arial"/>
                <w:b/>
                <w:sz w:val="24"/>
                <w:szCs w:val="24"/>
              </w:rPr>
            </w:pPr>
            <w:r w:rsidRPr="00504B38">
              <w:rPr>
                <w:rFonts w:ascii="Arial" w:hAnsi="Arial" w:cs="Arial"/>
                <w:b/>
                <w:sz w:val="24"/>
                <w:szCs w:val="24"/>
              </w:rPr>
              <w:t>01</w:t>
            </w:r>
          </w:p>
        </w:tc>
        <w:tc>
          <w:tcPr>
            <w:tcW w:w="3814" w:type="dxa"/>
          </w:tcPr>
          <w:p w:rsidR="009E3F4D" w:rsidRPr="00504B38" w:rsidRDefault="00316B23" w:rsidP="00843757">
            <w:pPr>
              <w:spacing w:line="276" w:lineRule="auto"/>
              <w:jc w:val="both"/>
              <w:rPr>
                <w:rFonts w:ascii="Arial" w:hAnsi="Arial" w:cs="Arial"/>
                <w:sz w:val="24"/>
                <w:szCs w:val="24"/>
              </w:rPr>
            </w:pPr>
            <w:r>
              <w:rPr>
                <w:rFonts w:ascii="Arial" w:hAnsi="Arial" w:cs="Arial"/>
                <w:bCs/>
                <w:sz w:val="24"/>
                <w:szCs w:val="24"/>
              </w:rPr>
              <w:t>Assessoria ao município no cadastramento de quinze (15) poços subterrâneo no Sistema de Outorga de Água do Rio Grande do Sul.</w:t>
            </w:r>
          </w:p>
        </w:tc>
        <w:tc>
          <w:tcPr>
            <w:tcW w:w="961" w:type="dxa"/>
          </w:tcPr>
          <w:p w:rsidR="009E3F4D" w:rsidRPr="00504B38" w:rsidRDefault="00316B23" w:rsidP="00FD1D68">
            <w:pPr>
              <w:spacing w:line="276" w:lineRule="auto"/>
              <w:jc w:val="center"/>
              <w:rPr>
                <w:rFonts w:ascii="Arial" w:hAnsi="Arial" w:cs="Arial"/>
                <w:sz w:val="24"/>
                <w:szCs w:val="24"/>
              </w:rPr>
            </w:pPr>
            <w:proofErr w:type="gramStart"/>
            <w:r>
              <w:rPr>
                <w:rFonts w:ascii="Arial" w:hAnsi="Arial" w:cs="Arial"/>
                <w:sz w:val="24"/>
                <w:szCs w:val="24"/>
              </w:rPr>
              <w:t>1</w:t>
            </w:r>
            <w:proofErr w:type="gramEnd"/>
          </w:p>
        </w:tc>
        <w:tc>
          <w:tcPr>
            <w:tcW w:w="740" w:type="dxa"/>
          </w:tcPr>
          <w:p w:rsidR="009E3F4D" w:rsidRPr="00504B38" w:rsidRDefault="009E3F4D" w:rsidP="00FD1D68">
            <w:pPr>
              <w:spacing w:line="276" w:lineRule="auto"/>
              <w:jc w:val="center"/>
              <w:rPr>
                <w:rFonts w:ascii="Arial" w:hAnsi="Arial" w:cs="Arial"/>
                <w:sz w:val="24"/>
                <w:szCs w:val="24"/>
              </w:rPr>
            </w:pPr>
            <w:r w:rsidRPr="00504B38">
              <w:rPr>
                <w:rFonts w:ascii="Arial" w:hAnsi="Arial" w:cs="Arial"/>
                <w:sz w:val="24"/>
                <w:szCs w:val="24"/>
              </w:rPr>
              <w:t>UN</w:t>
            </w:r>
          </w:p>
        </w:tc>
        <w:tc>
          <w:tcPr>
            <w:tcW w:w="1134" w:type="dxa"/>
          </w:tcPr>
          <w:p w:rsidR="009E3F4D" w:rsidRPr="00504B38" w:rsidRDefault="00316B23" w:rsidP="00843757">
            <w:pPr>
              <w:spacing w:line="276" w:lineRule="auto"/>
              <w:jc w:val="both"/>
              <w:rPr>
                <w:rFonts w:ascii="Arial" w:hAnsi="Arial" w:cs="Arial"/>
                <w:sz w:val="24"/>
                <w:szCs w:val="24"/>
              </w:rPr>
            </w:pPr>
            <w:r>
              <w:rPr>
                <w:rFonts w:ascii="Arial" w:hAnsi="Arial" w:cs="Arial"/>
                <w:sz w:val="24"/>
                <w:szCs w:val="24"/>
              </w:rPr>
              <w:t>R$: 5.250,00</w:t>
            </w:r>
          </w:p>
        </w:tc>
        <w:tc>
          <w:tcPr>
            <w:tcW w:w="1320" w:type="dxa"/>
          </w:tcPr>
          <w:p w:rsidR="009E3F4D" w:rsidRPr="00504B38" w:rsidRDefault="00316B23" w:rsidP="00843757">
            <w:pPr>
              <w:spacing w:line="276" w:lineRule="auto"/>
              <w:jc w:val="both"/>
              <w:rPr>
                <w:rFonts w:ascii="Arial" w:hAnsi="Arial" w:cs="Arial"/>
                <w:sz w:val="24"/>
                <w:szCs w:val="24"/>
              </w:rPr>
            </w:pPr>
            <w:r>
              <w:rPr>
                <w:rFonts w:ascii="Arial" w:hAnsi="Arial" w:cs="Arial"/>
                <w:sz w:val="24"/>
                <w:szCs w:val="24"/>
              </w:rPr>
              <w:t>R$: 5.250,00</w:t>
            </w:r>
          </w:p>
        </w:tc>
      </w:tr>
    </w:tbl>
    <w:p w:rsidR="00E7231E" w:rsidRPr="00504B38" w:rsidRDefault="00316B23" w:rsidP="00FD1D68">
      <w:pPr>
        <w:jc w:val="right"/>
        <w:rPr>
          <w:rFonts w:ascii="Arial" w:hAnsi="Arial" w:cs="Arial"/>
          <w:b/>
          <w:sz w:val="24"/>
          <w:szCs w:val="24"/>
        </w:rPr>
      </w:pPr>
      <w:r>
        <w:rPr>
          <w:rFonts w:ascii="Arial" w:hAnsi="Arial" w:cs="Arial"/>
          <w:b/>
          <w:sz w:val="24"/>
          <w:szCs w:val="24"/>
        </w:rPr>
        <w:t>VALOR TOTAL: 5.250,00</w:t>
      </w:r>
    </w:p>
    <w:p w:rsidR="00853CC3" w:rsidRPr="00504B38" w:rsidRDefault="00853CC3" w:rsidP="00843757">
      <w:pPr>
        <w:jc w:val="both"/>
        <w:rPr>
          <w:rFonts w:ascii="Arial" w:hAnsi="Arial" w:cs="Arial"/>
          <w:b/>
          <w:sz w:val="24"/>
          <w:szCs w:val="24"/>
        </w:rPr>
      </w:pPr>
    </w:p>
    <w:p w:rsidR="00206262" w:rsidRPr="00504B38" w:rsidRDefault="00206262" w:rsidP="00843757">
      <w:pPr>
        <w:pStyle w:val="Ttulo1"/>
        <w:keepNext w:val="0"/>
        <w:keepLines w:val="0"/>
        <w:shd w:val="clear" w:color="auto" w:fill="D9D9D9" w:themeFill="background1" w:themeFillShade="D9"/>
        <w:tabs>
          <w:tab w:val="left" w:pos="666"/>
        </w:tabs>
        <w:spacing w:before="0"/>
        <w:jc w:val="both"/>
        <w:rPr>
          <w:rFonts w:ascii="Arial" w:hAnsi="Arial" w:cs="Arial"/>
          <w:color w:val="000000" w:themeColor="text1"/>
          <w:sz w:val="24"/>
          <w:szCs w:val="24"/>
        </w:rPr>
      </w:pPr>
      <w:r w:rsidRPr="00504B38">
        <w:rPr>
          <w:rFonts w:ascii="Arial" w:hAnsi="Arial" w:cs="Arial"/>
          <w:color w:val="000000" w:themeColor="text1"/>
          <w:sz w:val="24"/>
          <w:szCs w:val="24"/>
        </w:rPr>
        <w:t>2. CLÁUSULA</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SEGUNDA – DA</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 xml:space="preserve">VIGÊNCIA DO </w:t>
      </w:r>
      <w:r w:rsidRPr="00504B38">
        <w:rPr>
          <w:rFonts w:ascii="Arial" w:hAnsi="Arial" w:cs="Arial"/>
          <w:color w:val="000000" w:themeColor="text1"/>
          <w:spacing w:val="-2"/>
          <w:sz w:val="24"/>
          <w:szCs w:val="24"/>
        </w:rPr>
        <w:t>CONTRATO:</w:t>
      </w:r>
    </w:p>
    <w:p w:rsidR="00206262" w:rsidRDefault="00206262" w:rsidP="00843757">
      <w:pPr>
        <w:pStyle w:val="Corpodetexto"/>
        <w:ind w:right="-1"/>
        <w:jc w:val="both"/>
        <w:rPr>
          <w:rFonts w:ascii="Arial" w:hAnsi="Arial" w:cs="Arial"/>
          <w:color w:val="000000" w:themeColor="text1"/>
        </w:rPr>
      </w:pPr>
      <w:r w:rsidRPr="00504B38">
        <w:rPr>
          <w:rFonts w:ascii="Arial" w:hAnsi="Arial" w:cs="Arial"/>
          <w:b/>
          <w:color w:val="000000" w:themeColor="text1"/>
        </w:rPr>
        <w:t>2.</w:t>
      </w:r>
      <w:r w:rsidR="0019679D" w:rsidRPr="00504B38">
        <w:rPr>
          <w:rFonts w:ascii="Arial" w:hAnsi="Arial" w:cs="Arial"/>
          <w:b/>
          <w:color w:val="000000" w:themeColor="text1"/>
        </w:rPr>
        <w:t>1.</w:t>
      </w:r>
      <w:r w:rsidRPr="00504B38">
        <w:rPr>
          <w:rFonts w:ascii="Arial" w:hAnsi="Arial" w:cs="Arial"/>
          <w:b/>
          <w:color w:val="000000" w:themeColor="text1"/>
        </w:rPr>
        <w:t xml:space="preserve"> </w:t>
      </w:r>
      <w:r w:rsidRPr="00504B38">
        <w:rPr>
          <w:rFonts w:ascii="Arial" w:hAnsi="Arial" w:cs="Arial"/>
          <w:color w:val="000000" w:themeColor="text1"/>
        </w:rPr>
        <w:t>O contrat</w:t>
      </w:r>
      <w:r w:rsidR="006843F2">
        <w:rPr>
          <w:rFonts w:ascii="Arial" w:hAnsi="Arial" w:cs="Arial"/>
          <w:color w:val="000000" w:themeColor="text1"/>
        </w:rPr>
        <w:t>o terá vigência de até 30 de Dezembro de 2025</w:t>
      </w:r>
      <w:r w:rsidRPr="00504B38">
        <w:rPr>
          <w:rFonts w:ascii="Arial" w:hAnsi="Arial" w:cs="Arial"/>
          <w:color w:val="000000" w:themeColor="text1"/>
        </w:rPr>
        <w:t>, nos termos do artigo 105 da Lei nº 14.133/2021.</w:t>
      </w:r>
    </w:p>
    <w:p w:rsidR="00DF5F98" w:rsidRPr="00504B38" w:rsidRDefault="00DF5F98" w:rsidP="00843757">
      <w:pPr>
        <w:pStyle w:val="Corpodetexto"/>
        <w:ind w:right="-1"/>
        <w:jc w:val="both"/>
        <w:rPr>
          <w:rFonts w:ascii="Arial" w:hAnsi="Arial" w:cs="Arial"/>
          <w:color w:val="000000" w:themeColor="text1"/>
        </w:rPr>
      </w:pPr>
    </w:p>
    <w:p w:rsidR="00206262" w:rsidRPr="00504B38" w:rsidRDefault="00206262" w:rsidP="00843757">
      <w:pPr>
        <w:jc w:val="both"/>
        <w:rPr>
          <w:rFonts w:ascii="Arial" w:hAnsi="Arial" w:cs="Arial"/>
          <w:color w:val="000000" w:themeColor="text1"/>
          <w:sz w:val="24"/>
          <w:szCs w:val="24"/>
        </w:rPr>
      </w:pPr>
    </w:p>
    <w:p w:rsidR="00D92D92" w:rsidRPr="00504B38" w:rsidRDefault="00D92D92" w:rsidP="00FD1D68">
      <w:pPr>
        <w:pStyle w:val="Ttulo2"/>
        <w:shd w:val="clear" w:color="auto" w:fill="D9D9D9" w:themeFill="background1" w:themeFillShade="D9"/>
        <w:tabs>
          <w:tab w:val="left" w:pos="694"/>
        </w:tabs>
        <w:ind w:left="0" w:right="-1"/>
        <w:jc w:val="both"/>
        <w:rPr>
          <w:rFonts w:ascii="Arial" w:hAnsi="Arial" w:cs="Arial"/>
        </w:rPr>
      </w:pPr>
      <w:r w:rsidRPr="00504B38">
        <w:rPr>
          <w:rFonts w:ascii="Arial" w:hAnsi="Arial" w:cs="Arial"/>
        </w:rPr>
        <w:lastRenderedPageBreak/>
        <w:t>3. CLÁUSULA TERCEIRA – DA EXECUÇÃO, GESTÃO E FISCALIZAÇÃO CONTRATUAL (</w:t>
      </w:r>
      <w:r w:rsidRPr="00504B38">
        <w:rPr>
          <w:rFonts w:ascii="Arial" w:hAnsi="Arial" w:cs="Arial"/>
          <w:color w:val="000080"/>
          <w:u w:val="single" w:color="000080"/>
        </w:rPr>
        <w:t>art. 92, IV e XVIII):</w:t>
      </w:r>
    </w:p>
    <w:p w:rsidR="00D92D92" w:rsidRPr="00504B38" w:rsidRDefault="00596C07" w:rsidP="00843757">
      <w:pPr>
        <w:tabs>
          <w:tab w:val="left" w:pos="686"/>
        </w:tabs>
        <w:ind w:right="-1"/>
        <w:jc w:val="both"/>
        <w:rPr>
          <w:rFonts w:ascii="Arial" w:hAnsi="Arial" w:cs="Arial"/>
          <w:sz w:val="24"/>
          <w:szCs w:val="24"/>
        </w:rPr>
      </w:pPr>
      <w:r w:rsidRPr="00504B38">
        <w:rPr>
          <w:rFonts w:ascii="Arial" w:hAnsi="Arial" w:cs="Arial"/>
          <w:b/>
          <w:sz w:val="24"/>
          <w:szCs w:val="24"/>
        </w:rPr>
        <w:t>3.1</w:t>
      </w:r>
      <w:r w:rsidR="00D92D92" w:rsidRPr="00504B38">
        <w:rPr>
          <w:rFonts w:ascii="Arial" w:hAnsi="Arial" w:cs="Arial"/>
          <w:b/>
          <w:sz w:val="24"/>
          <w:szCs w:val="24"/>
        </w:rPr>
        <w:t xml:space="preserve">. </w:t>
      </w:r>
      <w:r w:rsidR="00D92D92" w:rsidRPr="00504B38">
        <w:rPr>
          <w:rFonts w:ascii="Arial" w:hAnsi="Arial" w:cs="Arial"/>
          <w:sz w:val="24"/>
          <w:szCs w:val="24"/>
        </w:rPr>
        <w:t>O contrato deverá ser executado fielmente pelas partes, d</w:t>
      </w:r>
      <w:r w:rsidR="003C1BB3" w:rsidRPr="00504B38">
        <w:rPr>
          <w:rFonts w:ascii="Arial" w:hAnsi="Arial" w:cs="Arial"/>
          <w:sz w:val="24"/>
          <w:szCs w:val="24"/>
        </w:rPr>
        <w:t>e acordo com as cláusulas avan</w:t>
      </w:r>
      <w:r w:rsidR="00D92D92" w:rsidRPr="00504B38">
        <w:rPr>
          <w:rFonts w:ascii="Arial" w:hAnsi="Arial" w:cs="Arial"/>
          <w:sz w:val="24"/>
          <w:szCs w:val="24"/>
        </w:rPr>
        <w:t xml:space="preserve">çadas e as normas da Lei nº 14.133, de 2021, e cada parte </w:t>
      </w:r>
      <w:proofErr w:type="gramStart"/>
      <w:r w:rsidR="00D92D92" w:rsidRPr="00504B38">
        <w:rPr>
          <w:rFonts w:ascii="Arial" w:hAnsi="Arial" w:cs="Arial"/>
          <w:sz w:val="24"/>
          <w:szCs w:val="24"/>
        </w:rPr>
        <w:t>responderá</w:t>
      </w:r>
      <w:proofErr w:type="gramEnd"/>
      <w:r w:rsidR="00D92D92" w:rsidRPr="00504B38">
        <w:rPr>
          <w:rFonts w:ascii="Arial" w:hAnsi="Arial" w:cs="Arial"/>
          <w:sz w:val="24"/>
          <w:szCs w:val="24"/>
        </w:rPr>
        <w:t xml:space="preserve"> pelas consequências de sua inexecução total ou parcial.</w:t>
      </w:r>
    </w:p>
    <w:p w:rsidR="00D92D92" w:rsidRPr="00504B38" w:rsidRDefault="00596C07" w:rsidP="00843757">
      <w:pPr>
        <w:tabs>
          <w:tab w:val="left" w:pos="792"/>
        </w:tabs>
        <w:ind w:right="-1"/>
        <w:jc w:val="both"/>
        <w:rPr>
          <w:rFonts w:ascii="Arial" w:hAnsi="Arial" w:cs="Arial"/>
          <w:sz w:val="24"/>
          <w:szCs w:val="24"/>
        </w:rPr>
      </w:pPr>
      <w:r w:rsidRPr="00504B38">
        <w:rPr>
          <w:rFonts w:ascii="Arial" w:hAnsi="Arial" w:cs="Arial"/>
          <w:b/>
          <w:sz w:val="24"/>
          <w:szCs w:val="24"/>
        </w:rPr>
        <w:t>3.2</w:t>
      </w:r>
      <w:r w:rsidR="00D92D92" w:rsidRPr="00504B38">
        <w:rPr>
          <w:rFonts w:ascii="Arial" w:hAnsi="Arial" w:cs="Arial"/>
          <w:b/>
          <w:sz w:val="24"/>
          <w:szCs w:val="24"/>
        </w:rPr>
        <w:t>.</w:t>
      </w:r>
      <w:r w:rsidR="00D92D92" w:rsidRPr="00504B38">
        <w:rPr>
          <w:rFonts w:ascii="Arial" w:hAnsi="Arial" w:cs="Arial"/>
          <w:sz w:val="24"/>
          <w:szCs w:val="24"/>
        </w:rPr>
        <w:t xml:space="preserve"> As comunicações entre o órgão e a contratada devem ser realizadas por escrito sempre que o ato exigir tal formalidade, admitindo-se o uso de mensagem eletrônica para esse fim.</w:t>
      </w:r>
    </w:p>
    <w:p w:rsidR="00D92D92" w:rsidRPr="00504B38" w:rsidRDefault="00596C07" w:rsidP="00843757">
      <w:pPr>
        <w:tabs>
          <w:tab w:val="left" w:pos="783"/>
        </w:tabs>
        <w:ind w:right="-1"/>
        <w:jc w:val="both"/>
        <w:rPr>
          <w:rFonts w:ascii="Arial" w:hAnsi="Arial" w:cs="Arial"/>
          <w:sz w:val="24"/>
          <w:szCs w:val="24"/>
        </w:rPr>
      </w:pPr>
      <w:r w:rsidRPr="00504B38">
        <w:rPr>
          <w:rFonts w:ascii="Arial" w:hAnsi="Arial" w:cs="Arial"/>
          <w:b/>
          <w:sz w:val="24"/>
          <w:szCs w:val="24"/>
        </w:rPr>
        <w:t>3.3</w:t>
      </w:r>
      <w:r w:rsidR="00D92D92" w:rsidRPr="00504B38">
        <w:rPr>
          <w:rFonts w:ascii="Arial" w:hAnsi="Arial" w:cs="Arial"/>
          <w:b/>
          <w:sz w:val="24"/>
          <w:szCs w:val="24"/>
        </w:rPr>
        <w:t>.</w:t>
      </w:r>
      <w:r w:rsidR="00D92D92" w:rsidRPr="00504B38">
        <w:rPr>
          <w:rFonts w:ascii="Arial" w:hAnsi="Arial" w:cs="Arial"/>
          <w:sz w:val="24"/>
          <w:szCs w:val="24"/>
        </w:rPr>
        <w:t xml:space="preserve"> O CONTRATANTE poderá convocar representante d</w:t>
      </w:r>
      <w:r w:rsidR="003C1BB3" w:rsidRPr="00504B38">
        <w:rPr>
          <w:rFonts w:ascii="Arial" w:hAnsi="Arial" w:cs="Arial"/>
          <w:sz w:val="24"/>
          <w:szCs w:val="24"/>
        </w:rPr>
        <w:t>a empresa para adoção de provi</w:t>
      </w:r>
      <w:r w:rsidR="00D92D92" w:rsidRPr="00504B38">
        <w:rPr>
          <w:rFonts w:ascii="Arial" w:hAnsi="Arial" w:cs="Arial"/>
          <w:sz w:val="24"/>
          <w:szCs w:val="24"/>
        </w:rPr>
        <w:t>dências que devam ser cumpridas de imediato.</w:t>
      </w:r>
    </w:p>
    <w:p w:rsidR="0019679D" w:rsidRPr="00504B38" w:rsidRDefault="00596C07" w:rsidP="00843757">
      <w:pPr>
        <w:ind w:right="-1"/>
        <w:jc w:val="both"/>
        <w:rPr>
          <w:rFonts w:ascii="Arial" w:hAnsi="Arial" w:cs="Arial"/>
          <w:sz w:val="24"/>
          <w:szCs w:val="24"/>
        </w:rPr>
      </w:pPr>
      <w:r w:rsidRPr="00504B38">
        <w:rPr>
          <w:rFonts w:ascii="Arial" w:hAnsi="Arial" w:cs="Arial"/>
          <w:b/>
          <w:sz w:val="24"/>
          <w:szCs w:val="24"/>
        </w:rPr>
        <w:t>3.4</w:t>
      </w:r>
      <w:r w:rsidR="00D92D92" w:rsidRPr="00504B38">
        <w:rPr>
          <w:rFonts w:ascii="Arial" w:hAnsi="Arial" w:cs="Arial"/>
          <w:b/>
          <w:sz w:val="24"/>
          <w:szCs w:val="24"/>
        </w:rPr>
        <w:t xml:space="preserve">. </w:t>
      </w:r>
      <w:r w:rsidR="00D92D92" w:rsidRPr="00504B38">
        <w:rPr>
          <w:rFonts w:ascii="Arial" w:hAnsi="Arial" w:cs="Arial"/>
          <w:sz w:val="24"/>
          <w:szCs w:val="24"/>
        </w:rPr>
        <w:t xml:space="preserve">A execução do contrato deverá ser </w:t>
      </w:r>
      <w:r w:rsidR="0019679D" w:rsidRPr="00504B38">
        <w:rPr>
          <w:rFonts w:ascii="Arial" w:hAnsi="Arial" w:cs="Arial"/>
          <w:sz w:val="24"/>
          <w:szCs w:val="24"/>
        </w:rPr>
        <w:t>acompanhada pelo Gestor e pelo           f</w:t>
      </w:r>
      <w:r w:rsidR="00D92D92" w:rsidRPr="00504B38">
        <w:rPr>
          <w:rFonts w:ascii="Arial" w:hAnsi="Arial" w:cs="Arial"/>
          <w:sz w:val="24"/>
          <w:szCs w:val="24"/>
        </w:rPr>
        <w:t>iscal do contrato, ou pelos respectivos substitutos (Lei nº 14.133, de 2021, art. 117, caput).</w:t>
      </w:r>
    </w:p>
    <w:p w:rsidR="00D92D92" w:rsidRPr="00504B38" w:rsidRDefault="00596C07" w:rsidP="00843757">
      <w:pPr>
        <w:ind w:right="-1"/>
        <w:jc w:val="both"/>
        <w:rPr>
          <w:rFonts w:ascii="Arial" w:hAnsi="Arial" w:cs="Arial"/>
          <w:sz w:val="24"/>
          <w:szCs w:val="24"/>
        </w:rPr>
      </w:pPr>
      <w:r w:rsidRPr="00504B38">
        <w:rPr>
          <w:rFonts w:ascii="Arial" w:hAnsi="Arial" w:cs="Arial"/>
          <w:b/>
          <w:sz w:val="24"/>
          <w:szCs w:val="24"/>
        </w:rPr>
        <w:t>3.5</w:t>
      </w:r>
      <w:r w:rsidR="00D92D92" w:rsidRPr="00504B38">
        <w:rPr>
          <w:rFonts w:ascii="Arial" w:hAnsi="Arial" w:cs="Arial"/>
          <w:b/>
          <w:sz w:val="24"/>
          <w:szCs w:val="24"/>
        </w:rPr>
        <w:t>.</w:t>
      </w:r>
      <w:r w:rsidR="00D92D92" w:rsidRPr="00504B38">
        <w:rPr>
          <w:rFonts w:ascii="Arial" w:hAnsi="Arial" w:cs="Arial"/>
          <w:sz w:val="24"/>
          <w:szCs w:val="24"/>
        </w:rPr>
        <w:t xml:space="preserve"> A CONTRATADA</w:t>
      </w:r>
      <w:r w:rsidR="00D92D92" w:rsidRPr="00504B38">
        <w:rPr>
          <w:rFonts w:ascii="Arial" w:hAnsi="Arial" w:cs="Arial"/>
          <w:spacing w:val="2"/>
          <w:sz w:val="24"/>
          <w:szCs w:val="24"/>
        </w:rPr>
        <w:t xml:space="preserve"> </w:t>
      </w:r>
      <w:r w:rsidR="00D92D92" w:rsidRPr="00504B38">
        <w:rPr>
          <w:rFonts w:ascii="Arial" w:hAnsi="Arial" w:cs="Arial"/>
          <w:sz w:val="24"/>
          <w:szCs w:val="24"/>
        </w:rPr>
        <w:t>deverá manter</w:t>
      </w:r>
      <w:r w:rsidR="00D92D92" w:rsidRPr="00504B38">
        <w:rPr>
          <w:rFonts w:ascii="Arial" w:hAnsi="Arial" w:cs="Arial"/>
          <w:spacing w:val="-3"/>
          <w:sz w:val="24"/>
          <w:szCs w:val="24"/>
        </w:rPr>
        <w:t xml:space="preserve"> </w:t>
      </w:r>
      <w:r w:rsidR="00D92D92" w:rsidRPr="00504B38">
        <w:rPr>
          <w:rFonts w:ascii="Arial" w:hAnsi="Arial" w:cs="Arial"/>
          <w:sz w:val="24"/>
          <w:szCs w:val="24"/>
        </w:rPr>
        <w:t>preposto</w:t>
      </w:r>
      <w:r w:rsidR="00D92D92" w:rsidRPr="00504B38">
        <w:rPr>
          <w:rFonts w:ascii="Arial" w:hAnsi="Arial" w:cs="Arial"/>
          <w:spacing w:val="-1"/>
          <w:sz w:val="24"/>
          <w:szCs w:val="24"/>
        </w:rPr>
        <w:t xml:space="preserve"> </w:t>
      </w:r>
      <w:r w:rsidR="00D92D92" w:rsidRPr="00504B38">
        <w:rPr>
          <w:rFonts w:ascii="Arial" w:hAnsi="Arial" w:cs="Arial"/>
          <w:sz w:val="24"/>
          <w:szCs w:val="24"/>
        </w:rPr>
        <w:t>para</w:t>
      </w:r>
      <w:r w:rsidR="00D92D92" w:rsidRPr="00504B38">
        <w:rPr>
          <w:rFonts w:ascii="Arial" w:hAnsi="Arial" w:cs="Arial"/>
          <w:spacing w:val="-3"/>
          <w:sz w:val="24"/>
          <w:szCs w:val="24"/>
        </w:rPr>
        <w:t xml:space="preserve"> </w:t>
      </w:r>
      <w:r w:rsidR="00D92D92" w:rsidRPr="00504B38">
        <w:rPr>
          <w:rFonts w:ascii="Arial" w:hAnsi="Arial" w:cs="Arial"/>
          <w:sz w:val="24"/>
          <w:szCs w:val="24"/>
        </w:rPr>
        <w:t>representá-la</w:t>
      </w:r>
      <w:r w:rsidR="00D92D92" w:rsidRPr="00504B38">
        <w:rPr>
          <w:rFonts w:ascii="Arial" w:hAnsi="Arial" w:cs="Arial"/>
          <w:spacing w:val="-3"/>
          <w:sz w:val="24"/>
          <w:szCs w:val="24"/>
        </w:rPr>
        <w:t xml:space="preserve"> </w:t>
      </w:r>
      <w:r w:rsidR="00D92D92" w:rsidRPr="00504B38">
        <w:rPr>
          <w:rFonts w:ascii="Arial" w:hAnsi="Arial" w:cs="Arial"/>
          <w:sz w:val="24"/>
          <w:szCs w:val="24"/>
        </w:rPr>
        <w:t>na execução do contrato.</w:t>
      </w:r>
    </w:p>
    <w:p w:rsidR="00D92D92" w:rsidRPr="00504B38" w:rsidRDefault="00D92D92" w:rsidP="00843757">
      <w:pPr>
        <w:tabs>
          <w:tab w:val="left" w:pos="752"/>
        </w:tabs>
        <w:jc w:val="both"/>
        <w:rPr>
          <w:rFonts w:ascii="Arial" w:hAnsi="Arial" w:cs="Arial"/>
          <w:color w:val="000000" w:themeColor="text1"/>
          <w:sz w:val="24"/>
          <w:szCs w:val="24"/>
        </w:rPr>
      </w:pPr>
    </w:p>
    <w:p w:rsidR="0019679D" w:rsidRPr="00504B38" w:rsidRDefault="0019679D" w:rsidP="00FD1D68">
      <w:pPr>
        <w:pStyle w:val="Ttulo1"/>
        <w:keepNext w:val="0"/>
        <w:keepLines w:val="0"/>
        <w:shd w:val="clear" w:color="auto" w:fill="D9D9D9" w:themeFill="background1" w:themeFillShade="D9"/>
        <w:spacing w:before="0"/>
        <w:ind w:right="-1"/>
        <w:jc w:val="both"/>
        <w:rPr>
          <w:rFonts w:ascii="Arial" w:hAnsi="Arial" w:cs="Arial"/>
          <w:color w:val="000000" w:themeColor="text1"/>
          <w:sz w:val="24"/>
          <w:szCs w:val="24"/>
        </w:rPr>
      </w:pPr>
      <w:r w:rsidRPr="00504B38">
        <w:rPr>
          <w:rFonts w:ascii="Arial" w:hAnsi="Arial" w:cs="Arial"/>
          <w:color w:val="000000" w:themeColor="text1"/>
          <w:sz w:val="24"/>
          <w:szCs w:val="24"/>
          <w:shd w:val="clear" w:color="auto" w:fill="D9D9D9" w:themeFill="background1" w:themeFillShade="D9"/>
        </w:rPr>
        <w:t>4. CLÁUSULA</w:t>
      </w:r>
      <w:r w:rsidRPr="00504B38">
        <w:rPr>
          <w:rFonts w:ascii="Arial" w:hAnsi="Arial" w:cs="Arial"/>
          <w:color w:val="000000" w:themeColor="text1"/>
          <w:spacing w:val="-2"/>
          <w:sz w:val="24"/>
          <w:szCs w:val="24"/>
          <w:shd w:val="clear" w:color="auto" w:fill="D9D9D9" w:themeFill="background1" w:themeFillShade="D9"/>
        </w:rPr>
        <w:t xml:space="preserve"> </w:t>
      </w:r>
      <w:r w:rsidRPr="00504B38">
        <w:rPr>
          <w:rFonts w:ascii="Arial" w:hAnsi="Arial" w:cs="Arial"/>
          <w:color w:val="000000" w:themeColor="text1"/>
          <w:sz w:val="24"/>
          <w:szCs w:val="24"/>
          <w:shd w:val="clear" w:color="auto" w:fill="D9D9D9" w:themeFill="background1" w:themeFillShade="D9"/>
        </w:rPr>
        <w:t>QUARTA – DA</w:t>
      </w:r>
      <w:r w:rsidRPr="00504B38">
        <w:rPr>
          <w:rFonts w:ascii="Arial" w:hAnsi="Arial" w:cs="Arial"/>
          <w:color w:val="000000" w:themeColor="text1"/>
          <w:spacing w:val="-2"/>
          <w:sz w:val="24"/>
          <w:szCs w:val="24"/>
          <w:shd w:val="clear" w:color="auto" w:fill="D9D9D9" w:themeFill="background1" w:themeFillShade="D9"/>
        </w:rPr>
        <w:t xml:space="preserve"> SUBCONTRATAÇÃO:</w:t>
      </w:r>
    </w:p>
    <w:p w:rsidR="009936FE" w:rsidRPr="00504B38" w:rsidRDefault="0019679D" w:rsidP="00843757">
      <w:pPr>
        <w:pStyle w:val="Corpodetexto"/>
        <w:spacing w:before="1"/>
        <w:jc w:val="both"/>
        <w:rPr>
          <w:rFonts w:ascii="Arial" w:hAnsi="Arial" w:cs="Arial"/>
          <w:color w:val="000000" w:themeColor="text1"/>
          <w:spacing w:val="-2"/>
        </w:rPr>
      </w:pPr>
      <w:r w:rsidRPr="00504B38">
        <w:rPr>
          <w:rFonts w:ascii="Arial" w:hAnsi="Arial" w:cs="Arial"/>
          <w:b/>
          <w:color w:val="000000" w:themeColor="text1"/>
        </w:rPr>
        <w:t>4.1.</w:t>
      </w:r>
      <w:r w:rsidRPr="00504B38">
        <w:rPr>
          <w:rFonts w:ascii="Arial" w:hAnsi="Arial" w:cs="Arial"/>
          <w:color w:val="000000" w:themeColor="text1"/>
        </w:rPr>
        <w:t xml:space="preserve"> Não</w:t>
      </w:r>
      <w:r w:rsidRPr="00504B38">
        <w:rPr>
          <w:rFonts w:ascii="Arial" w:hAnsi="Arial" w:cs="Arial"/>
          <w:color w:val="000000" w:themeColor="text1"/>
          <w:spacing w:val="-4"/>
        </w:rPr>
        <w:t xml:space="preserve"> </w:t>
      </w:r>
      <w:r w:rsidRPr="00504B38">
        <w:rPr>
          <w:rFonts w:ascii="Arial" w:hAnsi="Arial" w:cs="Arial"/>
          <w:color w:val="000000" w:themeColor="text1"/>
        </w:rPr>
        <w:t>será admitida a</w:t>
      </w:r>
      <w:r w:rsidRPr="00504B38">
        <w:rPr>
          <w:rFonts w:ascii="Arial" w:hAnsi="Arial" w:cs="Arial"/>
          <w:color w:val="000000" w:themeColor="text1"/>
          <w:spacing w:val="-3"/>
        </w:rPr>
        <w:t xml:space="preserve"> </w:t>
      </w:r>
      <w:r w:rsidRPr="00504B38">
        <w:rPr>
          <w:rFonts w:ascii="Arial" w:hAnsi="Arial" w:cs="Arial"/>
          <w:color w:val="000000" w:themeColor="text1"/>
        </w:rPr>
        <w:t xml:space="preserve">subcontratação do objeto </w:t>
      </w:r>
      <w:r w:rsidRPr="00504B38">
        <w:rPr>
          <w:rFonts w:ascii="Arial" w:hAnsi="Arial" w:cs="Arial"/>
          <w:color w:val="000000" w:themeColor="text1"/>
          <w:spacing w:val="-2"/>
        </w:rPr>
        <w:t>contratual.</w:t>
      </w:r>
    </w:p>
    <w:p w:rsidR="009936FE" w:rsidRPr="00504B38" w:rsidRDefault="009936FE" w:rsidP="00843757">
      <w:pPr>
        <w:pStyle w:val="Corpodetexto"/>
        <w:spacing w:before="1"/>
        <w:jc w:val="both"/>
        <w:rPr>
          <w:rFonts w:ascii="Arial" w:hAnsi="Arial" w:cs="Arial"/>
          <w:color w:val="000000" w:themeColor="text1"/>
          <w:spacing w:val="-2"/>
        </w:rPr>
      </w:pPr>
      <w:r w:rsidRPr="00504B38">
        <w:rPr>
          <w:rFonts w:ascii="Arial" w:hAnsi="Arial" w:cs="Arial"/>
          <w:color w:val="000000" w:themeColor="text1"/>
          <w:spacing w:val="-2"/>
        </w:rPr>
        <w:tab/>
      </w:r>
    </w:p>
    <w:p w:rsidR="009936FE" w:rsidRPr="00504B38" w:rsidRDefault="0019679D" w:rsidP="00843757">
      <w:pPr>
        <w:pStyle w:val="Corpodetexto"/>
        <w:shd w:val="clear" w:color="auto" w:fill="D9D9D9" w:themeFill="background1" w:themeFillShade="D9"/>
        <w:tabs>
          <w:tab w:val="left" w:pos="3431"/>
        </w:tabs>
        <w:spacing w:before="1"/>
        <w:jc w:val="both"/>
        <w:rPr>
          <w:rFonts w:ascii="Arial" w:hAnsi="Arial" w:cs="Arial"/>
          <w:color w:val="000000" w:themeColor="text1"/>
          <w:spacing w:val="-2"/>
        </w:rPr>
      </w:pPr>
      <w:r w:rsidRPr="00504B38">
        <w:rPr>
          <w:rFonts w:ascii="Arial" w:hAnsi="Arial" w:cs="Arial"/>
          <w:b/>
          <w:color w:val="000000" w:themeColor="text1"/>
        </w:rPr>
        <w:t xml:space="preserve">5. CLÁUSULA QUINTA – DO </w:t>
      </w:r>
      <w:r w:rsidRPr="00504B38">
        <w:rPr>
          <w:rFonts w:ascii="Arial" w:hAnsi="Arial" w:cs="Arial"/>
          <w:b/>
          <w:color w:val="000000" w:themeColor="text1"/>
          <w:spacing w:val="-2"/>
        </w:rPr>
        <w:t>PREÇO:</w:t>
      </w:r>
    </w:p>
    <w:p w:rsidR="0019679D" w:rsidRPr="00504B38" w:rsidRDefault="0019679D" w:rsidP="00843757">
      <w:pPr>
        <w:pStyle w:val="Corpodetexto"/>
        <w:shd w:val="clear" w:color="auto" w:fill="FFFFFF" w:themeFill="background1"/>
        <w:spacing w:before="1"/>
        <w:jc w:val="both"/>
        <w:rPr>
          <w:rFonts w:ascii="Arial" w:hAnsi="Arial" w:cs="Arial"/>
          <w:b/>
          <w:color w:val="000000" w:themeColor="text1"/>
        </w:rPr>
      </w:pPr>
      <w:r w:rsidRPr="00504B38">
        <w:rPr>
          <w:rFonts w:ascii="Arial" w:hAnsi="Arial" w:cs="Arial"/>
          <w:b/>
          <w:color w:val="000000" w:themeColor="text1"/>
        </w:rPr>
        <w:t xml:space="preserve">5.1. </w:t>
      </w:r>
      <w:r w:rsidRPr="00504B38">
        <w:rPr>
          <w:rFonts w:ascii="Arial" w:hAnsi="Arial" w:cs="Arial"/>
          <w:color w:val="000000" w:themeColor="text1"/>
        </w:rPr>
        <w:t>O Contratante pagará a con</w:t>
      </w:r>
      <w:r w:rsidR="00843757">
        <w:rPr>
          <w:rFonts w:ascii="Arial" w:hAnsi="Arial" w:cs="Arial"/>
          <w:color w:val="000000" w:themeColor="text1"/>
        </w:rPr>
        <w:t>tratada o valor de R$ 5.250,00</w:t>
      </w:r>
      <w:r w:rsidR="00601F9F" w:rsidRPr="00504B38">
        <w:rPr>
          <w:rFonts w:ascii="Arial" w:hAnsi="Arial" w:cs="Arial"/>
          <w:color w:val="000000" w:themeColor="text1"/>
        </w:rPr>
        <w:t xml:space="preserve"> </w:t>
      </w:r>
      <w:r w:rsidR="00843757">
        <w:rPr>
          <w:rFonts w:ascii="Arial" w:hAnsi="Arial" w:cs="Arial"/>
          <w:color w:val="000000" w:themeColor="text1"/>
        </w:rPr>
        <w:t>(cinco mil, duzentos e cinquenta reais</w:t>
      </w:r>
      <w:r w:rsidR="004F3C93" w:rsidRPr="00504B38">
        <w:rPr>
          <w:rFonts w:ascii="Arial" w:hAnsi="Arial" w:cs="Arial"/>
          <w:color w:val="000000" w:themeColor="text1"/>
        </w:rPr>
        <w:t>), conforme</w:t>
      </w:r>
      <w:r w:rsidRPr="00504B38">
        <w:rPr>
          <w:rFonts w:ascii="Arial" w:hAnsi="Arial" w:cs="Arial"/>
          <w:color w:val="000000" w:themeColor="text1"/>
        </w:rPr>
        <w:t xml:space="preserve"> </w:t>
      </w:r>
      <w:r w:rsidR="00187218" w:rsidRPr="00504B38">
        <w:rPr>
          <w:rFonts w:ascii="Arial" w:hAnsi="Arial" w:cs="Arial"/>
          <w:color w:val="000000" w:themeColor="text1"/>
        </w:rPr>
        <w:t>abaixo</w:t>
      </w:r>
      <w:r w:rsidRPr="00504B38">
        <w:rPr>
          <w:rFonts w:ascii="Arial" w:hAnsi="Arial" w:cs="Arial"/>
          <w:color w:val="000000" w:themeColor="text1"/>
        </w:rPr>
        <w:t xml:space="preserve"> descrito:</w:t>
      </w:r>
    </w:p>
    <w:p w:rsidR="00D92D92" w:rsidRPr="00504B38" w:rsidRDefault="00D92D92" w:rsidP="00843757">
      <w:pPr>
        <w:shd w:val="clear" w:color="auto" w:fill="FFFFFF" w:themeFill="background1"/>
        <w:tabs>
          <w:tab w:val="left" w:pos="752"/>
        </w:tabs>
        <w:jc w:val="both"/>
        <w:rPr>
          <w:rFonts w:ascii="Arial" w:hAnsi="Arial" w:cs="Arial"/>
          <w:sz w:val="24"/>
          <w:szCs w:val="24"/>
        </w:rPr>
      </w:pPr>
    </w:p>
    <w:p w:rsidR="0019679D" w:rsidRPr="00504B38" w:rsidRDefault="0019679D" w:rsidP="00843757">
      <w:pPr>
        <w:pStyle w:val="Ttulo2"/>
        <w:shd w:val="clear" w:color="auto" w:fill="D9D9D9" w:themeFill="background1" w:themeFillShade="D9"/>
        <w:tabs>
          <w:tab w:val="left" w:pos="666"/>
        </w:tabs>
        <w:ind w:left="0"/>
        <w:jc w:val="both"/>
        <w:rPr>
          <w:rFonts w:ascii="Arial" w:hAnsi="Arial" w:cs="Arial"/>
        </w:rPr>
      </w:pPr>
      <w:r w:rsidRPr="00504B38">
        <w:rPr>
          <w:rFonts w:ascii="Arial" w:hAnsi="Arial" w:cs="Arial"/>
        </w:rPr>
        <w:t>6. CLÁUSULA SEXTA -</w:t>
      </w:r>
      <w:r w:rsidRPr="00504B38">
        <w:rPr>
          <w:rFonts w:ascii="Arial" w:hAnsi="Arial" w:cs="Arial"/>
          <w:spacing w:val="-2"/>
        </w:rPr>
        <w:t xml:space="preserve"> </w:t>
      </w:r>
      <w:r w:rsidRPr="00504B38">
        <w:rPr>
          <w:rFonts w:ascii="Arial" w:hAnsi="Arial" w:cs="Arial"/>
        </w:rPr>
        <w:t>DO PAGAMENTO (</w:t>
      </w:r>
      <w:r w:rsidRPr="00504B38">
        <w:rPr>
          <w:rFonts w:ascii="Arial" w:hAnsi="Arial" w:cs="Arial"/>
          <w:color w:val="000080"/>
          <w:u w:val="single" w:color="000080"/>
        </w:rPr>
        <w:t>art.</w:t>
      </w:r>
      <w:r w:rsidRPr="00504B38">
        <w:rPr>
          <w:rFonts w:ascii="Arial" w:hAnsi="Arial" w:cs="Arial"/>
          <w:color w:val="000080"/>
          <w:spacing w:val="-3"/>
          <w:u w:val="single" w:color="000080"/>
        </w:rPr>
        <w:t xml:space="preserve"> </w:t>
      </w:r>
      <w:r w:rsidRPr="00504B38">
        <w:rPr>
          <w:rFonts w:ascii="Arial" w:hAnsi="Arial" w:cs="Arial"/>
          <w:color w:val="000080"/>
          <w:u w:val="single" w:color="000080"/>
        </w:rPr>
        <w:t>92,</w:t>
      </w:r>
      <w:r w:rsidRPr="00504B38">
        <w:rPr>
          <w:rFonts w:ascii="Arial" w:hAnsi="Arial" w:cs="Arial"/>
          <w:color w:val="000080"/>
          <w:spacing w:val="1"/>
          <w:u w:val="single" w:color="000080"/>
        </w:rPr>
        <w:t xml:space="preserve"> </w:t>
      </w:r>
      <w:r w:rsidRPr="00504B38">
        <w:rPr>
          <w:rFonts w:ascii="Arial" w:hAnsi="Arial" w:cs="Arial"/>
          <w:color w:val="000080"/>
          <w:u w:val="single" w:color="000080"/>
        </w:rPr>
        <w:t>V e</w:t>
      </w:r>
      <w:r w:rsidRPr="00504B38">
        <w:rPr>
          <w:rFonts w:ascii="Arial" w:hAnsi="Arial" w:cs="Arial"/>
          <w:color w:val="000080"/>
          <w:spacing w:val="3"/>
          <w:u w:val="single" w:color="000080"/>
        </w:rPr>
        <w:t xml:space="preserve"> </w:t>
      </w:r>
      <w:r w:rsidRPr="00504B38">
        <w:rPr>
          <w:rFonts w:ascii="Arial" w:hAnsi="Arial" w:cs="Arial"/>
          <w:color w:val="000080"/>
          <w:spacing w:val="-4"/>
          <w:u w:val="single" w:color="000080"/>
        </w:rPr>
        <w:t>VI</w:t>
      </w:r>
      <w:r w:rsidRPr="00504B38">
        <w:rPr>
          <w:rFonts w:ascii="Arial" w:hAnsi="Arial" w:cs="Arial"/>
          <w:spacing w:val="-4"/>
        </w:rPr>
        <w:t>):</w:t>
      </w:r>
    </w:p>
    <w:p w:rsidR="0019679D" w:rsidRPr="00504B38" w:rsidRDefault="009936FE" w:rsidP="00843757">
      <w:pPr>
        <w:tabs>
          <w:tab w:val="left" w:pos="586"/>
        </w:tabs>
        <w:ind w:right="-1"/>
        <w:jc w:val="both"/>
        <w:rPr>
          <w:rFonts w:ascii="Arial" w:hAnsi="Arial" w:cs="Arial"/>
          <w:sz w:val="24"/>
          <w:szCs w:val="24"/>
        </w:rPr>
      </w:pPr>
      <w:r w:rsidRPr="00504B38">
        <w:rPr>
          <w:rFonts w:ascii="Arial" w:hAnsi="Arial" w:cs="Arial"/>
          <w:b/>
          <w:sz w:val="24"/>
          <w:szCs w:val="24"/>
        </w:rPr>
        <w:t xml:space="preserve">6.1. </w:t>
      </w:r>
      <w:r w:rsidR="0019679D" w:rsidRPr="00504B38">
        <w:rPr>
          <w:rFonts w:ascii="Arial" w:hAnsi="Arial" w:cs="Arial"/>
          <w:sz w:val="24"/>
          <w:szCs w:val="24"/>
        </w:rPr>
        <w:t>O</w:t>
      </w:r>
      <w:r w:rsidR="0019679D" w:rsidRPr="00504B38">
        <w:rPr>
          <w:rFonts w:ascii="Arial" w:hAnsi="Arial" w:cs="Arial"/>
          <w:spacing w:val="-4"/>
          <w:sz w:val="24"/>
          <w:szCs w:val="24"/>
        </w:rPr>
        <w:t xml:space="preserve"> </w:t>
      </w:r>
      <w:r w:rsidR="0019679D" w:rsidRPr="00504B38">
        <w:rPr>
          <w:rFonts w:ascii="Arial" w:hAnsi="Arial" w:cs="Arial"/>
          <w:sz w:val="24"/>
          <w:szCs w:val="24"/>
        </w:rPr>
        <w:t>pagamento</w:t>
      </w:r>
      <w:r w:rsidR="0019679D" w:rsidRPr="00504B38">
        <w:rPr>
          <w:rFonts w:ascii="Arial" w:hAnsi="Arial" w:cs="Arial"/>
          <w:spacing w:val="-4"/>
          <w:sz w:val="24"/>
          <w:szCs w:val="24"/>
        </w:rPr>
        <w:t xml:space="preserve"> </w:t>
      </w:r>
      <w:r w:rsidR="0019679D" w:rsidRPr="00504B38">
        <w:rPr>
          <w:rFonts w:ascii="Arial" w:hAnsi="Arial" w:cs="Arial"/>
          <w:sz w:val="24"/>
          <w:szCs w:val="24"/>
        </w:rPr>
        <w:t>à</w:t>
      </w:r>
      <w:r w:rsidR="0019679D" w:rsidRPr="00504B38">
        <w:rPr>
          <w:rFonts w:ascii="Arial" w:hAnsi="Arial" w:cs="Arial"/>
          <w:spacing w:val="-4"/>
          <w:sz w:val="24"/>
          <w:szCs w:val="24"/>
        </w:rPr>
        <w:t xml:space="preserve"> </w:t>
      </w:r>
      <w:r w:rsidR="0019679D" w:rsidRPr="00504B38">
        <w:rPr>
          <w:rFonts w:ascii="Arial" w:hAnsi="Arial" w:cs="Arial"/>
          <w:sz w:val="24"/>
          <w:szCs w:val="24"/>
        </w:rPr>
        <w:t>CONTRATADA</w:t>
      </w:r>
      <w:r w:rsidR="0019679D" w:rsidRPr="00504B38">
        <w:rPr>
          <w:rFonts w:ascii="Arial" w:hAnsi="Arial" w:cs="Arial"/>
          <w:spacing w:val="-15"/>
          <w:sz w:val="24"/>
          <w:szCs w:val="24"/>
        </w:rPr>
        <w:t xml:space="preserve"> </w:t>
      </w:r>
      <w:r w:rsidR="0019679D" w:rsidRPr="00504B38">
        <w:rPr>
          <w:rFonts w:ascii="Arial" w:hAnsi="Arial" w:cs="Arial"/>
          <w:sz w:val="24"/>
          <w:szCs w:val="24"/>
        </w:rPr>
        <w:t>será</w:t>
      </w:r>
      <w:r w:rsidR="0019679D" w:rsidRPr="00504B38">
        <w:rPr>
          <w:rFonts w:ascii="Arial" w:hAnsi="Arial" w:cs="Arial"/>
          <w:spacing w:val="-4"/>
          <w:sz w:val="24"/>
          <w:szCs w:val="24"/>
        </w:rPr>
        <w:t xml:space="preserve"> </w:t>
      </w:r>
      <w:r w:rsidR="0019679D" w:rsidRPr="00504B38">
        <w:rPr>
          <w:rFonts w:ascii="Arial" w:hAnsi="Arial" w:cs="Arial"/>
          <w:sz w:val="24"/>
          <w:szCs w:val="24"/>
        </w:rPr>
        <w:t>efetuado</w:t>
      </w:r>
      <w:r w:rsidR="0019679D" w:rsidRPr="00504B38">
        <w:rPr>
          <w:rFonts w:ascii="Arial" w:hAnsi="Arial" w:cs="Arial"/>
          <w:spacing w:val="-2"/>
          <w:sz w:val="24"/>
          <w:szCs w:val="24"/>
        </w:rPr>
        <w:t xml:space="preserve"> </w:t>
      </w:r>
      <w:r w:rsidR="0019679D" w:rsidRPr="00504B38">
        <w:rPr>
          <w:rFonts w:ascii="Arial" w:hAnsi="Arial" w:cs="Arial"/>
          <w:sz w:val="24"/>
          <w:szCs w:val="24"/>
        </w:rPr>
        <w:t>mensal,</w:t>
      </w:r>
      <w:r w:rsidR="0019679D" w:rsidRPr="00504B38">
        <w:rPr>
          <w:rFonts w:ascii="Arial" w:hAnsi="Arial" w:cs="Arial"/>
          <w:spacing w:val="-4"/>
          <w:sz w:val="24"/>
          <w:szCs w:val="24"/>
        </w:rPr>
        <w:t xml:space="preserve"> </w:t>
      </w:r>
      <w:r w:rsidR="0019679D" w:rsidRPr="00504B38">
        <w:rPr>
          <w:rFonts w:ascii="Arial" w:hAnsi="Arial" w:cs="Arial"/>
          <w:sz w:val="24"/>
          <w:szCs w:val="24"/>
        </w:rPr>
        <w:t>em</w:t>
      </w:r>
      <w:r w:rsidR="0019679D" w:rsidRPr="00504B38">
        <w:rPr>
          <w:rFonts w:ascii="Arial" w:hAnsi="Arial" w:cs="Arial"/>
          <w:spacing w:val="-6"/>
          <w:sz w:val="24"/>
          <w:szCs w:val="24"/>
        </w:rPr>
        <w:t xml:space="preserve"> </w:t>
      </w:r>
      <w:r w:rsidR="0019679D" w:rsidRPr="00504B38">
        <w:rPr>
          <w:rFonts w:ascii="Arial" w:hAnsi="Arial" w:cs="Arial"/>
          <w:sz w:val="24"/>
          <w:szCs w:val="24"/>
        </w:rPr>
        <w:t>moeda</w:t>
      </w:r>
      <w:r w:rsidR="0019679D" w:rsidRPr="00504B38">
        <w:rPr>
          <w:rFonts w:ascii="Arial" w:hAnsi="Arial" w:cs="Arial"/>
          <w:spacing w:val="-4"/>
          <w:sz w:val="24"/>
          <w:szCs w:val="24"/>
        </w:rPr>
        <w:t xml:space="preserve"> </w:t>
      </w:r>
      <w:r w:rsidR="0019679D" w:rsidRPr="00504B38">
        <w:rPr>
          <w:rFonts w:ascii="Arial" w:hAnsi="Arial" w:cs="Arial"/>
          <w:sz w:val="24"/>
          <w:szCs w:val="24"/>
        </w:rPr>
        <w:t>nacional,</w:t>
      </w:r>
      <w:r w:rsidR="0019679D" w:rsidRPr="00504B38">
        <w:rPr>
          <w:rFonts w:ascii="Arial" w:hAnsi="Arial" w:cs="Arial"/>
          <w:spacing w:val="-4"/>
          <w:sz w:val="24"/>
          <w:szCs w:val="24"/>
        </w:rPr>
        <w:t xml:space="preserve"> </w:t>
      </w:r>
      <w:r w:rsidR="0019679D" w:rsidRPr="00504B38">
        <w:rPr>
          <w:rFonts w:ascii="Arial" w:hAnsi="Arial" w:cs="Arial"/>
          <w:sz w:val="24"/>
          <w:szCs w:val="24"/>
        </w:rPr>
        <w:t>no</w:t>
      </w:r>
      <w:r w:rsidR="0019679D" w:rsidRPr="00504B38">
        <w:rPr>
          <w:rFonts w:ascii="Arial" w:hAnsi="Arial" w:cs="Arial"/>
          <w:spacing w:val="-4"/>
          <w:sz w:val="24"/>
          <w:szCs w:val="24"/>
        </w:rPr>
        <w:t xml:space="preserve"> </w:t>
      </w:r>
      <w:r w:rsidR="0019679D" w:rsidRPr="00504B38">
        <w:rPr>
          <w:rFonts w:ascii="Arial" w:hAnsi="Arial" w:cs="Arial"/>
          <w:sz w:val="24"/>
          <w:szCs w:val="24"/>
        </w:rPr>
        <w:t>prazo</w:t>
      </w:r>
      <w:r w:rsidR="0019679D" w:rsidRPr="00504B38">
        <w:rPr>
          <w:rFonts w:ascii="Arial" w:hAnsi="Arial" w:cs="Arial"/>
          <w:spacing w:val="-6"/>
          <w:sz w:val="24"/>
          <w:szCs w:val="24"/>
        </w:rPr>
        <w:t xml:space="preserve"> </w:t>
      </w:r>
      <w:r w:rsidR="0019679D" w:rsidRPr="00504B38">
        <w:rPr>
          <w:rFonts w:ascii="Arial" w:hAnsi="Arial" w:cs="Arial"/>
          <w:sz w:val="24"/>
          <w:szCs w:val="24"/>
        </w:rPr>
        <w:t>de</w:t>
      </w:r>
      <w:r w:rsidR="0019679D" w:rsidRPr="00504B38">
        <w:rPr>
          <w:rFonts w:ascii="Arial" w:hAnsi="Arial" w:cs="Arial"/>
          <w:spacing w:val="-4"/>
          <w:sz w:val="24"/>
          <w:szCs w:val="24"/>
        </w:rPr>
        <w:t xml:space="preserve"> </w:t>
      </w:r>
      <w:r w:rsidR="0019679D" w:rsidRPr="00504B38">
        <w:rPr>
          <w:rFonts w:ascii="Arial" w:hAnsi="Arial" w:cs="Arial"/>
          <w:sz w:val="24"/>
          <w:szCs w:val="24"/>
        </w:rPr>
        <w:t>até 15 (quinze) dias após a emissão da Nota Fiscal e emissão de cronograma de atividades atestadas pelo fiscal. O Pagamento será por meio de depósito em conta corrente, mediante Ordem Bancária.</w:t>
      </w:r>
    </w:p>
    <w:p w:rsidR="0019679D" w:rsidRPr="00504B38" w:rsidRDefault="009936FE" w:rsidP="00843757">
      <w:pPr>
        <w:tabs>
          <w:tab w:val="left" w:pos="700"/>
        </w:tabs>
        <w:ind w:right="-1"/>
        <w:jc w:val="both"/>
        <w:rPr>
          <w:rFonts w:ascii="Arial" w:hAnsi="Arial" w:cs="Arial"/>
          <w:sz w:val="24"/>
          <w:szCs w:val="24"/>
        </w:rPr>
      </w:pPr>
      <w:r w:rsidRPr="00504B38">
        <w:rPr>
          <w:rFonts w:ascii="Arial" w:hAnsi="Arial" w:cs="Arial"/>
          <w:b/>
          <w:sz w:val="24"/>
          <w:szCs w:val="24"/>
        </w:rPr>
        <w:t>6.2.</w:t>
      </w:r>
      <w:r w:rsidRPr="00504B38">
        <w:rPr>
          <w:rFonts w:ascii="Arial" w:hAnsi="Arial" w:cs="Arial"/>
          <w:sz w:val="24"/>
          <w:szCs w:val="24"/>
        </w:rPr>
        <w:t xml:space="preserve"> </w:t>
      </w:r>
      <w:r w:rsidR="0019679D" w:rsidRPr="00504B38">
        <w:rPr>
          <w:rFonts w:ascii="Arial" w:hAnsi="Arial" w:cs="Arial"/>
          <w:sz w:val="24"/>
          <w:szCs w:val="24"/>
        </w:rPr>
        <w:t>O pagamento poderá ser efetuado parcialmente na pendência de liquidação de qualquer obrigação financeira que for imposta à CONTRATADA, em virtude de penalidade ou inadimplência, sem que isso gere direito a acréscimos de qualquer natureza.</w:t>
      </w:r>
    </w:p>
    <w:p w:rsidR="0019679D" w:rsidRPr="00504B38" w:rsidRDefault="009936FE" w:rsidP="00843757">
      <w:pPr>
        <w:tabs>
          <w:tab w:val="left" w:pos="799"/>
          <w:tab w:val="left" w:pos="8504"/>
        </w:tabs>
        <w:ind w:right="-1"/>
        <w:jc w:val="both"/>
        <w:rPr>
          <w:rFonts w:ascii="Arial" w:hAnsi="Arial" w:cs="Arial"/>
          <w:sz w:val="24"/>
          <w:szCs w:val="24"/>
        </w:rPr>
      </w:pPr>
      <w:r w:rsidRPr="00504B38">
        <w:rPr>
          <w:rFonts w:ascii="Arial" w:hAnsi="Arial" w:cs="Arial"/>
          <w:b/>
          <w:sz w:val="24"/>
          <w:szCs w:val="24"/>
        </w:rPr>
        <w:t>6.3.</w:t>
      </w:r>
      <w:r w:rsidRPr="00504B38">
        <w:rPr>
          <w:rFonts w:ascii="Arial" w:hAnsi="Arial" w:cs="Arial"/>
          <w:sz w:val="24"/>
          <w:szCs w:val="24"/>
        </w:rPr>
        <w:t xml:space="preserve"> </w:t>
      </w:r>
      <w:r w:rsidR="0019679D" w:rsidRPr="00504B38">
        <w:rPr>
          <w:rFonts w:ascii="Arial" w:hAnsi="Arial" w:cs="Arial"/>
          <w:sz w:val="24"/>
          <w:szCs w:val="24"/>
        </w:rPr>
        <w:t>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rsidR="0019679D" w:rsidRPr="00504B38" w:rsidRDefault="009936FE" w:rsidP="00843757">
      <w:pPr>
        <w:tabs>
          <w:tab w:val="left" w:pos="780"/>
        </w:tabs>
        <w:ind w:right="-1"/>
        <w:jc w:val="both"/>
        <w:rPr>
          <w:rFonts w:ascii="Arial" w:hAnsi="Arial" w:cs="Arial"/>
          <w:sz w:val="24"/>
          <w:szCs w:val="24"/>
        </w:rPr>
      </w:pPr>
      <w:r w:rsidRPr="00504B38">
        <w:rPr>
          <w:rFonts w:ascii="Arial" w:hAnsi="Arial" w:cs="Arial"/>
          <w:b/>
          <w:sz w:val="24"/>
          <w:szCs w:val="24"/>
        </w:rPr>
        <w:t>6.4.</w:t>
      </w:r>
      <w:r w:rsidRPr="00504B38">
        <w:rPr>
          <w:rFonts w:ascii="Arial" w:hAnsi="Arial" w:cs="Arial"/>
          <w:sz w:val="24"/>
          <w:szCs w:val="24"/>
        </w:rPr>
        <w:t xml:space="preserve"> </w:t>
      </w:r>
      <w:r w:rsidR="0019679D" w:rsidRPr="00504B38">
        <w:rPr>
          <w:rFonts w:ascii="Arial" w:hAnsi="Arial" w:cs="Arial"/>
          <w:sz w:val="24"/>
          <w:szCs w:val="24"/>
        </w:rPr>
        <w:t xml:space="preserve">Para efeito de pagamento, considerar-se-á paga a fatura na data da emissão da Ordem </w:t>
      </w:r>
      <w:r w:rsidR="0019679D" w:rsidRPr="00504B38">
        <w:rPr>
          <w:rFonts w:ascii="Arial" w:hAnsi="Arial" w:cs="Arial"/>
          <w:spacing w:val="-2"/>
          <w:sz w:val="24"/>
          <w:szCs w:val="24"/>
        </w:rPr>
        <w:t>Bancária.</w:t>
      </w:r>
    </w:p>
    <w:p w:rsidR="0019679D" w:rsidRPr="00504B38" w:rsidRDefault="009936FE" w:rsidP="00843757">
      <w:pPr>
        <w:tabs>
          <w:tab w:val="left" w:pos="668"/>
        </w:tabs>
        <w:ind w:right="-1"/>
        <w:jc w:val="both"/>
        <w:rPr>
          <w:rFonts w:ascii="Arial" w:hAnsi="Arial" w:cs="Arial"/>
          <w:sz w:val="24"/>
          <w:szCs w:val="24"/>
        </w:rPr>
      </w:pPr>
      <w:r w:rsidRPr="00504B38">
        <w:rPr>
          <w:rFonts w:ascii="Arial" w:hAnsi="Arial" w:cs="Arial"/>
          <w:b/>
          <w:sz w:val="24"/>
          <w:szCs w:val="24"/>
        </w:rPr>
        <w:t>6.5.</w:t>
      </w:r>
      <w:r w:rsidRPr="00504B38">
        <w:rPr>
          <w:rFonts w:ascii="Arial" w:hAnsi="Arial" w:cs="Arial"/>
          <w:sz w:val="24"/>
          <w:szCs w:val="24"/>
        </w:rPr>
        <w:t xml:space="preserve"> </w:t>
      </w:r>
      <w:r w:rsidR="0019679D" w:rsidRPr="00504B38">
        <w:rPr>
          <w:rFonts w:ascii="Arial" w:hAnsi="Arial" w:cs="Arial"/>
          <w:sz w:val="24"/>
          <w:szCs w:val="24"/>
        </w:rPr>
        <w:t>No pagamento do(s) serviço(s) descrito(s) na Nota Fiscal, será verificada a pertinência da retenção</w:t>
      </w:r>
      <w:r w:rsidR="0019679D" w:rsidRPr="00504B38">
        <w:rPr>
          <w:rFonts w:ascii="Arial" w:hAnsi="Arial" w:cs="Arial"/>
          <w:spacing w:val="-1"/>
          <w:sz w:val="24"/>
          <w:szCs w:val="24"/>
        </w:rPr>
        <w:t xml:space="preserve"> </w:t>
      </w:r>
      <w:r w:rsidR="0019679D" w:rsidRPr="00504B38">
        <w:rPr>
          <w:rFonts w:ascii="Arial" w:hAnsi="Arial" w:cs="Arial"/>
          <w:sz w:val="24"/>
          <w:szCs w:val="24"/>
        </w:rPr>
        <w:t>do</w:t>
      </w:r>
      <w:r w:rsidR="0019679D" w:rsidRPr="00504B38">
        <w:rPr>
          <w:rFonts w:ascii="Arial" w:hAnsi="Arial" w:cs="Arial"/>
          <w:spacing w:val="-1"/>
          <w:sz w:val="24"/>
          <w:szCs w:val="24"/>
        </w:rPr>
        <w:t xml:space="preserve"> </w:t>
      </w:r>
      <w:r w:rsidR="0019679D" w:rsidRPr="00504B38">
        <w:rPr>
          <w:rFonts w:ascii="Arial" w:hAnsi="Arial" w:cs="Arial"/>
          <w:sz w:val="24"/>
          <w:szCs w:val="24"/>
        </w:rPr>
        <w:t>Imposto</w:t>
      </w:r>
      <w:r w:rsidR="0019679D" w:rsidRPr="00504B38">
        <w:rPr>
          <w:rFonts w:ascii="Arial" w:hAnsi="Arial" w:cs="Arial"/>
          <w:spacing w:val="-1"/>
          <w:sz w:val="24"/>
          <w:szCs w:val="24"/>
        </w:rPr>
        <w:t xml:space="preserve"> </w:t>
      </w:r>
      <w:r w:rsidR="0019679D" w:rsidRPr="00504B38">
        <w:rPr>
          <w:rFonts w:ascii="Arial" w:hAnsi="Arial" w:cs="Arial"/>
          <w:sz w:val="24"/>
          <w:szCs w:val="24"/>
        </w:rPr>
        <w:t>sobre</w:t>
      </w:r>
      <w:r w:rsidR="0019679D" w:rsidRPr="00504B38">
        <w:rPr>
          <w:rFonts w:ascii="Arial" w:hAnsi="Arial" w:cs="Arial"/>
          <w:spacing w:val="-1"/>
          <w:sz w:val="24"/>
          <w:szCs w:val="24"/>
        </w:rPr>
        <w:t xml:space="preserve"> </w:t>
      </w:r>
      <w:r w:rsidR="0019679D" w:rsidRPr="00504B38">
        <w:rPr>
          <w:rFonts w:ascii="Arial" w:hAnsi="Arial" w:cs="Arial"/>
          <w:sz w:val="24"/>
          <w:szCs w:val="24"/>
        </w:rPr>
        <w:t>a</w:t>
      </w:r>
      <w:r w:rsidR="0019679D" w:rsidRPr="00504B38">
        <w:rPr>
          <w:rFonts w:ascii="Arial" w:hAnsi="Arial" w:cs="Arial"/>
          <w:spacing w:val="-3"/>
          <w:sz w:val="24"/>
          <w:szCs w:val="24"/>
        </w:rPr>
        <w:t xml:space="preserve"> </w:t>
      </w:r>
      <w:r w:rsidR="0019679D" w:rsidRPr="00504B38">
        <w:rPr>
          <w:rFonts w:ascii="Arial" w:hAnsi="Arial" w:cs="Arial"/>
          <w:sz w:val="24"/>
          <w:szCs w:val="24"/>
        </w:rPr>
        <w:t>Renda</w:t>
      </w:r>
      <w:r w:rsidR="0019679D" w:rsidRPr="00504B38">
        <w:rPr>
          <w:rFonts w:ascii="Arial" w:hAnsi="Arial" w:cs="Arial"/>
          <w:spacing w:val="-3"/>
          <w:sz w:val="24"/>
          <w:szCs w:val="24"/>
        </w:rPr>
        <w:t xml:space="preserve"> </w:t>
      </w:r>
      <w:r w:rsidR="0019679D" w:rsidRPr="00504B38">
        <w:rPr>
          <w:rFonts w:ascii="Arial" w:hAnsi="Arial" w:cs="Arial"/>
          <w:sz w:val="24"/>
          <w:szCs w:val="24"/>
        </w:rPr>
        <w:t>(IR),</w:t>
      </w:r>
      <w:r w:rsidR="0019679D" w:rsidRPr="00504B38">
        <w:rPr>
          <w:rFonts w:ascii="Arial" w:hAnsi="Arial" w:cs="Arial"/>
          <w:spacing w:val="-1"/>
          <w:sz w:val="24"/>
          <w:szCs w:val="24"/>
        </w:rPr>
        <w:t xml:space="preserve"> </w:t>
      </w:r>
      <w:r w:rsidR="0019679D" w:rsidRPr="00504B38">
        <w:rPr>
          <w:rFonts w:ascii="Arial" w:hAnsi="Arial" w:cs="Arial"/>
          <w:sz w:val="24"/>
          <w:szCs w:val="24"/>
        </w:rPr>
        <w:t>e</w:t>
      </w:r>
      <w:r w:rsidR="0019679D" w:rsidRPr="00504B38">
        <w:rPr>
          <w:rFonts w:ascii="Arial" w:hAnsi="Arial" w:cs="Arial"/>
          <w:spacing w:val="-3"/>
          <w:sz w:val="24"/>
          <w:szCs w:val="24"/>
        </w:rPr>
        <w:t xml:space="preserve"> </w:t>
      </w:r>
      <w:r w:rsidR="0019679D" w:rsidRPr="00504B38">
        <w:rPr>
          <w:rFonts w:ascii="Arial" w:hAnsi="Arial" w:cs="Arial"/>
          <w:sz w:val="24"/>
          <w:szCs w:val="24"/>
        </w:rPr>
        <w:t>demais, a</w:t>
      </w:r>
      <w:r w:rsidR="0019679D" w:rsidRPr="00504B38">
        <w:rPr>
          <w:rFonts w:ascii="Arial" w:hAnsi="Arial" w:cs="Arial"/>
          <w:spacing w:val="-1"/>
          <w:sz w:val="24"/>
          <w:szCs w:val="24"/>
        </w:rPr>
        <w:t xml:space="preserve"> </w:t>
      </w:r>
      <w:r w:rsidR="0019679D" w:rsidRPr="00504B38">
        <w:rPr>
          <w:rFonts w:ascii="Arial" w:hAnsi="Arial" w:cs="Arial"/>
          <w:sz w:val="24"/>
          <w:szCs w:val="24"/>
        </w:rPr>
        <w:t>retenção</w:t>
      </w:r>
      <w:r w:rsidR="0019679D" w:rsidRPr="00504B38">
        <w:rPr>
          <w:rFonts w:ascii="Arial" w:hAnsi="Arial" w:cs="Arial"/>
          <w:spacing w:val="-3"/>
          <w:sz w:val="24"/>
          <w:szCs w:val="24"/>
        </w:rPr>
        <w:t xml:space="preserve"> </w:t>
      </w:r>
      <w:r w:rsidR="0019679D" w:rsidRPr="00504B38">
        <w:rPr>
          <w:rFonts w:ascii="Arial" w:hAnsi="Arial" w:cs="Arial"/>
          <w:sz w:val="24"/>
          <w:szCs w:val="24"/>
        </w:rPr>
        <w:t>do Imposto</w:t>
      </w:r>
      <w:r w:rsidR="0019679D" w:rsidRPr="00504B38">
        <w:rPr>
          <w:rFonts w:ascii="Arial" w:hAnsi="Arial" w:cs="Arial"/>
          <w:spacing w:val="-1"/>
          <w:sz w:val="24"/>
          <w:szCs w:val="24"/>
        </w:rPr>
        <w:t xml:space="preserve"> </w:t>
      </w:r>
      <w:r w:rsidR="0019679D" w:rsidRPr="00504B38">
        <w:rPr>
          <w:rFonts w:ascii="Arial" w:hAnsi="Arial" w:cs="Arial"/>
          <w:sz w:val="24"/>
          <w:szCs w:val="24"/>
        </w:rPr>
        <w:t>Sobre</w:t>
      </w:r>
      <w:r w:rsidR="0019679D" w:rsidRPr="00504B38">
        <w:rPr>
          <w:rFonts w:ascii="Arial" w:hAnsi="Arial" w:cs="Arial"/>
          <w:spacing w:val="-1"/>
          <w:sz w:val="24"/>
          <w:szCs w:val="24"/>
        </w:rPr>
        <w:t xml:space="preserve"> </w:t>
      </w:r>
      <w:r w:rsidR="0019679D" w:rsidRPr="00504B38">
        <w:rPr>
          <w:rFonts w:ascii="Arial" w:hAnsi="Arial" w:cs="Arial"/>
          <w:sz w:val="24"/>
          <w:szCs w:val="24"/>
        </w:rPr>
        <w:t>Serviços</w:t>
      </w:r>
      <w:r w:rsidR="0019679D" w:rsidRPr="00504B38">
        <w:rPr>
          <w:rFonts w:ascii="Arial" w:hAnsi="Arial" w:cs="Arial"/>
          <w:spacing w:val="-1"/>
          <w:sz w:val="24"/>
          <w:szCs w:val="24"/>
        </w:rPr>
        <w:t xml:space="preserve"> </w:t>
      </w:r>
      <w:r w:rsidR="0019679D" w:rsidRPr="00504B38">
        <w:rPr>
          <w:rFonts w:ascii="Arial" w:hAnsi="Arial" w:cs="Arial"/>
          <w:sz w:val="24"/>
          <w:szCs w:val="24"/>
        </w:rPr>
        <w:t>(ISS) ocorrerá desde que esteja prevista em regulamento que se aplique ao caso.</w:t>
      </w:r>
    </w:p>
    <w:p w:rsidR="009936FE" w:rsidRPr="00504B38" w:rsidRDefault="009936FE" w:rsidP="00843757">
      <w:pPr>
        <w:pStyle w:val="Ttulo2"/>
        <w:tabs>
          <w:tab w:val="left" w:pos="666"/>
        </w:tabs>
        <w:ind w:left="0"/>
        <w:jc w:val="both"/>
        <w:rPr>
          <w:rFonts w:ascii="Arial" w:hAnsi="Arial" w:cs="Arial"/>
          <w:b w:val="0"/>
          <w:bCs w:val="0"/>
        </w:rPr>
      </w:pPr>
    </w:p>
    <w:p w:rsidR="009936FE" w:rsidRPr="00504B38" w:rsidRDefault="009936FE" w:rsidP="00843757">
      <w:pPr>
        <w:pStyle w:val="Ttulo2"/>
        <w:shd w:val="clear" w:color="auto" w:fill="D9D9D9" w:themeFill="background1" w:themeFillShade="D9"/>
        <w:tabs>
          <w:tab w:val="left" w:pos="666"/>
        </w:tabs>
        <w:ind w:left="0"/>
        <w:jc w:val="both"/>
        <w:rPr>
          <w:rFonts w:ascii="Arial" w:hAnsi="Arial" w:cs="Arial"/>
        </w:rPr>
      </w:pPr>
      <w:r w:rsidRPr="00504B38">
        <w:rPr>
          <w:rFonts w:ascii="Arial" w:hAnsi="Arial" w:cs="Arial"/>
          <w:bCs w:val="0"/>
        </w:rPr>
        <w:t xml:space="preserve">7. </w:t>
      </w:r>
      <w:r w:rsidRPr="00504B38">
        <w:rPr>
          <w:rFonts w:ascii="Arial" w:hAnsi="Arial" w:cs="Arial"/>
        </w:rPr>
        <w:t>CLÁUSULA</w:t>
      </w:r>
      <w:r w:rsidRPr="00504B38">
        <w:rPr>
          <w:rFonts w:ascii="Arial" w:hAnsi="Arial" w:cs="Arial"/>
          <w:spacing w:val="-1"/>
        </w:rPr>
        <w:t xml:space="preserve"> </w:t>
      </w:r>
      <w:r w:rsidRPr="00504B38">
        <w:rPr>
          <w:rFonts w:ascii="Arial" w:hAnsi="Arial" w:cs="Arial"/>
        </w:rPr>
        <w:t>SÉTIMA</w:t>
      </w:r>
      <w:r w:rsidRPr="00504B38">
        <w:rPr>
          <w:rFonts w:ascii="Arial" w:hAnsi="Arial" w:cs="Arial"/>
          <w:spacing w:val="-4"/>
        </w:rPr>
        <w:t xml:space="preserve"> </w:t>
      </w:r>
      <w:r w:rsidRPr="00504B38">
        <w:rPr>
          <w:rFonts w:ascii="Arial" w:hAnsi="Arial" w:cs="Arial"/>
        </w:rPr>
        <w:t>– DO</w:t>
      </w:r>
      <w:r w:rsidRPr="00504B38">
        <w:rPr>
          <w:rFonts w:ascii="Arial" w:hAnsi="Arial" w:cs="Arial"/>
          <w:spacing w:val="-1"/>
        </w:rPr>
        <w:t xml:space="preserve"> </w:t>
      </w:r>
      <w:r w:rsidRPr="00504B38">
        <w:rPr>
          <w:rFonts w:ascii="Arial" w:hAnsi="Arial" w:cs="Arial"/>
        </w:rPr>
        <w:t>REAJUSTE</w:t>
      </w:r>
      <w:r w:rsidRPr="00504B38">
        <w:rPr>
          <w:rFonts w:ascii="Arial" w:hAnsi="Arial" w:cs="Arial"/>
          <w:spacing w:val="3"/>
        </w:rPr>
        <w:t xml:space="preserve"> </w:t>
      </w:r>
      <w:r w:rsidRPr="00504B38">
        <w:rPr>
          <w:rFonts w:ascii="Arial" w:hAnsi="Arial" w:cs="Arial"/>
        </w:rPr>
        <w:t>(</w:t>
      </w:r>
      <w:r w:rsidRPr="00504B38">
        <w:rPr>
          <w:rFonts w:ascii="Arial" w:hAnsi="Arial" w:cs="Arial"/>
          <w:color w:val="000080"/>
          <w:u w:val="single" w:color="000080"/>
        </w:rPr>
        <w:t>art.</w:t>
      </w:r>
      <w:r w:rsidRPr="00504B38">
        <w:rPr>
          <w:rFonts w:ascii="Arial" w:hAnsi="Arial" w:cs="Arial"/>
          <w:color w:val="000080"/>
          <w:spacing w:val="-4"/>
          <w:u w:val="single" w:color="000080"/>
        </w:rPr>
        <w:t xml:space="preserve"> </w:t>
      </w:r>
      <w:r w:rsidRPr="00504B38">
        <w:rPr>
          <w:rFonts w:ascii="Arial" w:hAnsi="Arial" w:cs="Arial"/>
          <w:color w:val="000080"/>
          <w:u w:val="single" w:color="000080"/>
        </w:rPr>
        <w:t xml:space="preserve">92, </w:t>
      </w:r>
      <w:r w:rsidRPr="00504B38">
        <w:rPr>
          <w:rFonts w:ascii="Arial" w:hAnsi="Arial" w:cs="Arial"/>
          <w:color w:val="000080"/>
          <w:spacing w:val="-5"/>
          <w:u w:val="single" w:color="000080"/>
        </w:rPr>
        <w:t>V</w:t>
      </w:r>
      <w:r w:rsidRPr="00504B38">
        <w:rPr>
          <w:rFonts w:ascii="Arial" w:hAnsi="Arial" w:cs="Arial"/>
          <w:spacing w:val="-5"/>
        </w:rPr>
        <w:t>):</w:t>
      </w:r>
    </w:p>
    <w:p w:rsidR="009936FE" w:rsidRPr="00504B38" w:rsidRDefault="009936FE" w:rsidP="00843757">
      <w:pPr>
        <w:pStyle w:val="Corpodetexto"/>
        <w:ind w:right="-1"/>
        <w:jc w:val="both"/>
        <w:rPr>
          <w:rFonts w:ascii="Arial" w:hAnsi="Arial" w:cs="Arial"/>
        </w:rPr>
      </w:pPr>
      <w:r w:rsidRPr="00504B38">
        <w:rPr>
          <w:rFonts w:ascii="Arial" w:hAnsi="Arial" w:cs="Arial"/>
          <w:b/>
        </w:rPr>
        <w:t xml:space="preserve">7.1. </w:t>
      </w:r>
      <w:r w:rsidRPr="00504B38">
        <w:rPr>
          <w:rFonts w:ascii="Arial" w:hAnsi="Arial" w:cs="Arial"/>
        </w:rPr>
        <w:t xml:space="preserve">Adotar-se-á, para fins de reajuste contratual, o Índice Nacional de Preços ao Consumidor Amplo – IPCA, e ou o Índice Geral de Preços – Mercado – </w:t>
      </w:r>
      <w:r w:rsidRPr="00504B38">
        <w:rPr>
          <w:rFonts w:ascii="Arial" w:hAnsi="Arial" w:cs="Arial"/>
        </w:rPr>
        <w:lastRenderedPageBreak/>
        <w:t>IGPM, cuja data-base está vinculada</w:t>
      </w:r>
      <w:r w:rsidRPr="00504B38">
        <w:rPr>
          <w:rFonts w:ascii="Arial" w:hAnsi="Arial" w:cs="Arial"/>
          <w:spacing w:val="-3"/>
        </w:rPr>
        <w:t xml:space="preserve"> </w:t>
      </w:r>
      <w:r w:rsidRPr="00504B38">
        <w:rPr>
          <w:rFonts w:ascii="Arial" w:hAnsi="Arial" w:cs="Arial"/>
        </w:rPr>
        <w:t>à data</w:t>
      </w:r>
      <w:r w:rsidRPr="00504B38">
        <w:rPr>
          <w:rFonts w:ascii="Arial" w:hAnsi="Arial" w:cs="Arial"/>
          <w:spacing w:val="-3"/>
        </w:rPr>
        <w:t xml:space="preserve"> </w:t>
      </w:r>
      <w:r w:rsidRPr="00504B38">
        <w:rPr>
          <w:rFonts w:ascii="Arial" w:hAnsi="Arial" w:cs="Arial"/>
        </w:rPr>
        <w:t>do orçamento estimado, nos termos do §7º, do art. 25, da Lei nº 14.133/2021.</w:t>
      </w:r>
    </w:p>
    <w:p w:rsidR="00CB5E40" w:rsidRPr="00504B38" w:rsidRDefault="00CB5E40" w:rsidP="00843757">
      <w:pPr>
        <w:pStyle w:val="Corpodetexto"/>
        <w:ind w:right="421"/>
        <w:jc w:val="both"/>
        <w:rPr>
          <w:rFonts w:ascii="Arial" w:hAnsi="Arial" w:cs="Arial"/>
        </w:rPr>
      </w:pPr>
    </w:p>
    <w:p w:rsidR="009936FE" w:rsidRPr="00504B38" w:rsidRDefault="009936FE" w:rsidP="00843757">
      <w:pPr>
        <w:pStyle w:val="Ttulo2"/>
        <w:shd w:val="clear" w:color="auto" w:fill="D9D9D9" w:themeFill="background1" w:themeFillShade="D9"/>
        <w:tabs>
          <w:tab w:val="left" w:pos="694"/>
        </w:tabs>
        <w:ind w:left="0" w:right="-1"/>
        <w:jc w:val="both"/>
        <w:rPr>
          <w:rFonts w:ascii="Arial" w:hAnsi="Arial" w:cs="Arial"/>
          <w:color w:val="000000" w:themeColor="text1"/>
        </w:rPr>
      </w:pPr>
      <w:r w:rsidRPr="00504B38">
        <w:rPr>
          <w:rFonts w:ascii="Arial" w:hAnsi="Arial" w:cs="Arial"/>
          <w:color w:val="000000" w:themeColor="text1"/>
          <w:shd w:val="clear" w:color="auto" w:fill="D9D9D9" w:themeFill="background1" w:themeFillShade="D9"/>
        </w:rPr>
        <w:t>8. CLÁUSULA OITAVA – DOS DIREITOS E OBRIGAÇÕES DO CONTRATANTE</w:t>
      </w:r>
      <w:r w:rsidRPr="00504B38">
        <w:rPr>
          <w:rFonts w:ascii="Arial" w:hAnsi="Arial" w:cs="Arial"/>
          <w:color w:val="000000" w:themeColor="text1"/>
          <w:spacing w:val="40"/>
          <w:shd w:val="clear" w:color="auto" w:fill="D9D9D9" w:themeFill="background1" w:themeFillShade="D9"/>
        </w:rPr>
        <w:t xml:space="preserve"> </w:t>
      </w:r>
      <w:r w:rsidRPr="00504B38">
        <w:rPr>
          <w:rFonts w:ascii="Arial" w:hAnsi="Arial" w:cs="Arial"/>
          <w:color w:val="000000" w:themeColor="text1"/>
          <w:u w:val="single" w:color="000080"/>
          <w:shd w:val="clear" w:color="auto" w:fill="D9D9D9" w:themeFill="background1" w:themeFillShade="D9"/>
        </w:rPr>
        <w:t>(art. 92, XIV</w:t>
      </w:r>
      <w:r w:rsidRPr="00504B38">
        <w:rPr>
          <w:rFonts w:ascii="Arial" w:hAnsi="Arial" w:cs="Arial"/>
          <w:color w:val="000000" w:themeColor="text1"/>
          <w:shd w:val="clear" w:color="auto" w:fill="D9D9D9" w:themeFill="background1" w:themeFillShade="D9"/>
        </w:rPr>
        <w:t>):</w:t>
      </w:r>
    </w:p>
    <w:p w:rsidR="009936FE" w:rsidRPr="00504B38" w:rsidRDefault="009936FE" w:rsidP="00843757">
      <w:pPr>
        <w:tabs>
          <w:tab w:val="left" w:pos="666"/>
        </w:tabs>
        <w:spacing w:before="1"/>
        <w:jc w:val="both"/>
        <w:rPr>
          <w:rFonts w:ascii="Arial" w:hAnsi="Arial" w:cs="Arial"/>
          <w:b/>
          <w:color w:val="000000" w:themeColor="text1"/>
          <w:sz w:val="24"/>
          <w:szCs w:val="24"/>
        </w:rPr>
      </w:pPr>
      <w:r w:rsidRPr="00504B38">
        <w:rPr>
          <w:rFonts w:ascii="Arial" w:hAnsi="Arial" w:cs="Arial"/>
          <w:b/>
          <w:color w:val="000000" w:themeColor="text1"/>
          <w:sz w:val="24"/>
          <w:szCs w:val="24"/>
        </w:rPr>
        <w:t xml:space="preserve">8.1. Dos </w:t>
      </w:r>
      <w:r w:rsidRPr="00504B38">
        <w:rPr>
          <w:rFonts w:ascii="Arial" w:hAnsi="Arial" w:cs="Arial"/>
          <w:b/>
          <w:color w:val="000000" w:themeColor="text1"/>
          <w:spacing w:val="-2"/>
          <w:sz w:val="24"/>
          <w:szCs w:val="24"/>
        </w:rPr>
        <w:t>Direitos:</w:t>
      </w:r>
    </w:p>
    <w:p w:rsidR="009936FE" w:rsidRPr="00504B38" w:rsidRDefault="009936FE" w:rsidP="00843757">
      <w:pPr>
        <w:pStyle w:val="Corpodetexto"/>
        <w:jc w:val="both"/>
        <w:rPr>
          <w:rFonts w:ascii="Arial" w:hAnsi="Arial" w:cs="Arial"/>
          <w:color w:val="000000" w:themeColor="text1"/>
        </w:rPr>
      </w:pPr>
      <w:r w:rsidRPr="00504B38">
        <w:rPr>
          <w:rFonts w:ascii="Arial" w:hAnsi="Arial" w:cs="Arial"/>
          <w:color w:val="000000" w:themeColor="text1"/>
        </w:rPr>
        <w:t>Constituem</w:t>
      </w:r>
      <w:r w:rsidRPr="00504B38">
        <w:rPr>
          <w:rFonts w:ascii="Arial" w:hAnsi="Arial" w:cs="Arial"/>
          <w:color w:val="000000" w:themeColor="text1"/>
          <w:spacing w:val="31"/>
        </w:rPr>
        <w:t xml:space="preserve"> </w:t>
      </w:r>
      <w:r w:rsidRPr="00504B38">
        <w:rPr>
          <w:rFonts w:ascii="Arial" w:hAnsi="Arial" w:cs="Arial"/>
          <w:color w:val="000000" w:themeColor="text1"/>
        </w:rPr>
        <w:t>direitos</w:t>
      </w:r>
      <w:r w:rsidRPr="00504B38">
        <w:rPr>
          <w:rFonts w:ascii="Arial" w:hAnsi="Arial" w:cs="Arial"/>
          <w:color w:val="000000" w:themeColor="text1"/>
          <w:spacing w:val="35"/>
        </w:rPr>
        <w:t xml:space="preserve"> </w:t>
      </w:r>
      <w:proofErr w:type="gramStart"/>
      <w:r w:rsidRPr="00504B38">
        <w:rPr>
          <w:rFonts w:ascii="Arial" w:hAnsi="Arial" w:cs="Arial"/>
          <w:color w:val="000000" w:themeColor="text1"/>
        </w:rPr>
        <w:t>do</w:t>
      </w:r>
      <w:r w:rsidRPr="00504B38">
        <w:rPr>
          <w:rFonts w:ascii="Arial" w:hAnsi="Arial" w:cs="Arial"/>
          <w:color w:val="000000" w:themeColor="text1"/>
          <w:spacing w:val="33"/>
        </w:rPr>
        <w:t xml:space="preserve"> </w:t>
      </w:r>
      <w:r w:rsidRPr="00504B38">
        <w:rPr>
          <w:rFonts w:ascii="Arial" w:hAnsi="Arial" w:cs="Arial"/>
          <w:color w:val="000000" w:themeColor="text1"/>
        </w:rPr>
        <w:t>CONTRATANTE</w:t>
      </w:r>
      <w:r w:rsidRPr="00504B38">
        <w:rPr>
          <w:rFonts w:ascii="Arial" w:hAnsi="Arial" w:cs="Arial"/>
          <w:color w:val="000000" w:themeColor="text1"/>
          <w:spacing w:val="33"/>
        </w:rPr>
        <w:t xml:space="preserve"> </w:t>
      </w:r>
      <w:r w:rsidRPr="00504B38">
        <w:rPr>
          <w:rFonts w:ascii="Arial" w:hAnsi="Arial" w:cs="Arial"/>
          <w:color w:val="000000" w:themeColor="text1"/>
        </w:rPr>
        <w:t>receber</w:t>
      </w:r>
      <w:proofErr w:type="gramEnd"/>
      <w:r w:rsidRPr="00504B38">
        <w:rPr>
          <w:rFonts w:ascii="Arial" w:hAnsi="Arial" w:cs="Arial"/>
          <w:color w:val="000000" w:themeColor="text1"/>
          <w:spacing w:val="33"/>
        </w:rPr>
        <w:t xml:space="preserve"> </w:t>
      </w:r>
      <w:r w:rsidRPr="00504B38">
        <w:rPr>
          <w:rFonts w:ascii="Arial" w:hAnsi="Arial" w:cs="Arial"/>
          <w:color w:val="000000" w:themeColor="text1"/>
        </w:rPr>
        <w:t>os</w:t>
      </w:r>
      <w:r w:rsidRPr="00504B38">
        <w:rPr>
          <w:rFonts w:ascii="Arial" w:hAnsi="Arial" w:cs="Arial"/>
          <w:color w:val="000000" w:themeColor="text1"/>
          <w:spacing w:val="33"/>
        </w:rPr>
        <w:t xml:space="preserve"> </w:t>
      </w:r>
      <w:r w:rsidRPr="00504B38">
        <w:rPr>
          <w:rFonts w:ascii="Arial" w:hAnsi="Arial" w:cs="Arial"/>
          <w:color w:val="000000" w:themeColor="text1"/>
        </w:rPr>
        <w:t>serviços</w:t>
      </w:r>
      <w:r w:rsidRPr="00504B38">
        <w:rPr>
          <w:rFonts w:ascii="Arial" w:hAnsi="Arial" w:cs="Arial"/>
          <w:color w:val="000000" w:themeColor="text1"/>
          <w:spacing w:val="35"/>
        </w:rPr>
        <w:t xml:space="preserve"> </w:t>
      </w:r>
      <w:r w:rsidRPr="00504B38">
        <w:rPr>
          <w:rFonts w:ascii="Arial" w:hAnsi="Arial" w:cs="Arial"/>
          <w:color w:val="000000" w:themeColor="text1"/>
        </w:rPr>
        <w:t>deste</w:t>
      </w:r>
      <w:r w:rsidRPr="00504B38">
        <w:rPr>
          <w:rFonts w:ascii="Arial" w:hAnsi="Arial" w:cs="Arial"/>
          <w:color w:val="000000" w:themeColor="text1"/>
          <w:spacing w:val="34"/>
        </w:rPr>
        <w:t xml:space="preserve"> </w:t>
      </w:r>
      <w:r w:rsidRPr="00504B38">
        <w:rPr>
          <w:rFonts w:ascii="Arial" w:hAnsi="Arial" w:cs="Arial"/>
          <w:color w:val="000000" w:themeColor="text1"/>
        </w:rPr>
        <w:t>contrato</w:t>
      </w:r>
      <w:r w:rsidRPr="00504B38">
        <w:rPr>
          <w:rFonts w:ascii="Arial" w:hAnsi="Arial" w:cs="Arial"/>
          <w:color w:val="000000" w:themeColor="text1"/>
          <w:spacing w:val="33"/>
        </w:rPr>
        <w:t xml:space="preserve"> </w:t>
      </w:r>
      <w:r w:rsidRPr="00504B38">
        <w:rPr>
          <w:rFonts w:ascii="Arial" w:hAnsi="Arial" w:cs="Arial"/>
          <w:color w:val="000000" w:themeColor="text1"/>
        </w:rPr>
        <w:t>nas</w:t>
      </w:r>
      <w:r w:rsidRPr="00504B38">
        <w:rPr>
          <w:rFonts w:ascii="Arial" w:hAnsi="Arial" w:cs="Arial"/>
          <w:color w:val="000000" w:themeColor="text1"/>
          <w:spacing w:val="30"/>
        </w:rPr>
        <w:t xml:space="preserve"> </w:t>
      </w:r>
      <w:r w:rsidR="00CB5E40" w:rsidRPr="00504B38">
        <w:rPr>
          <w:rFonts w:ascii="Arial" w:hAnsi="Arial" w:cs="Arial"/>
          <w:color w:val="000000" w:themeColor="text1"/>
        </w:rPr>
        <w:t>condições ava</w:t>
      </w:r>
      <w:r w:rsidRPr="00504B38">
        <w:rPr>
          <w:rFonts w:ascii="Arial" w:hAnsi="Arial" w:cs="Arial"/>
          <w:color w:val="000000" w:themeColor="text1"/>
        </w:rPr>
        <w:t>nçadas neste contrato e nos prazos convencionados.</w:t>
      </w:r>
    </w:p>
    <w:p w:rsidR="009936FE" w:rsidRPr="00504B38" w:rsidRDefault="009936FE" w:rsidP="00843757">
      <w:pPr>
        <w:pStyle w:val="Ttulo2"/>
        <w:tabs>
          <w:tab w:val="left" w:pos="666"/>
        </w:tabs>
        <w:ind w:left="0"/>
        <w:jc w:val="both"/>
        <w:rPr>
          <w:rFonts w:ascii="Arial" w:hAnsi="Arial" w:cs="Arial"/>
          <w:color w:val="000000" w:themeColor="text1"/>
        </w:rPr>
      </w:pPr>
      <w:r w:rsidRPr="00504B38">
        <w:rPr>
          <w:rFonts w:ascii="Arial" w:hAnsi="Arial" w:cs="Arial"/>
          <w:color w:val="000000" w:themeColor="text1"/>
        </w:rPr>
        <w:t xml:space="preserve">8.2. Das </w:t>
      </w:r>
      <w:r w:rsidRPr="00504B38">
        <w:rPr>
          <w:rFonts w:ascii="Arial" w:hAnsi="Arial" w:cs="Arial"/>
          <w:color w:val="000000" w:themeColor="text1"/>
          <w:spacing w:val="-2"/>
        </w:rPr>
        <w:t>Obrigações:</w:t>
      </w:r>
    </w:p>
    <w:p w:rsidR="00CB5E40" w:rsidRPr="00504B38" w:rsidRDefault="009936FE" w:rsidP="00843757">
      <w:pPr>
        <w:tabs>
          <w:tab w:val="left" w:pos="624"/>
        </w:tabs>
        <w:jc w:val="both"/>
        <w:rPr>
          <w:rFonts w:ascii="Arial" w:hAnsi="Arial" w:cs="Arial"/>
          <w:color w:val="000000" w:themeColor="text1"/>
          <w:sz w:val="24"/>
          <w:szCs w:val="24"/>
        </w:rPr>
      </w:pPr>
      <w:r w:rsidRPr="00504B38">
        <w:rPr>
          <w:rFonts w:ascii="Arial" w:hAnsi="Arial" w:cs="Arial"/>
          <w:b/>
          <w:color w:val="000000" w:themeColor="text1"/>
          <w:sz w:val="24"/>
          <w:szCs w:val="24"/>
        </w:rPr>
        <w:t>I.</w:t>
      </w:r>
      <w:r w:rsidRPr="00504B38">
        <w:rPr>
          <w:rFonts w:ascii="Arial" w:hAnsi="Arial" w:cs="Arial"/>
          <w:color w:val="000000" w:themeColor="text1"/>
          <w:sz w:val="24"/>
          <w:szCs w:val="24"/>
        </w:rPr>
        <w:t xml:space="preserve"> Autorizar</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a execução dos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serviços;</w:t>
      </w:r>
    </w:p>
    <w:p w:rsidR="009936FE" w:rsidRPr="00504B38" w:rsidRDefault="009936FE" w:rsidP="00843757">
      <w:pPr>
        <w:tabs>
          <w:tab w:val="left" w:pos="624"/>
        </w:tabs>
        <w:jc w:val="both"/>
        <w:rPr>
          <w:rFonts w:ascii="Arial" w:hAnsi="Arial" w:cs="Arial"/>
          <w:color w:val="000000" w:themeColor="text1"/>
          <w:sz w:val="24"/>
          <w:szCs w:val="24"/>
        </w:rPr>
      </w:pPr>
      <w:r w:rsidRPr="00504B38">
        <w:rPr>
          <w:rFonts w:ascii="Arial" w:hAnsi="Arial" w:cs="Arial"/>
          <w:b/>
          <w:color w:val="000000" w:themeColor="text1"/>
          <w:sz w:val="24"/>
          <w:szCs w:val="24"/>
        </w:rPr>
        <w:t>II.</w:t>
      </w:r>
      <w:r w:rsidRPr="00504B38">
        <w:rPr>
          <w:rFonts w:ascii="Arial" w:hAnsi="Arial" w:cs="Arial"/>
          <w:color w:val="000000" w:themeColor="text1"/>
          <w:sz w:val="24"/>
          <w:szCs w:val="24"/>
        </w:rPr>
        <w:t xml:space="preserve"> Acompanhar e fiscalizar a execução do contrato por meio de servidores </w:t>
      </w:r>
      <w:r w:rsidR="00D62584" w:rsidRPr="00504B38">
        <w:rPr>
          <w:rFonts w:ascii="Arial" w:hAnsi="Arial" w:cs="Arial"/>
          <w:color w:val="000000" w:themeColor="text1"/>
          <w:sz w:val="24"/>
          <w:szCs w:val="24"/>
        </w:rPr>
        <w:t xml:space="preserve">    </w:t>
      </w:r>
      <w:r w:rsidRPr="00504B38">
        <w:rPr>
          <w:rFonts w:ascii="Arial" w:hAnsi="Arial" w:cs="Arial"/>
          <w:color w:val="000000" w:themeColor="text1"/>
          <w:sz w:val="24"/>
          <w:szCs w:val="24"/>
        </w:rPr>
        <w:t>designados como Gestor e Fiscal do contrato;</w:t>
      </w:r>
    </w:p>
    <w:p w:rsidR="009936FE" w:rsidRPr="00504B38" w:rsidRDefault="009936FE" w:rsidP="00843757">
      <w:pPr>
        <w:pStyle w:val="PargrafodaLista"/>
        <w:tabs>
          <w:tab w:val="left" w:pos="889"/>
        </w:tabs>
        <w:ind w:left="0" w:right="-1"/>
        <w:rPr>
          <w:rFonts w:ascii="Arial" w:hAnsi="Arial" w:cs="Arial"/>
          <w:color w:val="000000" w:themeColor="text1"/>
          <w:sz w:val="24"/>
          <w:szCs w:val="24"/>
        </w:rPr>
      </w:pPr>
      <w:r w:rsidRPr="00504B38">
        <w:rPr>
          <w:rFonts w:ascii="Arial" w:hAnsi="Arial" w:cs="Arial"/>
          <w:b/>
          <w:color w:val="000000" w:themeColor="text1"/>
          <w:sz w:val="24"/>
          <w:szCs w:val="24"/>
        </w:rPr>
        <w:t>8.3.</w:t>
      </w:r>
      <w:r w:rsidRPr="00504B38">
        <w:rPr>
          <w:rFonts w:ascii="Arial" w:hAnsi="Arial" w:cs="Arial"/>
          <w:color w:val="000000" w:themeColor="text1"/>
          <w:sz w:val="24"/>
          <w:szCs w:val="24"/>
        </w:rPr>
        <w:t xml:space="preserve"> Comunicar</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imediatamente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à</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CONTRATADA</w:t>
      </w:r>
      <w:r w:rsidRPr="00504B38">
        <w:rPr>
          <w:rFonts w:ascii="Arial" w:hAnsi="Arial" w:cs="Arial"/>
          <w:color w:val="000000" w:themeColor="text1"/>
          <w:spacing w:val="37"/>
          <w:sz w:val="24"/>
          <w:szCs w:val="24"/>
        </w:rPr>
        <w:t xml:space="preserve"> </w:t>
      </w:r>
      <w:r w:rsidRPr="00504B38">
        <w:rPr>
          <w:rFonts w:ascii="Arial" w:hAnsi="Arial" w:cs="Arial"/>
          <w:color w:val="000000" w:themeColor="text1"/>
          <w:sz w:val="24"/>
          <w:szCs w:val="24"/>
        </w:rPr>
        <w:t>qualquer</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irregularidade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manifestada</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na execução do contrato, para que sejam adotadas as medidas corretivas pertinentes;</w:t>
      </w:r>
    </w:p>
    <w:p w:rsidR="009936FE" w:rsidRPr="00504B38" w:rsidRDefault="009936FE" w:rsidP="00843757">
      <w:pPr>
        <w:tabs>
          <w:tab w:val="left" w:pos="0"/>
        </w:tabs>
        <w:jc w:val="both"/>
        <w:rPr>
          <w:rFonts w:ascii="Arial" w:hAnsi="Arial" w:cs="Arial"/>
          <w:color w:val="000000" w:themeColor="text1"/>
          <w:sz w:val="24"/>
          <w:szCs w:val="24"/>
        </w:rPr>
      </w:pPr>
      <w:r w:rsidRPr="00504B38">
        <w:rPr>
          <w:rFonts w:ascii="Arial" w:hAnsi="Arial" w:cs="Arial"/>
          <w:b/>
          <w:color w:val="000000" w:themeColor="text1"/>
          <w:sz w:val="24"/>
          <w:szCs w:val="24"/>
        </w:rPr>
        <w:t xml:space="preserve">8.4. </w:t>
      </w:r>
      <w:r w:rsidRPr="00504B38">
        <w:rPr>
          <w:rFonts w:ascii="Arial" w:hAnsi="Arial" w:cs="Arial"/>
          <w:color w:val="000000" w:themeColor="text1"/>
          <w:sz w:val="24"/>
          <w:szCs w:val="24"/>
        </w:rPr>
        <w:t>Efetuar</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pagamento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devido.</w:t>
      </w:r>
    </w:p>
    <w:p w:rsidR="009936FE" w:rsidRPr="00504B38" w:rsidRDefault="009936FE" w:rsidP="00843757">
      <w:pPr>
        <w:tabs>
          <w:tab w:val="left" w:pos="780"/>
        </w:tabs>
        <w:jc w:val="both"/>
        <w:rPr>
          <w:rFonts w:ascii="Arial" w:hAnsi="Arial" w:cs="Arial"/>
          <w:color w:val="000000" w:themeColor="text1"/>
          <w:spacing w:val="-2"/>
          <w:sz w:val="24"/>
          <w:szCs w:val="24"/>
        </w:rPr>
      </w:pPr>
      <w:r w:rsidRPr="00504B38">
        <w:rPr>
          <w:rFonts w:ascii="Arial" w:hAnsi="Arial" w:cs="Arial"/>
          <w:b/>
          <w:color w:val="000000" w:themeColor="text1"/>
          <w:spacing w:val="-2"/>
          <w:sz w:val="24"/>
          <w:szCs w:val="24"/>
        </w:rPr>
        <w:t>8.5.</w:t>
      </w:r>
      <w:r w:rsidRPr="00504B38">
        <w:rPr>
          <w:rFonts w:ascii="Arial" w:hAnsi="Arial" w:cs="Arial"/>
          <w:color w:val="000000" w:themeColor="text1"/>
          <w:spacing w:val="-2"/>
          <w:sz w:val="24"/>
          <w:szCs w:val="24"/>
        </w:rPr>
        <w:t xml:space="preserve"> A contratada compromete-se em realizar reembolso de despesas quando</w:t>
      </w:r>
      <w:proofErr w:type="gramStart"/>
      <w:r w:rsidRPr="00504B38">
        <w:rPr>
          <w:rFonts w:ascii="Arial" w:hAnsi="Arial" w:cs="Arial"/>
          <w:color w:val="000000" w:themeColor="text1"/>
          <w:spacing w:val="-2"/>
          <w:sz w:val="24"/>
          <w:szCs w:val="24"/>
        </w:rPr>
        <w:t xml:space="preserve">    </w:t>
      </w:r>
      <w:proofErr w:type="gramEnd"/>
      <w:r w:rsidRPr="00504B38">
        <w:rPr>
          <w:rFonts w:ascii="Arial" w:hAnsi="Arial" w:cs="Arial"/>
          <w:color w:val="000000" w:themeColor="text1"/>
          <w:spacing w:val="-2"/>
          <w:sz w:val="24"/>
          <w:szCs w:val="24"/>
        </w:rPr>
        <w:t>ocorrer viagens oficiais de interesse público.</w:t>
      </w:r>
    </w:p>
    <w:p w:rsidR="00D62584" w:rsidRPr="00504B38" w:rsidRDefault="00D62584" w:rsidP="00843757">
      <w:pPr>
        <w:tabs>
          <w:tab w:val="left" w:pos="780"/>
        </w:tabs>
        <w:jc w:val="both"/>
        <w:rPr>
          <w:rFonts w:ascii="Arial" w:hAnsi="Arial" w:cs="Arial"/>
          <w:color w:val="000000" w:themeColor="text1"/>
          <w:spacing w:val="-2"/>
          <w:sz w:val="24"/>
          <w:szCs w:val="24"/>
        </w:rPr>
      </w:pPr>
    </w:p>
    <w:p w:rsidR="00D62584" w:rsidRPr="00504B38" w:rsidRDefault="00D62584" w:rsidP="00843757">
      <w:pPr>
        <w:pStyle w:val="Ttulo2"/>
        <w:shd w:val="clear" w:color="auto" w:fill="D9D9D9" w:themeFill="background1" w:themeFillShade="D9"/>
        <w:tabs>
          <w:tab w:val="left" w:pos="682"/>
        </w:tabs>
        <w:ind w:left="0"/>
        <w:jc w:val="both"/>
        <w:rPr>
          <w:rFonts w:ascii="Arial" w:hAnsi="Arial" w:cs="Arial"/>
          <w:color w:val="000000" w:themeColor="text1"/>
        </w:rPr>
      </w:pPr>
      <w:r w:rsidRPr="00504B38">
        <w:rPr>
          <w:rFonts w:ascii="Arial" w:hAnsi="Arial" w:cs="Arial"/>
          <w:color w:val="000000" w:themeColor="text1"/>
        </w:rPr>
        <w:t>9. CLÁUSULA</w:t>
      </w:r>
      <w:r w:rsidRPr="00504B38">
        <w:rPr>
          <w:rFonts w:ascii="Arial" w:hAnsi="Arial" w:cs="Arial"/>
          <w:color w:val="000000" w:themeColor="text1"/>
          <w:spacing w:val="13"/>
        </w:rPr>
        <w:t xml:space="preserve"> </w:t>
      </w:r>
      <w:r w:rsidRPr="00504B38">
        <w:rPr>
          <w:rFonts w:ascii="Arial" w:hAnsi="Arial" w:cs="Arial"/>
          <w:color w:val="000000" w:themeColor="text1"/>
        </w:rPr>
        <w:t>NONA</w:t>
      </w:r>
      <w:r w:rsidRPr="00504B38">
        <w:rPr>
          <w:rFonts w:ascii="Arial" w:hAnsi="Arial" w:cs="Arial"/>
          <w:color w:val="000000" w:themeColor="text1"/>
          <w:spacing w:val="21"/>
        </w:rPr>
        <w:t xml:space="preserve"> </w:t>
      </w:r>
      <w:r w:rsidRPr="00504B38">
        <w:rPr>
          <w:rFonts w:ascii="Arial" w:hAnsi="Arial" w:cs="Arial"/>
          <w:color w:val="000000" w:themeColor="text1"/>
        </w:rPr>
        <w:t>–</w:t>
      </w:r>
      <w:r w:rsidRPr="00504B38">
        <w:rPr>
          <w:rFonts w:ascii="Arial" w:hAnsi="Arial" w:cs="Arial"/>
          <w:color w:val="000000" w:themeColor="text1"/>
          <w:spacing w:val="16"/>
        </w:rPr>
        <w:t xml:space="preserve"> </w:t>
      </w:r>
      <w:r w:rsidRPr="00504B38">
        <w:rPr>
          <w:rFonts w:ascii="Arial" w:hAnsi="Arial" w:cs="Arial"/>
          <w:color w:val="000000" w:themeColor="text1"/>
        </w:rPr>
        <w:t>DOS</w:t>
      </w:r>
      <w:r w:rsidRPr="00504B38">
        <w:rPr>
          <w:rFonts w:ascii="Arial" w:hAnsi="Arial" w:cs="Arial"/>
          <w:color w:val="000000" w:themeColor="text1"/>
          <w:spacing w:val="19"/>
        </w:rPr>
        <w:t xml:space="preserve"> </w:t>
      </w:r>
      <w:r w:rsidRPr="00504B38">
        <w:rPr>
          <w:rFonts w:ascii="Arial" w:hAnsi="Arial" w:cs="Arial"/>
          <w:color w:val="000000" w:themeColor="text1"/>
        </w:rPr>
        <w:t>DIREITOS</w:t>
      </w:r>
      <w:r w:rsidRPr="00504B38">
        <w:rPr>
          <w:rFonts w:ascii="Arial" w:hAnsi="Arial" w:cs="Arial"/>
          <w:color w:val="000000" w:themeColor="text1"/>
          <w:spacing w:val="15"/>
        </w:rPr>
        <w:t xml:space="preserve"> </w:t>
      </w:r>
      <w:r w:rsidRPr="00504B38">
        <w:rPr>
          <w:rFonts w:ascii="Arial" w:hAnsi="Arial" w:cs="Arial"/>
          <w:color w:val="000000" w:themeColor="text1"/>
        </w:rPr>
        <w:t>E</w:t>
      </w:r>
      <w:r w:rsidRPr="00504B38">
        <w:rPr>
          <w:rFonts w:ascii="Arial" w:hAnsi="Arial" w:cs="Arial"/>
          <w:color w:val="000000" w:themeColor="text1"/>
          <w:spacing w:val="16"/>
        </w:rPr>
        <w:t xml:space="preserve"> </w:t>
      </w:r>
      <w:r w:rsidRPr="00504B38">
        <w:rPr>
          <w:rFonts w:ascii="Arial" w:hAnsi="Arial" w:cs="Arial"/>
          <w:color w:val="000000" w:themeColor="text1"/>
        </w:rPr>
        <w:t>OBRIGAÇÕES</w:t>
      </w:r>
      <w:r w:rsidRPr="00504B38">
        <w:rPr>
          <w:rFonts w:ascii="Arial" w:hAnsi="Arial" w:cs="Arial"/>
          <w:color w:val="000000" w:themeColor="text1"/>
          <w:spacing w:val="20"/>
        </w:rPr>
        <w:t xml:space="preserve"> </w:t>
      </w:r>
      <w:r w:rsidRPr="00504B38">
        <w:rPr>
          <w:rFonts w:ascii="Arial" w:hAnsi="Arial" w:cs="Arial"/>
          <w:color w:val="000000" w:themeColor="text1"/>
        </w:rPr>
        <w:t>DA</w:t>
      </w:r>
      <w:r w:rsidRPr="00504B38">
        <w:rPr>
          <w:rFonts w:ascii="Arial" w:hAnsi="Arial" w:cs="Arial"/>
          <w:color w:val="000000" w:themeColor="text1"/>
          <w:spacing w:val="14"/>
        </w:rPr>
        <w:t xml:space="preserve"> </w:t>
      </w:r>
      <w:r w:rsidRPr="00504B38">
        <w:rPr>
          <w:rFonts w:ascii="Arial" w:hAnsi="Arial" w:cs="Arial"/>
          <w:color w:val="000000" w:themeColor="text1"/>
        </w:rPr>
        <w:t>CONTRATADA</w:t>
      </w:r>
      <w:r w:rsidRPr="00504B38">
        <w:rPr>
          <w:rFonts w:ascii="Arial" w:hAnsi="Arial" w:cs="Arial"/>
          <w:color w:val="000000" w:themeColor="text1"/>
          <w:spacing w:val="16"/>
        </w:rPr>
        <w:t xml:space="preserve"> </w:t>
      </w:r>
      <w:r w:rsidRPr="00504B38">
        <w:rPr>
          <w:rFonts w:ascii="Arial" w:hAnsi="Arial" w:cs="Arial"/>
          <w:color w:val="000000" w:themeColor="text1"/>
          <w:spacing w:val="-2"/>
        </w:rPr>
        <w:t>(</w:t>
      </w:r>
      <w:r w:rsidRPr="00504B38">
        <w:rPr>
          <w:rFonts w:ascii="Arial" w:hAnsi="Arial" w:cs="Arial"/>
          <w:color w:val="000000" w:themeColor="text1"/>
          <w:spacing w:val="-2"/>
          <w:u w:val="single"/>
        </w:rPr>
        <w:t xml:space="preserve">art. </w:t>
      </w:r>
      <w:r w:rsidRPr="00504B38">
        <w:rPr>
          <w:rFonts w:ascii="Arial" w:hAnsi="Arial" w:cs="Arial"/>
          <w:color w:val="000000" w:themeColor="text1"/>
          <w:u w:val="single"/>
        </w:rPr>
        <w:t>92,</w:t>
      </w:r>
      <w:r w:rsidRPr="00504B38">
        <w:rPr>
          <w:rFonts w:ascii="Arial" w:hAnsi="Arial" w:cs="Arial"/>
          <w:color w:val="000000" w:themeColor="text1"/>
          <w:spacing w:val="-2"/>
          <w:u w:val="single"/>
        </w:rPr>
        <w:t xml:space="preserve"> </w:t>
      </w:r>
      <w:r w:rsidRPr="00504B38">
        <w:rPr>
          <w:rFonts w:ascii="Arial" w:hAnsi="Arial" w:cs="Arial"/>
          <w:color w:val="000000" w:themeColor="text1"/>
          <w:u w:val="single"/>
        </w:rPr>
        <w:t xml:space="preserve">XIV, </w:t>
      </w:r>
      <w:r w:rsidRPr="00504B38">
        <w:rPr>
          <w:rFonts w:ascii="Arial" w:hAnsi="Arial" w:cs="Arial"/>
          <w:color w:val="000000" w:themeColor="text1"/>
          <w:spacing w:val="-4"/>
          <w:u w:val="single"/>
        </w:rPr>
        <w:t>XVI):</w:t>
      </w:r>
    </w:p>
    <w:p w:rsidR="00D62584" w:rsidRPr="00504B38" w:rsidRDefault="00D62584" w:rsidP="00843757">
      <w:pPr>
        <w:pStyle w:val="Ttulo2"/>
        <w:tabs>
          <w:tab w:val="left" w:pos="606"/>
        </w:tabs>
        <w:ind w:left="0"/>
        <w:jc w:val="both"/>
        <w:rPr>
          <w:rFonts w:ascii="Arial" w:hAnsi="Arial" w:cs="Arial"/>
          <w:b w:val="0"/>
          <w:color w:val="000000" w:themeColor="text1"/>
        </w:rPr>
      </w:pPr>
      <w:r w:rsidRPr="00504B38">
        <w:rPr>
          <w:rFonts w:ascii="Arial" w:hAnsi="Arial" w:cs="Arial"/>
          <w:color w:val="000000" w:themeColor="text1"/>
        </w:rPr>
        <w:t>9.1.</w:t>
      </w:r>
      <w:r w:rsidRPr="00504B38">
        <w:rPr>
          <w:rFonts w:ascii="Arial" w:hAnsi="Arial" w:cs="Arial"/>
          <w:b w:val="0"/>
          <w:color w:val="000000" w:themeColor="text1"/>
        </w:rPr>
        <w:t xml:space="preserve"> Dos </w:t>
      </w:r>
      <w:r w:rsidRPr="00504B38">
        <w:rPr>
          <w:rFonts w:ascii="Arial" w:hAnsi="Arial" w:cs="Arial"/>
          <w:b w:val="0"/>
          <w:color w:val="000000" w:themeColor="text1"/>
          <w:spacing w:val="-2"/>
        </w:rPr>
        <w:t>Direitos:</w:t>
      </w:r>
    </w:p>
    <w:p w:rsidR="00D62584" w:rsidRPr="00504B38" w:rsidRDefault="00D62584" w:rsidP="00843757">
      <w:pPr>
        <w:pStyle w:val="Corpodetexto"/>
        <w:ind w:right="-1"/>
        <w:jc w:val="both"/>
        <w:rPr>
          <w:rFonts w:ascii="Arial" w:hAnsi="Arial" w:cs="Arial"/>
          <w:color w:val="000000" w:themeColor="text1"/>
        </w:rPr>
      </w:pPr>
      <w:r w:rsidRPr="00504B38">
        <w:rPr>
          <w:rFonts w:ascii="Arial" w:hAnsi="Arial" w:cs="Arial"/>
          <w:color w:val="000000" w:themeColor="text1"/>
        </w:rPr>
        <w:t>Constitui</w:t>
      </w:r>
      <w:r w:rsidRPr="00504B38">
        <w:rPr>
          <w:rFonts w:ascii="Arial" w:hAnsi="Arial" w:cs="Arial"/>
          <w:color w:val="000000" w:themeColor="text1"/>
          <w:spacing w:val="-12"/>
        </w:rPr>
        <w:t xml:space="preserve"> </w:t>
      </w:r>
      <w:r w:rsidRPr="00504B38">
        <w:rPr>
          <w:rFonts w:ascii="Arial" w:hAnsi="Arial" w:cs="Arial"/>
          <w:color w:val="000000" w:themeColor="text1"/>
        </w:rPr>
        <w:t>direitos</w:t>
      </w:r>
      <w:r w:rsidRPr="00504B38">
        <w:rPr>
          <w:rFonts w:ascii="Arial" w:hAnsi="Arial" w:cs="Arial"/>
          <w:color w:val="000000" w:themeColor="text1"/>
          <w:spacing w:val="-7"/>
        </w:rPr>
        <w:t xml:space="preserve"> </w:t>
      </w:r>
      <w:proofErr w:type="gramStart"/>
      <w:r w:rsidRPr="00504B38">
        <w:rPr>
          <w:rFonts w:ascii="Arial" w:hAnsi="Arial" w:cs="Arial"/>
          <w:color w:val="000000" w:themeColor="text1"/>
        </w:rPr>
        <w:t>da</w:t>
      </w:r>
      <w:r w:rsidRPr="00504B38">
        <w:rPr>
          <w:rFonts w:ascii="Arial" w:hAnsi="Arial" w:cs="Arial"/>
          <w:color w:val="000000" w:themeColor="text1"/>
          <w:spacing w:val="-7"/>
        </w:rPr>
        <w:t xml:space="preserve"> </w:t>
      </w:r>
      <w:r w:rsidRPr="00504B38">
        <w:rPr>
          <w:rFonts w:ascii="Arial" w:hAnsi="Arial" w:cs="Arial"/>
          <w:color w:val="000000" w:themeColor="text1"/>
        </w:rPr>
        <w:t>CONTRATADA</w:t>
      </w:r>
      <w:r w:rsidRPr="00504B38">
        <w:rPr>
          <w:rFonts w:ascii="Arial" w:hAnsi="Arial" w:cs="Arial"/>
          <w:color w:val="000000" w:themeColor="text1"/>
          <w:spacing w:val="-15"/>
        </w:rPr>
        <w:t xml:space="preserve"> </w:t>
      </w:r>
      <w:r w:rsidRPr="00504B38">
        <w:rPr>
          <w:rFonts w:ascii="Arial" w:hAnsi="Arial" w:cs="Arial"/>
          <w:color w:val="000000" w:themeColor="text1"/>
        </w:rPr>
        <w:t>perceber</w:t>
      </w:r>
      <w:proofErr w:type="gramEnd"/>
      <w:r w:rsidRPr="00504B38">
        <w:rPr>
          <w:rFonts w:ascii="Arial" w:hAnsi="Arial" w:cs="Arial"/>
          <w:color w:val="000000" w:themeColor="text1"/>
          <w:spacing w:val="-10"/>
        </w:rPr>
        <w:t xml:space="preserve"> </w:t>
      </w:r>
      <w:r w:rsidRPr="00504B38">
        <w:rPr>
          <w:rFonts w:ascii="Arial" w:hAnsi="Arial" w:cs="Arial"/>
          <w:color w:val="000000" w:themeColor="text1"/>
        </w:rPr>
        <w:t>o</w:t>
      </w:r>
      <w:r w:rsidRPr="00504B38">
        <w:rPr>
          <w:rFonts w:ascii="Arial" w:hAnsi="Arial" w:cs="Arial"/>
          <w:color w:val="000000" w:themeColor="text1"/>
          <w:spacing w:val="-5"/>
        </w:rPr>
        <w:t xml:space="preserve"> </w:t>
      </w:r>
      <w:r w:rsidRPr="00504B38">
        <w:rPr>
          <w:rFonts w:ascii="Arial" w:hAnsi="Arial" w:cs="Arial"/>
          <w:color w:val="000000" w:themeColor="text1"/>
        </w:rPr>
        <w:t>valor</w:t>
      </w:r>
      <w:r w:rsidRPr="00504B38">
        <w:rPr>
          <w:rFonts w:ascii="Arial" w:hAnsi="Arial" w:cs="Arial"/>
          <w:color w:val="000000" w:themeColor="text1"/>
          <w:spacing w:val="-7"/>
        </w:rPr>
        <w:t xml:space="preserve"> </w:t>
      </w:r>
      <w:r w:rsidRPr="00504B38">
        <w:rPr>
          <w:rFonts w:ascii="Arial" w:hAnsi="Arial" w:cs="Arial"/>
          <w:color w:val="000000" w:themeColor="text1"/>
        </w:rPr>
        <w:t>ajustado</w:t>
      </w:r>
      <w:r w:rsidRPr="00504B38">
        <w:rPr>
          <w:rFonts w:ascii="Arial" w:hAnsi="Arial" w:cs="Arial"/>
          <w:color w:val="000000" w:themeColor="text1"/>
          <w:spacing w:val="-7"/>
        </w:rPr>
        <w:t xml:space="preserve"> </w:t>
      </w:r>
      <w:r w:rsidRPr="00504B38">
        <w:rPr>
          <w:rFonts w:ascii="Arial" w:hAnsi="Arial" w:cs="Arial"/>
          <w:color w:val="000000" w:themeColor="text1"/>
        </w:rPr>
        <w:t>na</w:t>
      </w:r>
      <w:r w:rsidRPr="00504B38">
        <w:rPr>
          <w:rFonts w:ascii="Arial" w:hAnsi="Arial" w:cs="Arial"/>
          <w:color w:val="000000" w:themeColor="text1"/>
          <w:spacing w:val="-10"/>
        </w:rPr>
        <w:t xml:space="preserve"> </w:t>
      </w:r>
      <w:r w:rsidRPr="00504B38">
        <w:rPr>
          <w:rFonts w:ascii="Arial" w:hAnsi="Arial" w:cs="Arial"/>
          <w:color w:val="000000" w:themeColor="text1"/>
        </w:rPr>
        <w:t>forma</w:t>
      </w:r>
      <w:r w:rsidRPr="00504B38">
        <w:rPr>
          <w:rFonts w:ascii="Arial" w:hAnsi="Arial" w:cs="Arial"/>
          <w:color w:val="000000" w:themeColor="text1"/>
          <w:spacing w:val="-7"/>
        </w:rPr>
        <w:t xml:space="preserve"> </w:t>
      </w:r>
      <w:r w:rsidRPr="00504B38">
        <w:rPr>
          <w:rFonts w:ascii="Arial" w:hAnsi="Arial" w:cs="Arial"/>
          <w:color w:val="000000" w:themeColor="text1"/>
        </w:rPr>
        <w:t>e</w:t>
      </w:r>
      <w:r w:rsidRPr="00504B38">
        <w:rPr>
          <w:rFonts w:ascii="Arial" w:hAnsi="Arial" w:cs="Arial"/>
          <w:color w:val="000000" w:themeColor="text1"/>
          <w:spacing w:val="-6"/>
        </w:rPr>
        <w:t xml:space="preserve"> </w:t>
      </w:r>
      <w:r w:rsidRPr="00504B38">
        <w:rPr>
          <w:rFonts w:ascii="Arial" w:hAnsi="Arial" w:cs="Arial"/>
          <w:color w:val="000000" w:themeColor="text1"/>
        </w:rPr>
        <w:t>prazo</w:t>
      </w:r>
      <w:r w:rsidRPr="00504B38">
        <w:rPr>
          <w:rFonts w:ascii="Arial" w:hAnsi="Arial" w:cs="Arial"/>
          <w:color w:val="000000" w:themeColor="text1"/>
          <w:spacing w:val="-7"/>
        </w:rPr>
        <w:t xml:space="preserve"> </w:t>
      </w:r>
      <w:r w:rsidRPr="00504B38">
        <w:rPr>
          <w:rFonts w:ascii="Arial" w:hAnsi="Arial" w:cs="Arial"/>
          <w:color w:val="000000" w:themeColor="text1"/>
        </w:rPr>
        <w:t xml:space="preserve">convencio- </w:t>
      </w:r>
      <w:r w:rsidRPr="00504B38">
        <w:rPr>
          <w:rFonts w:ascii="Arial" w:hAnsi="Arial" w:cs="Arial"/>
          <w:color w:val="000000" w:themeColor="text1"/>
          <w:spacing w:val="-2"/>
        </w:rPr>
        <w:t>nados.</w:t>
      </w:r>
    </w:p>
    <w:p w:rsidR="00D62584" w:rsidRPr="00504B38" w:rsidRDefault="00D62584" w:rsidP="00843757">
      <w:pPr>
        <w:pStyle w:val="Ttulo2"/>
        <w:tabs>
          <w:tab w:val="left" w:pos="666"/>
        </w:tabs>
        <w:ind w:left="0"/>
        <w:jc w:val="both"/>
        <w:rPr>
          <w:rFonts w:ascii="Arial" w:hAnsi="Arial" w:cs="Arial"/>
          <w:b w:val="0"/>
          <w:color w:val="000000" w:themeColor="text1"/>
        </w:rPr>
      </w:pPr>
      <w:r w:rsidRPr="00504B38">
        <w:rPr>
          <w:rFonts w:ascii="Arial" w:hAnsi="Arial" w:cs="Arial"/>
          <w:color w:val="000000" w:themeColor="text1"/>
        </w:rPr>
        <w:t>9.2.</w:t>
      </w:r>
      <w:r w:rsidRPr="00504B38">
        <w:rPr>
          <w:rFonts w:ascii="Arial" w:hAnsi="Arial" w:cs="Arial"/>
          <w:b w:val="0"/>
          <w:color w:val="000000" w:themeColor="text1"/>
        </w:rPr>
        <w:t xml:space="preserve"> Das </w:t>
      </w:r>
      <w:r w:rsidRPr="00504B38">
        <w:rPr>
          <w:rFonts w:ascii="Arial" w:hAnsi="Arial" w:cs="Arial"/>
          <w:b w:val="0"/>
          <w:color w:val="000000" w:themeColor="text1"/>
          <w:spacing w:val="-2"/>
        </w:rPr>
        <w:t>Obrigações:</w:t>
      </w:r>
    </w:p>
    <w:p w:rsidR="00D62584" w:rsidRPr="00504B38" w:rsidRDefault="00D62584" w:rsidP="00843757">
      <w:pPr>
        <w:pStyle w:val="PargrafodaLista"/>
        <w:numPr>
          <w:ilvl w:val="0"/>
          <w:numId w:val="6"/>
        </w:numPr>
        <w:tabs>
          <w:tab w:val="left" w:pos="579"/>
        </w:tabs>
        <w:ind w:hanging="153"/>
        <w:rPr>
          <w:rFonts w:ascii="Arial" w:hAnsi="Arial" w:cs="Arial"/>
          <w:color w:val="000000" w:themeColor="text1"/>
          <w:sz w:val="24"/>
          <w:szCs w:val="24"/>
        </w:rPr>
      </w:pPr>
      <w:r w:rsidRPr="00504B38">
        <w:rPr>
          <w:rFonts w:ascii="Arial" w:hAnsi="Arial" w:cs="Arial"/>
          <w:color w:val="000000" w:themeColor="text1"/>
          <w:sz w:val="24"/>
          <w:szCs w:val="24"/>
        </w:rPr>
        <w:t>-Prestar</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os serviços constantes no objeto,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bem como nos termos da sua</w:t>
      </w:r>
      <w:r w:rsidRPr="00504B38">
        <w:rPr>
          <w:rFonts w:ascii="Arial" w:hAnsi="Arial" w:cs="Arial"/>
          <w:color w:val="000000" w:themeColor="text1"/>
          <w:spacing w:val="-2"/>
          <w:sz w:val="24"/>
          <w:szCs w:val="24"/>
        </w:rPr>
        <w:t xml:space="preserve"> proposta.</w:t>
      </w:r>
    </w:p>
    <w:p w:rsidR="00D62584" w:rsidRPr="00504B38" w:rsidRDefault="00D62584" w:rsidP="00843757">
      <w:pPr>
        <w:pStyle w:val="PargrafodaLista"/>
        <w:numPr>
          <w:ilvl w:val="0"/>
          <w:numId w:val="6"/>
        </w:numPr>
        <w:tabs>
          <w:tab w:val="left" w:pos="684"/>
        </w:tabs>
        <w:ind w:left="426" w:right="422" w:firstLine="0"/>
        <w:rPr>
          <w:rFonts w:ascii="Arial" w:hAnsi="Arial" w:cs="Arial"/>
          <w:color w:val="000000" w:themeColor="text1"/>
          <w:sz w:val="24"/>
          <w:szCs w:val="24"/>
        </w:rPr>
      </w:pPr>
      <w:r w:rsidRPr="00504B38">
        <w:rPr>
          <w:rFonts w:ascii="Arial" w:hAnsi="Arial" w:cs="Arial"/>
          <w:color w:val="000000" w:themeColor="text1"/>
          <w:sz w:val="24"/>
          <w:szCs w:val="24"/>
        </w:rPr>
        <w:t>-Responsabilizar-se pela integralidade dos ônus, dos tribu</w:t>
      </w:r>
      <w:r w:rsidR="00CB5E40" w:rsidRPr="00504B38">
        <w:rPr>
          <w:rFonts w:ascii="Arial" w:hAnsi="Arial" w:cs="Arial"/>
          <w:color w:val="000000" w:themeColor="text1"/>
          <w:sz w:val="24"/>
          <w:szCs w:val="24"/>
        </w:rPr>
        <w:t>tos, dos emolumentos, dos hono-</w:t>
      </w:r>
      <w:r w:rsidRPr="00504B38">
        <w:rPr>
          <w:rFonts w:ascii="Arial" w:hAnsi="Arial" w:cs="Arial"/>
          <w:color w:val="000000" w:themeColor="text1"/>
          <w:sz w:val="24"/>
          <w:szCs w:val="24"/>
        </w:rPr>
        <w:t xml:space="preserve">rários e das despesas incidentes sobre o objeto contratado, bem como por cumprir todas as obrigações trabalhistas, previdenciárias e acidentárias relativas aos empregados que utilizar para a execução do objeto, inclusive as decorrentes de convenções, acordos ou dissídios cole- </w:t>
      </w:r>
      <w:r w:rsidRPr="00504B38">
        <w:rPr>
          <w:rFonts w:ascii="Arial" w:hAnsi="Arial" w:cs="Arial"/>
          <w:color w:val="000000" w:themeColor="text1"/>
          <w:spacing w:val="-2"/>
          <w:sz w:val="24"/>
          <w:szCs w:val="24"/>
        </w:rPr>
        <w:t>tivos.</w:t>
      </w:r>
    </w:p>
    <w:p w:rsidR="00D62584" w:rsidRPr="00504B38" w:rsidRDefault="00D62584" w:rsidP="00843757">
      <w:pPr>
        <w:pStyle w:val="PargrafodaLista"/>
        <w:numPr>
          <w:ilvl w:val="0"/>
          <w:numId w:val="6"/>
        </w:numPr>
        <w:tabs>
          <w:tab w:val="left" w:pos="782"/>
        </w:tabs>
        <w:ind w:left="426" w:right="424" w:firstLine="0"/>
        <w:rPr>
          <w:rFonts w:ascii="Arial" w:hAnsi="Arial" w:cs="Arial"/>
          <w:color w:val="000000" w:themeColor="text1"/>
          <w:sz w:val="24"/>
          <w:szCs w:val="24"/>
        </w:rPr>
      </w:pPr>
      <w:r w:rsidRPr="00504B38">
        <w:rPr>
          <w:rFonts w:ascii="Arial" w:hAnsi="Arial" w:cs="Arial"/>
          <w:color w:val="000000" w:themeColor="text1"/>
          <w:sz w:val="24"/>
          <w:szCs w:val="24"/>
        </w:rPr>
        <w:t>- Manter, durante a execução do contrato, em compatibil</w:t>
      </w:r>
      <w:r w:rsidR="00936A7B" w:rsidRPr="00504B38">
        <w:rPr>
          <w:rFonts w:ascii="Arial" w:hAnsi="Arial" w:cs="Arial"/>
          <w:color w:val="000000" w:themeColor="text1"/>
          <w:sz w:val="24"/>
          <w:szCs w:val="24"/>
        </w:rPr>
        <w:t>idade com as obrigações assumi</w:t>
      </w:r>
      <w:r w:rsidRPr="00504B38">
        <w:rPr>
          <w:rFonts w:ascii="Arial" w:hAnsi="Arial" w:cs="Arial"/>
          <w:color w:val="000000" w:themeColor="text1"/>
          <w:sz w:val="24"/>
          <w:szCs w:val="24"/>
        </w:rPr>
        <w:t>das, todas as condições de habilitação e qualificação exigidas na contratação.</w:t>
      </w:r>
    </w:p>
    <w:p w:rsidR="00D62584" w:rsidRPr="00504B38" w:rsidRDefault="00D62584" w:rsidP="00843757">
      <w:pPr>
        <w:pStyle w:val="PargrafodaLista"/>
        <w:numPr>
          <w:ilvl w:val="0"/>
          <w:numId w:val="6"/>
        </w:numPr>
        <w:tabs>
          <w:tab w:val="left" w:pos="761"/>
        </w:tabs>
        <w:ind w:left="426" w:right="424" w:firstLine="0"/>
        <w:rPr>
          <w:rFonts w:ascii="Arial" w:hAnsi="Arial" w:cs="Arial"/>
          <w:color w:val="000000" w:themeColor="text1"/>
          <w:sz w:val="24"/>
          <w:szCs w:val="24"/>
        </w:rPr>
      </w:pPr>
      <w:r w:rsidRPr="00504B38">
        <w:rPr>
          <w:rFonts w:ascii="Arial" w:hAnsi="Arial" w:cs="Arial"/>
          <w:color w:val="000000" w:themeColor="text1"/>
          <w:sz w:val="24"/>
          <w:szCs w:val="24"/>
        </w:rPr>
        <w:t>- Cumprir as exigências de reserva de cargos prevista em lei, bem como em outras normas específicas, para pessoa com deficiência, para reabilitado da P</w:t>
      </w:r>
      <w:r w:rsidR="00936A7B" w:rsidRPr="00504B38">
        <w:rPr>
          <w:rFonts w:ascii="Arial" w:hAnsi="Arial" w:cs="Arial"/>
          <w:color w:val="000000" w:themeColor="text1"/>
          <w:sz w:val="24"/>
          <w:szCs w:val="24"/>
        </w:rPr>
        <w:t>revidência Social e para apren</w:t>
      </w:r>
      <w:r w:rsidRPr="00504B38">
        <w:rPr>
          <w:rFonts w:ascii="Arial" w:hAnsi="Arial" w:cs="Arial"/>
          <w:color w:val="000000" w:themeColor="text1"/>
          <w:spacing w:val="-4"/>
          <w:sz w:val="24"/>
          <w:szCs w:val="24"/>
        </w:rPr>
        <w:t>diz.</w:t>
      </w:r>
    </w:p>
    <w:p w:rsidR="00D62584" w:rsidRPr="00504B38" w:rsidRDefault="00D62584" w:rsidP="00843757">
      <w:pPr>
        <w:pStyle w:val="PargrafodaLista"/>
        <w:numPr>
          <w:ilvl w:val="0"/>
          <w:numId w:val="6"/>
        </w:numPr>
        <w:tabs>
          <w:tab w:val="left" w:pos="671"/>
        </w:tabs>
        <w:spacing w:before="1"/>
        <w:ind w:left="426" w:right="423" w:firstLine="0"/>
        <w:rPr>
          <w:rFonts w:ascii="Arial" w:hAnsi="Arial" w:cs="Arial"/>
          <w:color w:val="000000" w:themeColor="text1"/>
          <w:sz w:val="24"/>
          <w:szCs w:val="24"/>
        </w:rPr>
      </w:pPr>
      <w:r w:rsidRPr="00504B38">
        <w:rPr>
          <w:rFonts w:ascii="Arial" w:hAnsi="Arial" w:cs="Arial"/>
          <w:color w:val="000000" w:themeColor="text1"/>
          <w:sz w:val="24"/>
          <w:szCs w:val="24"/>
        </w:rPr>
        <w:t>- Zelar</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pelo cumprimento, por parte de seus empregados, d</w:t>
      </w:r>
      <w:r w:rsidR="00936A7B" w:rsidRPr="00504B38">
        <w:rPr>
          <w:rFonts w:ascii="Arial" w:hAnsi="Arial" w:cs="Arial"/>
          <w:color w:val="000000" w:themeColor="text1"/>
          <w:sz w:val="24"/>
          <w:szCs w:val="24"/>
        </w:rPr>
        <w:t>as normas do Ministério do Tra</w:t>
      </w:r>
      <w:r w:rsidRPr="00504B38">
        <w:rPr>
          <w:rFonts w:ascii="Arial" w:hAnsi="Arial" w:cs="Arial"/>
          <w:color w:val="000000" w:themeColor="text1"/>
          <w:sz w:val="24"/>
          <w:szCs w:val="24"/>
        </w:rPr>
        <w:t>balho, cabendo à CONTRATADA o fornecimento de equipamentos de proteção individual (EPI) e quaisquer outros insumos necessários à prestação dos serviços.</w:t>
      </w:r>
    </w:p>
    <w:p w:rsidR="00D62584" w:rsidRPr="00504B38" w:rsidRDefault="00D62584" w:rsidP="00843757">
      <w:pPr>
        <w:pStyle w:val="PargrafodaLista"/>
        <w:numPr>
          <w:ilvl w:val="0"/>
          <w:numId w:val="6"/>
        </w:numPr>
        <w:tabs>
          <w:tab w:val="left" w:pos="792"/>
        </w:tabs>
        <w:ind w:left="426" w:right="422" w:firstLine="0"/>
        <w:rPr>
          <w:rFonts w:ascii="Arial" w:hAnsi="Arial" w:cs="Arial"/>
          <w:color w:val="000000" w:themeColor="text1"/>
          <w:sz w:val="24"/>
          <w:szCs w:val="24"/>
        </w:rPr>
      </w:pPr>
      <w:r w:rsidRPr="00504B38">
        <w:rPr>
          <w:rFonts w:ascii="Arial" w:hAnsi="Arial" w:cs="Arial"/>
          <w:color w:val="000000" w:themeColor="text1"/>
          <w:sz w:val="24"/>
          <w:szCs w:val="24"/>
        </w:rPr>
        <w:t xml:space="preserve">- Responsabilizar-se por todos os danos causados por </w:t>
      </w:r>
      <w:r w:rsidR="00936A7B" w:rsidRPr="00504B38">
        <w:rPr>
          <w:rFonts w:ascii="Arial" w:hAnsi="Arial" w:cs="Arial"/>
          <w:color w:val="000000" w:themeColor="text1"/>
          <w:sz w:val="24"/>
          <w:szCs w:val="24"/>
        </w:rPr>
        <w:t>seus funcionários ao CONTRA</w:t>
      </w:r>
      <w:r w:rsidRPr="00504B38">
        <w:rPr>
          <w:rFonts w:ascii="Arial" w:hAnsi="Arial" w:cs="Arial"/>
          <w:color w:val="000000" w:themeColor="text1"/>
          <w:sz w:val="24"/>
          <w:szCs w:val="24"/>
        </w:rPr>
        <w:t>TANTE e/ou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terceiros,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decorrentes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de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culpa</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dolo,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devidamente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apurados</w:t>
      </w:r>
      <w:r w:rsidRPr="00504B38">
        <w:rPr>
          <w:rFonts w:ascii="Arial" w:hAnsi="Arial" w:cs="Arial"/>
          <w:color w:val="000000" w:themeColor="text1"/>
          <w:spacing w:val="-1"/>
          <w:sz w:val="24"/>
          <w:szCs w:val="24"/>
        </w:rPr>
        <w:t xml:space="preserve"> </w:t>
      </w:r>
      <w:r w:rsidR="00936A7B" w:rsidRPr="00504B38">
        <w:rPr>
          <w:rFonts w:ascii="Arial" w:hAnsi="Arial" w:cs="Arial"/>
          <w:color w:val="000000" w:themeColor="text1"/>
          <w:sz w:val="24"/>
          <w:szCs w:val="24"/>
        </w:rPr>
        <w:t>mediante proces</w:t>
      </w:r>
      <w:r w:rsidRPr="00504B38">
        <w:rPr>
          <w:rFonts w:ascii="Arial" w:hAnsi="Arial" w:cs="Arial"/>
          <w:color w:val="000000" w:themeColor="text1"/>
          <w:sz w:val="24"/>
          <w:szCs w:val="24"/>
        </w:rPr>
        <w:t xml:space="preserve">so administrativo, </w:t>
      </w:r>
      <w:r w:rsidRPr="00504B38">
        <w:rPr>
          <w:rFonts w:ascii="Arial" w:hAnsi="Arial" w:cs="Arial"/>
          <w:color w:val="000000" w:themeColor="text1"/>
          <w:sz w:val="24"/>
          <w:szCs w:val="24"/>
        </w:rPr>
        <w:lastRenderedPageBreak/>
        <w:t>quando da execução do objeto contratado.</w:t>
      </w:r>
    </w:p>
    <w:p w:rsidR="00D62584" w:rsidRPr="00504B38" w:rsidRDefault="00D62584" w:rsidP="00843757">
      <w:pPr>
        <w:pStyle w:val="PargrafodaLista"/>
        <w:numPr>
          <w:ilvl w:val="0"/>
          <w:numId w:val="6"/>
        </w:numPr>
        <w:tabs>
          <w:tab w:val="left" w:pos="853"/>
        </w:tabs>
        <w:ind w:left="426" w:right="425" w:firstLine="0"/>
        <w:rPr>
          <w:rFonts w:ascii="Arial" w:hAnsi="Arial" w:cs="Arial"/>
          <w:color w:val="000000" w:themeColor="text1"/>
          <w:sz w:val="24"/>
          <w:szCs w:val="24"/>
        </w:rPr>
      </w:pPr>
      <w:r w:rsidRPr="00504B38">
        <w:rPr>
          <w:rFonts w:ascii="Arial" w:hAnsi="Arial" w:cs="Arial"/>
          <w:color w:val="000000" w:themeColor="text1"/>
          <w:sz w:val="24"/>
          <w:szCs w:val="24"/>
        </w:rPr>
        <w:t>-</w:t>
      </w:r>
      <w:r w:rsidRPr="00504B38">
        <w:rPr>
          <w:rFonts w:ascii="Arial" w:hAnsi="Arial" w:cs="Arial"/>
          <w:color w:val="000000" w:themeColor="text1"/>
          <w:spacing w:val="-4"/>
          <w:sz w:val="24"/>
          <w:szCs w:val="24"/>
        </w:rPr>
        <w:t xml:space="preserve"> </w:t>
      </w:r>
      <w:r w:rsidRPr="00504B38">
        <w:rPr>
          <w:rFonts w:ascii="Arial" w:hAnsi="Arial" w:cs="Arial"/>
          <w:color w:val="000000" w:themeColor="text1"/>
          <w:sz w:val="24"/>
          <w:szCs w:val="24"/>
        </w:rPr>
        <w:t>Reparar</w:t>
      </w:r>
      <w:r w:rsidRPr="00504B38">
        <w:rPr>
          <w:rFonts w:ascii="Arial" w:hAnsi="Arial" w:cs="Arial"/>
          <w:color w:val="000000" w:themeColor="text1"/>
          <w:spacing w:val="-7"/>
          <w:sz w:val="24"/>
          <w:szCs w:val="24"/>
        </w:rPr>
        <w:t xml:space="preserve"> </w:t>
      </w:r>
      <w:r w:rsidRPr="00504B38">
        <w:rPr>
          <w:rFonts w:ascii="Arial" w:hAnsi="Arial" w:cs="Arial"/>
          <w:color w:val="000000" w:themeColor="text1"/>
          <w:sz w:val="24"/>
          <w:szCs w:val="24"/>
        </w:rPr>
        <w:t>e/ou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corrigir,</w:t>
      </w:r>
      <w:r w:rsidRPr="00504B38">
        <w:rPr>
          <w:rFonts w:ascii="Arial" w:hAnsi="Arial" w:cs="Arial"/>
          <w:color w:val="000000" w:themeColor="text1"/>
          <w:spacing w:val="-6"/>
          <w:sz w:val="24"/>
          <w:szCs w:val="24"/>
        </w:rPr>
        <w:t xml:space="preserve"> </w:t>
      </w:r>
      <w:r w:rsidRPr="00504B38">
        <w:rPr>
          <w:rFonts w:ascii="Arial" w:hAnsi="Arial" w:cs="Arial"/>
          <w:color w:val="000000" w:themeColor="text1"/>
          <w:sz w:val="24"/>
          <w:szCs w:val="24"/>
        </w:rPr>
        <w:t>às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suas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expensas,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entregas/serviços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em</w:t>
      </w:r>
      <w:r w:rsidRPr="00504B38">
        <w:rPr>
          <w:rFonts w:ascii="Arial" w:hAnsi="Arial" w:cs="Arial"/>
          <w:color w:val="000000" w:themeColor="text1"/>
          <w:spacing w:val="-5"/>
          <w:sz w:val="24"/>
          <w:szCs w:val="24"/>
        </w:rPr>
        <w:t xml:space="preserve"> </w:t>
      </w:r>
      <w:r w:rsidRPr="00504B38">
        <w:rPr>
          <w:rFonts w:ascii="Arial" w:hAnsi="Arial" w:cs="Arial"/>
          <w:color w:val="000000" w:themeColor="text1"/>
          <w:sz w:val="24"/>
          <w:szCs w:val="24"/>
        </w:rPr>
        <w:t>que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for</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verificado</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vício, defeito ou incorreção resultante da execução do objeto em desacordo com o pactuado.</w:t>
      </w:r>
    </w:p>
    <w:p w:rsidR="00D62584" w:rsidRPr="00504B38" w:rsidRDefault="00D62584" w:rsidP="00843757">
      <w:pPr>
        <w:pStyle w:val="PargrafodaLista"/>
        <w:numPr>
          <w:ilvl w:val="0"/>
          <w:numId w:val="6"/>
        </w:numPr>
        <w:tabs>
          <w:tab w:val="left" w:pos="970"/>
        </w:tabs>
        <w:ind w:left="426" w:right="423" w:firstLine="0"/>
        <w:rPr>
          <w:rFonts w:ascii="Arial" w:hAnsi="Arial" w:cs="Arial"/>
          <w:color w:val="000000" w:themeColor="text1"/>
          <w:sz w:val="24"/>
          <w:szCs w:val="24"/>
        </w:rPr>
      </w:pPr>
      <w:r w:rsidRPr="00504B38">
        <w:rPr>
          <w:rFonts w:ascii="Arial" w:hAnsi="Arial" w:cs="Arial"/>
          <w:color w:val="000000" w:themeColor="text1"/>
          <w:sz w:val="24"/>
          <w:szCs w:val="24"/>
        </w:rPr>
        <w:t>- Executar as obrigações assumidas no presente contrato por seus próprios meios, não sendo admitida a subcontratação, salvo expressa autorização do CONTRATANTE.</w:t>
      </w:r>
    </w:p>
    <w:p w:rsidR="00D62584" w:rsidRPr="00504B38" w:rsidRDefault="00D62584" w:rsidP="00843757">
      <w:pPr>
        <w:pStyle w:val="Corpodetexto"/>
        <w:jc w:val="both"/>
      </w:pPr>
    </w:p>
    <w:p w:rsidR="00D62584" w:rsidRPr="00504B38" w:rsidRDefault="00CB5E40" w:rsidP="00843757">
      <w:pPr>
        <w:pStyle w:val="Ttulo2"/>
        <w:shd w:val="clear" w:color="auto" w:fill="D9D9D9" w:themeFill="background1" w:themeFillShade="D9"/>
        <w:tabs>
          <w:tab w:val="left" w:pos="786"/>
        </w:tabs>
        <w:ind w:left="0"/>
        <w:jc w:val="both"/>
        <w:rPr>
          <w:rFonts w:ascii="Arial" w:hAnsi="Arial" w:cs="Arial"/>
          <w:color w:val="000000" w:themeColor="text1"/>
        </w:rPr>
      </w:pPr>
      <w:r w:rsidRPr="00504B38">
        <w:rPr>
          <w:rFonts w:ascii="Arial" w:hAnsi="Arial" w:cs="Arial"/>
          <w:color w:val="000000" w:themeColor="text1"/>
        </w:rPr>
        <w:t>10</w:t>
      </w:r>
      <w:r w:rsidR="00D62584" w:rsidRPr="00504B38">
        <w:rPr>
          <w:rFonts w:ascii="Arial" w:hAnsi="Arial" w:cs="Arial"/>
          <w:color w:val="000000" w:themeColor="text1"/>
        </w:rPr>
        <w:t>. CLÁUSULA</w:t>
      </w:r>
      <w:r w:rsidR="00D62584" w:rsidRPr="00504B38">
        <w:rPr>
          <w:rFonts w:ascii="Arial" w:hAnsi="Arial" w:cs="Arial"/>
          <w:color w:val="000000" w:themeColor="text1"/>
          <w:spacing w:val="-3"/>
        </w:rPr>
        <w:t xml:space="preserve"> </w:t>
      </w:r>
      <w:r w:rsidR="00D62584" w:rsidRPr="00504B38">
        <w:rPr>
          <w:rFonts w:ascii="Arial" w:hAnsi="Arial" w:cs="Arial"/>
          <w:color w:val="000000" w:themeColor="text1"/>
        </w:rPr>
        <w:t>DÉCIMA</w:t>
      </w:r>
      <w:r w:rsidR="00D62584" w:rsidRPr="00504B38">
        <w:rPr>
          <w:rFonts w:ascii="Arial" w:hAnsi="Arial" w:cs="Arial"/>
          <w:color w:val="000000" w:themeColor="text1"/>
          <w:spacing w:val="-3"/>
        </w:rPr>
        <w:t xml:space="preserve"> </w:t>
      </w:r>
      <w:r w:rsidR="00D62584" w:rsidRPr="00504B38">
        <w:rPr>
          <w:rFonts w:ascii="Arial" w:hAnsi="Arial" w:cs="Arial"/>
          <w:color w:val="000000" w:themeColor="text1"/>
        </w:rPr>
        <w:t>– GARANTIA DE EXECUÇÃO (</w:t>
      </w:r>
      <w:r w:rsidR="00D62584" w:rsidRPr="00504B38">
        <w:rPr>
          <w:rFonts w:ascii="Arial" w:hAnsi="Arial" w:cs="Arial"/>
          <w:color w:val="000000" w:themeColor="text1"/>
          <w:u w:val="single" w:color="000080"/>
        </w:rPr>
        <w:t>art.</w:t>
      </w:r>
      <w:r w:rsidR="00D62584" w:rsidRPr="00504B38">
        <w:rPr>
          <w:rFonts w:ascii="Arial" w:hAnsi="Arial" w:cs="Arial"/>
          <w:color w:val="000000" w:themeColor="text1"/>
          <w:spacing w:val="-3"/>
          <w:u w:val="single" w:color="000080"/>
        </w:rPr>
        <w:t xml:space="preserve"> </w:t>
      </w:r>
      <w:r w:rsidR="00D62584" w:rsidRPr="00504B38">
        <w:rPr>
          <w:rFonts w:ascii="Arial" w:hAnsi="Arial" w:cs="Arial"/>
          <w:color w:val="000000" w:themeColor="text1"/>
          <w:u w:val="single" w:color="000080"/>
        </w:rPr>
        <w:t xml:space="preserve">92, </w:t>
      </w:r>
      <w:r w:rsidR="00D62584" w:rsidRPr="00504B38">
        <w:rPr>
          <w:rFonts w:ascii="Arial" w:hAnsi="Arial" w:cs="Arial"/>
          <w:color w:val="000000" w:themeColor="text1"/>
          <w:spacing w:val="-2"/>
          <w:u w:val="single" w:color="000080"/>
        </w:rPr>
        <w:t>XII</w:t>
      </w:r>
      <w:r w:rsidR="00D62584" w:rsidRPr="00504B38">
        <w:rPr>
          <w:rFonts w:ascii="Arial" w:hAnsi="Arial" w:cs="Arial"/>
          <w:color w:val="000000" w:themeColor="text1"/>
          <w:spacing w:val="-2"/>
        </w:rPr>
        <w:t>):</w:t>
      </w:r>
    </w:p>
    <w:p w:rsidR="00D62584" w:rsidRDefault="00CB5E40" w:rsidP="00843757">
      <w:pPr>
        <w:pStyle w:val="Corpodetexto"/>
        <w:spacing w:before="1"/>
        <w:jc w:val="both"/>
        <w:rPr>
          <w:rFonts w:ascii="Arial" w:hAnsi="Arial" w:cs="Arial"/>
          <w:color w:val="000000" w:themeColor="text1"/>
          <w:spacing w:val="-2"/>
        </w:rPr>
      </w:pPr>
      <w:r w:rsidRPr="00504B38">
        <w:rPr>
          <w:rFonts w:ascii="Arial" w:hAnsi="Arial" w:cs="Arial"/>
          <w:b/>
          <w:color w:val="000000" w:themeColor="text1"/>
        </w:rPr>
        <w:t>10</w:t>
      </w:r>
      <w:r w:rsidR="00D62584" w:rsidRPr="00504B38">
        <w:rPr>
          <w:rFonts w:ascii="Arial" w:hAnsi="Arial" w:cs="Arial"/>
          <w:b/>
          <w:color w:val="000000" w:themeColor="text1"/>
        </w:rPr>
        <w:t xml:space="preserve">.1. </w:t>
      </w:r>
      <w:r w:rsidR="00D62584" w:rsidRPr="00504B38">
        <w:rPr>
          <w:rFonts w:ascii="Arial" w:hAnsi="Arial" w:cs="Arial"/>
          <w:color w:val="000000" w:themeColor="text1"/>
        </w:rPr>
        <w:t>Não</w:t>
      </w:r>
      <w:r w:rsidR="00D62584" w:rsidRPr="00504B38">
        <w:rPr>
          <w:rFonts w:ascii="Arial" w:hAnsi="Arial" w:cs="Arial"/>
          <w:color w:val="000000" w:themeColor="text1"/>
          <w:spacing w:val="-4"/>
        </w:rPr>
        <w:t xml:space="preserve"> </w:t>
      </w:r>
      <w:r w:rsidR="00D62584" w:rsidRPr="00504B38">
        <w:rPr>
          <w:rFonts w:ascii="Arial" w:hAnsi="Arial" w:cs="Arial"/>
          <w:color w:val="000000" w:themeColor="text1"/>
        </w:rPr>
        <w:t>haverá</w:t>
      </w:r>
      <w:r w:rsidR="00D62584" w:rsidRPr="00504B38">
        <w:rPr>
          <w:rFonts w:ascii="Arial" w:hAnsi="Arial" w:cs="Arial"/>
          <w:color w:val="000000" w:themeColor="text1"/>
          <w:spacing w:val="-1"/>
        </w:rPr>
        <w:t xml:space="preserve"> </w:t>
      </w:r>
      <w:r w:rsidR="00D62584" w:rsidRPr="00504B38">
        <w:rPr>
          <w:rFonts w:ascii="Arial" w:hAnsi="Arial" w:cs="Arial"/>
          <w:color w:val="000000" w:themeColor="text1"/>
        </w:rPr>
        <w:t>exigência</w:t>
      </w:r>
      <w:r w:rsidR="00D62584" w:rsidRPr="00504B38">
        <w:rPr>
          <w:rFonts w:ascii="Arial" w:hAnsi="Arial" w:cs="Arial"/>
          <w:color w:val="000000" w:themeColor="text1"/>
          <w:spacing w:val="1"/>
        </w:rPr>
        <w:t xml:space="preserve"> </w:t>
      </w:r>
      <w:r w:rsidR="00D62584" w:rsidRPr="00504B38">
        <w:rPr>
          <w:rFonts w:ascii="Arial" w:hAnsi="Arial" w:cs="Arial"/>
          <w:color w:val="000000" w:themeColor="text1"/>
        </w:rPr>
        <w:t>de garantia</w:t>
      </w:r>
      <w:r w:rsidR="00D62584" w:rsidRPr="00504B38">
        <w:rPr>
          <w:rFonts w:ascii="Arial" w:hAnsi="Arial" w:cs="Arial"/>
          <w:color w:val="000000" w:themeColor="text1"/>
          <w:spacing w:val="1"/>
        </w:rPr>
        <w:t xml:space="preserve"> </w:t>
      </w:r>
      <w:r w:rsidR="00D62584" w:rsidRPr="00504B38">
        <w:rPr>
          <w:rFonts w:ascii="Arial" w:hAnsi="Arial" w:cs="Arial"/>
          <w:color w:val="000000" w:themeColor="text1"/>
        </w:rPr>
        <w:t>contratual</w:t>
      </w:r>
      <w:r w:rsidR="00D62584" w:rsidRPr="00504B38">
        <w:rPr>
          <w:rFonts w:ascii="Arial" w:hAnsi="Arial" w:cs="Arial"/>
          <w:color w:val="000000" w:themeColor="text1"/>
          <w:spacing w:val="-2"/>
        </w:rPr>
        <w:t xml:space="preserve"> </w:t>
      </w:r>
      <w:r w:rsidR="00D62584" w:rsidRPr="00504B38">
        <w:rPr>
          <w:rFonts w:ascii="Arial" w:hAnsi="Arial" w:cs="Arial"/>
          <w:color w:val="000000" w:themeColor="text1"/>
        </w:rPr>
        <w:t>da</w:t>
      </w:r>
      <w:r w:rsidR="00D62584" w:rsidRPr="00504B38">
        <w:rPr>
          <w:rFonts w:ascii="Arial" w:hAnsi="Arial" w:cs="Arial"/>
          <w:color w:val="000000" w:themeColor="text1"/>
          <w:spacing w:val="2"/>
        </w:rPr>
        <w:t xml:space="preserve"> </w:t>
      </w:r>
      <w:r w:rsidR="00D62584" w:rsidRPr="00504B38">
        <w:rPr>
          <w:rFonts w:ascii="Arial" w:hAnsi="Arial" w:cs="Arial"/>
          <w:color w:val="000000" w:themeColor="text1"/>
          <w:spacing w:val="-2"/>
        </w:rPr>
        <w:t>execução.</w:t>
      </w:r>
    </w:p>
    <w:p w:rsidR="00892AB9" w:rsidRPr="00504B38" w:rsidRDefault="00892AB9" w:rsidP="00843757">
      <w:pPr>
        <w:pStyle w:val="Corpodetexto"/>
        <w:spacing w:before="1"/>
        <w:jc w:val="both"/>
        <w:rPr>
          <w:rFonts w:ascii="Arial" w:hAnsi="Arial" w:cs="Arial"/>
          <w:color w:val="000000" w:themeColor="text1"/>
          <w:spacing w:val="-2"/>
        </w:rPr>
      </w:pPr>
    </w:p>
    <w:p w:rsidR="00D62584" w:rsidRPr="00504B38" w:rsidRDefault="00CB5E40" w:rsidP="00843757">
      <w:pPr>
        <w:pStyle w:val="Ttulo2"/>
        <w:shd w:val="clear" w:color="auto" w:fill="D9D9D9" w:themeFill="background1" w:themeFillShade="D9"/>
        <w:tabs>
          <w:tab w:val="left" w:pos="817"/>
        </w:tabs>
        <w:ind w:left="0" w:right="424"/>
        <w:jc w:val="both"/>
        <w:rPr>
          <w:rFonts w:ascii="Arial" w:hAnsi="Arial" w:cs="Arial"/>
          <w:color w:val="000000" w:themeColor="text1"/>
        </w:rPr>
      </w:pPr>
      <w:r w:rsidRPr="00504B38">
        <w:rPr>
          <w:rFonts w:ascii="Arial" w:hAnsi="Arial" w:cs="Arial"/>
          <w:color w:val="000000" w:themeColor="text1"/>
        </w:rPr>
        <w:t>11</w:t>
      </w:r>
      <w:r w:rsidR="00D62584" w:rsidRPr="00504B38">
        <w:rPr>
          <w:rFonts w:ascii="Arial" w:hAnsi="Arial" w:cs="Arial"/>
          <w:color w:val="000000" w:themeColor="text1"/>
        </w:rPr>
        <w:t xml:space="preserve">. </w:t>
      </w:r>
      <w:r w:rsidRPr="00504B38">
        <w:rPr>
          <w:rFonts w:ascii="Arial" w:hAnsi="Arial" w:cs="Arial"/>
          <w:color w:val="000000" w:themeColor="text1"/>
        </w:rPr>
        <w:t>CLÁUSULA DÉCIMA PRIMIERA</w:t>
      </w:r>
      <w:r w:rsidR="00D62584" w:rsidRPr="00504B38">
        <w:rPr>
          <w:rFonts w:ascii="Arial" w:hAnsi="Arial" w:cs="Arial"/>
          <w:color w:val="000000" w:themeColor="text1"/>
        </w:rPr>
        <w:t xml:space="preserve"> – DAS</w:t>
      </w:r>
      <w:r w:rsidR="00D62584" w:rsidRPr="00504B38">
        <w:rPr>
          <w:rFonts w:ascii="Arial" w:hAnsi="Arial" w:cs="Arial"/>
          <w:color w:val="000000" w:themeColor="text1"/>
          <w:spacing w:val="30"/>
        </w:rPr>
        <w:t xml:space="preserve"> </w:t>
      </w:r>
      <w:r w:rsidR="00D62584" w:rsidRPr="00504B38">
        <w:rPr>
          <w:rFonts w:ascii="Arial" w:hAnsi="Arial" w:cs="Arial"/>
          <w:color w:val="000000" w:themeColor="text1"/>
        </w:rPr>
        <w:t>INFRAÇÕES E SANÇÕES ADMINISTRATIVAS (</w:t>
      </w:r>
      <w:r w:rsidR="00D62584" w:rsidRPr="00504B38">
        <w:rPr>
          <w:rFonts w:ascii="Arial" w:hAnsi="Arial" w:cs="Arial"/>
          <w:color w:val="000000" w:themeColor="text1"/>
          <w:u w:val="single" w:color="000080"/>
        </w:rPr>
        <w:t>art. 92, XIV</w:t>
      </w:r>
      <w:r w:rsidR="00D62584" w:rsidRPr="00504B38">
        <w:rPr>
          <w:rFonts w:ascii="Arial" w:hAnsi="Arial" w:cs="Arial"/>
          <w:color w:val="000000" w:themeColor="text1"/>
        </w:rPr>
        <w:t>):</w:t>
      </w:r>
    </w:p>
    <w:p w:rsidR="00D62584" w:rsidRPr="00504B38" w:rsidRDefault="00CB5E40" w:rsidP="00843757">
      <w:pPr>
        <w:tabs>
          <w:tab w:val="left" w:pos="579"/>
        </w:tabs>
        <w:jc w:val="both"/>
        <w:rPr>
          <w:rFonts w:ascii="Arial" w:hAnsi="Arial" w:cs="Arial"/>
          <w:color w:val="000000" w:themeColor="text1"/>
          <w:spacing w:val="-4"/>
          <w:sz w:val="24"/>
          <w:szCs w:val="24"/>
        </w:rPr>
      </w:pPr>
      <w:r w:rsidRPr="00504B38">
        <w:rPr>
          <w:rFonts w:ascii="Arial" w:hAnsi="Arial" w:cs="Arial"/>
          <w:b/>
          <w:color w:val="000000" w:themeColor="text1"/>
          <w:sz w:val="24"/>
          <w:szCs w:val="24"/>
        </w:rPr>
        <w:t>11</w:t>
      </w:r>
      <w:r w:rsidR="00D62584" w:rsidRPr="00504B38">
        <w:rPr>
          <w:rFonts w:ascii="Arial" w:hAnsi="Arial" w:cs="Arial"/>
          <w:b/>
          <w:color w:val="000000" w:themeColor="text1"/>
          <w:sz w:val="24"/>
          <w:szCs w:val="24"/>
        </w:rPr>
        <w:t>.1.</w:t>
      </w:r>
      <w:r w:rsidR="00D62584" w:rsidRPr="00504B38">
        <w:rPr>
          <w:rFonts w:ascii="Arial" w:hAnsi="Arial" w:cs="Arial"/>
          <w:color w:val="000000" w:themeColor="text1"/>
          <w:sz w:val="24"/>
          <w:szCs w:val="24"/>
        </w:rPr>
        <w:t xml:space="preserve"> Comete</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infração</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administrativa,</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nos termos da</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u w:val="single" w:color="000080"/>
        </w:rPr>
        <w:t>Lei nº 14.133, de</w:t>
      </w:r>
      <w:r w:rsidR="00D62584" w:rsidRPr="00504B38">
        <w:rPr>
          <w:rFonts w:ascii="Arial" w:hAnsi="Arial" w:cs="Arial"/>
          <w:color w:val="000000" w:themeColor="text1"/>
          <w:spacing w:val="-3"/>
          <w:sz w:val="24"/>
          <w:szCs w:val="24"/>
          <w:u w:val="single" w:color="000080"/>
        </w:rPr>
        <w:t xml:space="preserve"> </w:t>
      </w:r>
      <w:r w:rsidR="00D62584" w:rsidRPr="00504B38">
        <w:rPr>
          <w:rFonts w:ascii="Arial" w:hAnsi="Arial" w:cs="Arial"/>
          <w:color w:val="000000" w:themeColor="text1"/>
          <w:sz w:val="24"/>
          <w:szCs w:val="24"/>
          <w:u w:val="single" w:color="000080"/>
        </w:rPr>
        <w:t>2021</w:t>
      </w:r>
      <w:r w:rsidR="00D62584" w:rsidRPr="00504B38">
        <w:rPr>
          <w:rFonts w:ascii="Arial" w:hAnsi="Arial" w:cs="Arial"/>
          <w:color w:val="000000" w:themeColor="text1"/>
          <w:sz w:val="24"/>
          <w:szCs w:val="24"/>
        </w:rPr>
        <w:t>, o</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 xml:space="preserve">contratado </w:t>
      </w:r>
      <w:r w:rsidR="00D62584" w:rsidRPr="00504B38">
        <w:rPr>
          <w:rFonts w:ascii="Arial" w:hAnsi="Arial" w:cs="Arial"/>
          <w:color w:val="000000" w:themeColor="text1"/>
          <w:spacing w:val="-4"/>
          <w:sz w:val="24"/>
          <w:szCs w:val="24"/>
        </w:rPr>
        <w:t>que:</w:t>
      </w:r>
    </w:p>
    <w:p w:rsidR="00D62584" w:rsidRPr="00504B38" w:rsidRDefault="00D62584" w:rsidP="00843757">
      <w:pPr>
        <w:pStyle w:val="PargrafodaLista"/>
        <w:numPr>
          <w:ilvl w:val="1"/>
          <w:numId w:val="4"/>
        </w:numPr>
        <w:tabs>
          <w:tab w:val="left" w:pos="669"/>
        </w:tabs>
        <w:ind w:left="669" w:hanging="243"/>
        <w:rPr>
          <w:rFonts w:ascii="Arial" w:hAnsi="Arial" w:cs="Arial"/>
          <w:color w:val="000000" w:themeColor="text1"/>
          <w:sz w:val="24"/>
          <w:szCs w:val="24"/>
        </w:rPr>
      </w:pPr>
      <w:proofErr w:type="gramStart"/>
      <w:r w:rsidRPr="00504B38">
        <w:rPr>
          <w:rFonts w:ascii="Arial" w:hAnsi="Arial" w:cs="Arial"/>
          <w:color w:val="000000" w:themeColor="text1"/>
          <w:sz w:val="24"/>
          <w:szCs w:val="24"/>
        </w:rPr>
        <w:t>der</w:t>
      </w:r>
      <w:proofErr w:type="gramEnd"/>
      <w:r w:rsidRPr="00504B38">
        <w:rPr>
          <w:rFonts w:ascii="Arial" w:hAnsi="Arial" w:cs="Arial"/>
          <w:color w:val="000000" w:themeColor="text1"/>
          <w:sz w:val="24"/>
          <w:szCs w:val="24"/>
        </w:rPr>
        <w:t xml:space="preserve"> causa à</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inexecução parcial</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contrato;</w:t>
      </w:r>
    </w:p>
    <w:p w:rsidR="00D62584" w:rsidRPr="00504B38" w:rsidRDefault="00D62584" w:rsidP="00843757">
      <w:pPr>
        <w:pStyle w:val="PargrafodaLista"/>
        <w:numPr>
          <w:ilvl w:val="1"/>
          <w:numId w:val="4"/>
        </w:numPr>
        <w:tabs>
          <w:tab w:val="left" w:pos="711"/>
        </w:tabs>
        <w:ind w:left="426" w:right="425" w:firstLine="0"/>
        <w:rPr>
          <w:rFonts w:ascii="Arial" w:hAnsi="Arial" w:cs="Arial"/>
          <w:color w:val="000000" w:themeColor="text1"/>
          <w:sz w:val="24"/>
          <w:szCs w:val="24"/>
        </w:rPr>
      </w:pPr>
      <w:proofErr w:type="gramStart"/>
      <w:r w:rsidRPr="00504B38">
        <w:rPr>
          <w:rFonts w:ascii="Arial" w:hAnsi="Arial" w:cs="Arial"/>
          <w:color w:val="000000" w:themeColor="text1"/>
          <w:sz w:val="24"/>
          <w:szCs w:val="24"/>
        </w:rPr>
        <w:t>der</w:t>
      </w:r>
      <w:proofErr w:type="gramEnd"/>
      <w:r w:rsidRPr="00504B38">
        <w:rPr>
          <w:rFonts w:ascii="Arial" w:hAnsi="Arial" w:cs="Arial"/>
          <w:color w:val="000000" w:themeColor="text1"/>
          <w:spacing w:val="23"/>
          <w:sz w:val="24"/>
          <w:szCs w:val="24"/>
        </w:rPr>
        <w:t xml:space="preserve"> </w:t>
      </w:r>
      <w:r w:rsidRPr="00504B38">
        <w:rPr>
          <w:rFonts w:ascii="Arial" w:hAnsi="Arial" w:cs="Arial"/>
          <w:color w:val="000000" w:themeColor="text1"/>
          <w:sz w:val="24"/>
          <w:szCs w:val="24"/>
        </w:rPr>
        <w:t>causa</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à</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inexecução</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parcial</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26"/>
          <w:sz w:val="24"/>
          <w:szCs w:val="24"/>
        </w:rPr>
        <w:t xml:space="preserve"> </w:t>
      </w:r>
      <w:r w:rsidRPr="00504B38">
        <w:rPr>
          <w:rFonts w:ascii="Arial" w:hAnsi="Arial" w:cs="Arial"/>
          <w:color w:val="000000" w:themeColor="text1"/>
          <w:sz w:val="24"/>
          <w:szCs w:val="24"/>
        </w:rPr>
        <w:t>contrato</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que</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cause</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grave</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dano</w:t>
      </w:r>
      <w:r w:rsidRPr="00504B38">
        <w:rPr>
          <w:rFonts w:ascii="Arial" w:hAnsi="Arial" w:cs="Arial"/>
          <w:color w:val="000000" w:themeColor="text1"/>
          <w:spacing w:val="26"/>
          <w:sz w:val="24"/>
          <w:szCs w:val="24"/>
        </w:rPr>
        <w:t xml:space="preserve"> </w:t>
      </w:r>
      <w:r w:rsidRPr="00504B38">
        <w:rPr>
          <w:rFonts w:ascii="Arial" w:hAnsi="Arial" w:cs="Arial"/>
          <w:color w:val="000000" w:themeColor="text1"/>
          <w:sz w:val="24"/>
          <w:szCs w:val="24"/>
        </w:rPr>
        <w:t>à</w:t>
      </w:r>
      <w:r w:rsidRPr="00504B38">
        <w:rPr>
          <w:rFonts w:ascii="Arial" w:hAnsi="Arial" w:cs="Arial"/>
          <w:color w:val="000000" w:themeColor="text1"/>
          <w:spacing w:val="22"/>
          <w:sz w:val="24"/>
          <w:szCs w:val="24"/>
        </w:rPr>
        <w:t xml:space="preserve"> </w:t>
      </w:r>
      <w:r w:rsidRPr="00504B38">
        <w:rPr>
          <w:rFonts w:ascii="Arial" w:hAnsi="Arial" w:cs="Arial"/>
          <w:color w:val="000000" w:themeColor="text1"/>
          <w:sz w:val="24"/>
          <w:szCs w:val="24"/>
        </w:rPr>
        <w:t>Administração</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24"/>
          <w:sz w:val="24"/>
          <w:szCs w:val="24"/>
        </w:rPr>
        <w:t xml:space="preserve"> </w:t>
      </w:r>
      <w:r w:rsidRPr="00504B38">
        <w:rPr>
          <w:rFonts w:ascii="Arial" w:hAnsi="Arial" w:cs="Arial"/>
          <w:color w:val="000000" w:themeColor="text1"/>
          <w:sz w:val="24"/>
          <w:szCs w:val="24"/>
        </w:rPr>
        <w:t>ao funcionamento dos serviços públicos ou ao interesse coletivo;</w:t>
      </w:r>
    </w:p>
    <w:p w:rsidR="00D62584" w:rsidRPr="00504B38" w:rsidRDefault="00D62584" w:rsidP="00843757">
      <w:pPr>
        <w:pStyle w:val="PargrafodaLista"/>
        <w:numPr>
          <w:ilvl w:val="1"/>
          <w:numId w:val="4"/>
        </w:numPr>
        <w:tabs>
          <w:tab w:val="left" w:pos="669"/>
        </w:tabs>
        <w:ind w:left="669" w:hanging="243"/>
        <w:rPr>
          <w:rFonts w:ascii="Arial" w:hAnsi="Arial" w:cs="Arial"/>
          <w:color w:val="000000" w:themeColor="text1"/>
          <w:sz w:val="24"/>
          <w:szCs w:val="24"/>
        </w:rPr>
      </w:pPr>
      <w:proofErr w:type="gramStart"/>
      <w:r w:rsidRPr="00504B38">
        <w:rPr>
          <w:rFonts w:ascii="Arial" w:hAnsi="Arial" w:cs="Arial"/>
          <w:color w:val="000000" w:themeColor="text1"/>
          <w:sz w:val="24"/>
          <w:szCs w:val="24"/>
        </w:rPr>
        <w:t>der</w:t>
      </w:r>
      <w:proofErr w:type="gramEnd"/>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causa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à</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inexecução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total</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 xml:space="preserve">do </w:t>
      </w:r>
      <w:r w:rsidRPr="00504B38">
        <w:rPr>
          <w:rFonts w:ascii="Arial" w:hAnsi="Arial" w:cs="Arial"/>
          <w:color w:val="000000" w:themeColor="text1"/>
          <w:spacing w:val="-2"/>
          <w:sz w:val="24"/>
          <w:szCs w:val="24"/>
        </w:rPr>
        <w:t>contrato;</w:t>
      </w:r>
    </w:p>
    <w:p w:rsidR="00D62584" w:rsidRPr="00504B38" w:rsidRDefault="00D62584" w:rsidP="00843757">
      <w:pPr>
        <w:pStyle w:val="PargrafodaLista"/>
        <w:numPr>
          <w:ilvl w:val="1"/>
          <w:numId w:val="4"/>
        </w:numPr>
        <w:tabs>
          <w:tab w:val="left" w:pos="716"/>
        </w:tabs>
        <w:ind w:left="426" w:right="425" w:firstLine="0"/>
        <w:rPr>
          <w:rFonts w:ascii="Arial" w:hAnsi="Arial" w:cs="Arial"/>
          <w:color w:val="000000" w:themeColor="text1"/>
          <w:sz w:val="24"/>
          <w:szCs w:val="24"/>
        </w:rPr>
      </w:pPr>
      <w:proofErr w:type="gramStart"/>
      <w:r w:rsidRPr="00504B38">
        <w:rPr>
          <w:rFonts w:ascii="Arial" w:hAnsi="Arial" w:cs="Arial"/>
          <w:color w:val="000000" w:themeColor="text1"/>
          <w:sz w:val="24"/>
          <w:szCs w:val="24"/>
        </w:rPr>
        <w:t>ensejar</w:t>
      </w:r>
      <w:proofErr w:type="gramEnd"/>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o</w:t>
      </w:r>
      <w:r w:rsidRPr="00504B38">
        <w:rPr>
          <w:rFonts w:ascii="Arial" w:hAnsi="Arial" w:cs="Arial"/>
          <w:color w:val="000000" w:themeColor="text1"/>
          <w:spacing w:val="30"/>
          <w:sz w:val="24"/>
          <w:szCs w:val="24"/>
        </w:rPr>
        <w:t xml:space="preserve"> </w:t>
      </w:r>
      <w:r w:rsidRPr="00504B38">
        <w:rPr>
          <w:rFonts w:ascii="Arial" w:hAnsi="Arial" w:cs="Arial"/>
          <w:color w:val="000000" w:themeColor="text1"/>
          <w:sz w:val="24"/>
          <w:szCs w:val="24"/>
        </w:rPr>
        <w:t>retardamento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da</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execução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da</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entrega</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objeto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da</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contratação</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sem</w:t>
      </w:r>
      <w:r w:rsidRPr="00504B38">
        <w:rPr>
          <w:rFonts w:ascii="Arial" w:hAnsi="Arial" w:cs="Arial"/>
          <w:color w:val="000000" w:themeColor="text1"/>
          <w:spacing w:val="28"/>
          <w:sz w:val="24"/>
          <w:szCs w:val="24"/>
        </w:rPr>
        <w:t xml:space="preserve"> </w:t>
      </w:r>
      <w:r w:rsidRPr="00504B38">
        <w:rPr>
          <w:rFonts w:ascii="Arial" w:hAnsi="Arial" w:cs="Arial"/>
          <w:color w:val="000000" w:themeColor="text1"/>
          <w:sz w:val="24"/>
          <w:szCs w:val="24"/>
        </w:rPr>
        <w:t xml:space="preserve">motivo </w:t>
      </w:r>
      <w:r w:rsidRPr="00504B38">
        <w:rPr>
          <w:rFonts w:ascii="Arial" w:hAnsi="Arial" w:cs="Arial"/>
          <w:color w:val="000000" w:themeColor="text1"/>
          <w:spacing w:val="-2"/>
          <w:sz w:val="24"/>
          <w:szCs w:val="24"/>
        </w:rPr>
        <w:t>justificado;</w:t>
      </w:r>
    </w:p>
    <w:p w:rsidR="00D62584" w:rsidRPr="00504B38" w:rsidRDefault="00D62584" w:rsidP="00843757">
      <w:pPr>
        <w:pStyle w:val="PargrafodaLista"/>
        <w:numPr>
          <w:ilvl w:val="1"/>
          <w:numId w:val="4"/>
        </w:numPr>
        <w:tabs>
          <w:tab w:val="left" w:pos="669"/>
        </w:tabs>
        <w:ind w:left="669" w:right="424" w:hanging="243"/>
        <w:rPr>
          <w:rFonts w:ascii="Arial" w:hAnsi="Arial" w:cs="Arial"/>
          <w:color w:val="000000" w:themeColor="text1"/>
          <w:sz w:val="24"/>
          <w:szCs w:val="24"/>
        </w:rPr>
      </w:pPr>
      <w:proofErr w:type="gramStart"/>
      <w:r w:rsidRPr="00504B38">
        <w:rPr>
          <w:rFonts w:ascii="Arial" w:hAnsi="Arial" w:cs="Arial"/>
          <w:color w:val="000000" w:themeColor="text1"/>
          <w:sz w:val="24"/>
          <w:szCs w:val="24"/>
        </w:rPr>
        <w:t>apresentar</w:t>
      </w:r>
      <w:proofErr w:type="gramEnd"/>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documentação</w:t>
      </w:r>
      <w:r w:rsidRPr="00504B38">
        <w:rPr>
          <w:rFonts w:ascii="Arial" w:hAnsi="Arial" w:cs="Arial"/>
          <w:color w:val="000000" w:themeColor="text1"/>
          <w:spacing w:val="-4"/>
          <w:sz w:val="24"/>
          <w:szCs w:val="24"/>
        </w:rPr>
        <w:t xml:space="preserve"> </w:t>
      </w:r>
      <w:r w:rsidRPr="00504B38">
        <w:rPr>
          <w:rFonts w:ascii="Arial" w:hAnsi="Arial" w:cs="Arial"/>
          <w:color w:val="000000" w:themeColor="text1"/>
          <w:sz w:val="24"/>
          <w:szCs w:val="24"/>
        </w:rPr>
        <w:t>falsa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prestar</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declaração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falsa durante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execução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contrato;</w:t>
      </w:r>
    </w:p>
    <w:p w:rsidR="00D62584" w:rsidRPr="00504B38" w:rsidRDefault="00D62584" w:rsidP="00843757">
      <w:pPr>
        <w:pStyle w:val="PargrafodaLista"/>
        <w:numPr>
          <w:ilvl w:val="1"/>
          <w:numId w:val="4"/>
        </w:numPr>
        <w:tabs>
          <w:tab w:val="left" w:pos="642"/>
        </w:tabs>
        <w:ind w:left="642" w:hanging="216"/>
        <w:rPr>
          <w:rFonts w:ascii="Arial" w:hAnsi="Arial" w:cs="Arial"/>
          <w:color w:val="000000" w:themeColor="text1"/>
          <w:sz w:val="24"/>
          <w:szCs w:val="24"/>
        </w:rPr>
      </w:pPr>
      <w:proofErr w:type="gramStart"/>
      <w:r w:rsidRPr="00504B38">
        <w:rPr>
          <w:rFonts w:ascii="Arial" w:hAnsi="Arial" w:cs="Arial"/>
          <w:color w:val="000000" w:themeColor="text1"/>
          <w:sz w:val="24"/>
          <w:szCs w:val="24"/>
        </w:rPr>
        <w:t>praticar</w:t>
      </w:r>
      <w:proofErr w:type="gramEnd"/>
      <w:r w:rsidRPr="00504B38">
        <w:rPr>
          <w:rFonts w:ascii="Arial" w:hAnsi="Arial" w:cs="Arial"/>
          <w:color w:val="000000" w:themeColor="text1"/>
          <w:spacing w:val="-4"/>
          <w:sz w:val="24"/>
          <w:szCs w:val="24"/>
        </w:rPr>
        <w:t xml:space="preserve"> </w:t>
      </w:r>
      <w:r w:rsidRPr="00504B38">
        <w:rPr>
          <w:rFonts w:ascii="Arial" w:hAnsi="Arial" w:cs="Arial"/>
          <w:color w:val="000000" w:themeColor="text1"/>
          <w:sz w:val="24"/>
          <w:szCs w:val="24"/>
        </w:rPr>
        <w:t>ato fraudulento na execução do</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pacing w:val="-2"/>
          <w:sz w:val="24"/>
          <w:szCs w:val="24"/>
        </w:rPr>
        <w:t>contrato;</w:t>
      </w:r>
    </w:p>
    <w:p w:rsidR="00D62584" w:rsidRPr="00504B38" w:rsidRDefault="00D62584" w:rsidP="00843757">
      <w:pPr>
        <w:pStyle w:val="PargrafodaLista"/>
        <w:numPr>
          <w:ilvl w:val="1"/>
          <w:numId w:val="4"/>
        </w:numPr>
        <w:tabs>
          <w:tab w:val="left" w:pos="685"/>
        </w:tabs>
        <w:ind w:left="685" w:right="424" w:hanging="259"/>
        <w:rPr>
          <w:rFonts w:ascii="Arial" w:hAnsi="Arial" w:cs="Arial"/>
          <w:color w:val="000000" w:themeColor="text1"/>
          <w:sz w:val="24"/>
          <w:szCs w:val="24"/>
        </w:rPr>
      </w:pPr>
      <w:proofErr w:type="gramStart"/>
      <w:r w:rsidRPr="00504B38">
        <w:rPr>
          <w:rFonts w:ascii="Arial" w:hAnsi="Arial" w:cs="Arial"/>
          <w:color w:val="000000" w:themeColor="text1"/>
          <w:sz w:val="24"/>
          <w:szCs w:val="24"/>
        </w:rPr>
        <w:t>comportar</w:t>
      </w:r>
      <w:proofErr w:type="gramEnd"/>
      <w:r w:rsidRPr="00504B38">
        <w:rPr>
          <w:rFonts w:ascii="Arial" w:hAnsi="Arial" w:cs="Arial"/>
          <w:color w:val="000000" w:themeColor="text1"/>
          <w:sz w:val="24"/>
          <w:szCs w:val="24"/>
        </w:rPr>
        <w:t>-se</w:t>
      </w:r>
      <w:r w:rsidRPr="00504B38">
        <w:rPr>
          <w:rFonts w:ascii="Arial" w:hAnsi="Arial" w:cs="Arial"/>
          <w:color w:val="000000" w:themeColor="text1"/>
          <w:spacing w:val="-6"/>
          <w:sz w:val="24"/>
          <w:szCs w:val="24"/>
        </w:rPr>
        <w:t xml:space="preserve"> </w:t>
      </w:r>
      <w:r w:rsidRPr="00504B38">
        <w:rPr>
          <w:rFonts w:ascii="Arial" w:hAnsi="Arial" w:cs="Arial"/>
          <w:color w:val="000000" w:themeColor="text1"/>
          <w:sz w:val="24"/>
          <w:szCs w:val="24"/>
        </w:rPr>
        <w:t>de modo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inidôneo 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cometer</w:t>
      </w:r>
      <w:r w:rsidRPr="00504B38">
        <w:rPr>
          <w:rFonts w:ascii="Arial" w:hAnsi="Arial" w:cs="Arial"/>
          <w:color w:val="000000" w:themeColor="text1"/>
          <w:spacing w:val="-4"/>
          <w:sz w:val="24"/>
          <w:szCs w:val="24"/>
        </w:rPr>
        <w:t xml:space="preserve"> </w:t>
      </w:r>
      <w:r w:rsidRPr="00504B38">
        <w:rPr>
          <w:rFonts w:ascii="Arial" w:hAnsi="Arial" w:cs="Arial"/>
          <w:color w:val="000000" w:themeColor="text1"/>
          <w:sz w:val="24"/>
          <w:szCs w:val="24"/>
        </w:rPr>
        <w:t>fraude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 xml:space="preserve">qualquer </w:t>
      </w:r>
      <w:r w:rsidRPr="00504B38">
        <w:rPr>
          <w:rFonts w:ascii="Arial" w:hAnsi="Arial" w:cs="Arial"/>
          <w:color w:val="000000" w:themeColor="text1"/>
          <w:spacing w:val="-2"/>
          <w:sz w:val="24"/>
          <w:szCs w:val="24"/>
        </w:rPr>
        <w:t>natureza;</w:t>
      </w:r>
    </w:p>
    <w:p w:rsidR="00D62584" w:rsidRPr="00504B38" w:rsidRDefault="00D62584" w:rsidP="00843757">
      <w:pPr>
        <w:pStyle w:val="PargrafodaLista"/>
        <w:numPr>
          <w:ilvl w:val="1"/>
          <w:numId w:val="4"/>
        </w:numPr>
        <w:tabs>
          <w:tab w:val="left" w:pos="0"/>
        </w:tabs>
        <w:ind w:left="685" w:right="424" w:hanging="259"/>
        <w:rPr>
          <w:rFonts w:ascii="Arial" w:hAnsi="Arial" w:cs="Arial"/>
          <w:color w:val="000000" w:themeColor="text1"/>
          <w:sz w:val="24"/>
          <w:szCs w:val="24"/>
        </w:rPr>
      </w:pPr>
      <w:proofErr w:type="gramStart"/>
      <w:r w:rsidRPr="00504B38">
        <w:rPr>
          <w:rFonts w:ascii="Arial" w:hAnsi="Arial" w:cs="Arial"/>
          <w:color w:val="000000" w:themeColor="text1"/>
          <w:sz w:val="24"/>
          <w:szCs w:val="24"/>
        </w:rPr>
        <w:t>praticar</w:t>
      </w:r>
      <w:proofErr w:type="gramEnd"/>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ato lesivo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previsto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no art.</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5º da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Lei</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nº</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12.846, de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1º de agosto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de</w:t>
      </w:r>
      <w:r w:rsidR="00F27AFA" w:rsidRPr="00504B38">
        <w:rPr>
          <w:rFonts w:ascii="Arial" w:hAnsi="Arial" w:cs="Arial"/>
          <w:color w:val="000000" w:themeColor="text1"/>
          <w:spacing w:val="-3"/>
          <w:sz w:val="24"/>
          <w:szCs w:val="24"/>
        </w:rPr>
        <w:t xml:space="preserve"> </w:t>
      </w:r>
      <w:r w:rsidRPr="00504B38">
        <w:rPr>
          <w:rFonts w:ascii="Arial" w:hAnsi="Arial" w:cs="Arial"/>
          <w:color w:val="000000" w:themeColor="text1"/>
          <w:spacing w:val="-2"/>
          <w:sz w:val="24"/>
          <w:szCs w:val="24"/>
        </w:rPr>
        <w:t>2013.</w:t>
      </w:r>
    </w:p>
    <w:p w:rsidR="00D62584" w:rsidRPr="00504B38" w:rsidRDefault="00CB5E40" w:rsidP="00843757">
      <w:pPr>
        <w:pStyle w:val="PargrafodaLista"/>
        <w:tabs>
          <w:tab w:val="left" w:pos="684"/>
        </w:tabs>
        <w:ind w:left="0" w:right="424"/>
        <w:rPr>
          <w:rFonts w:ascii="Arial" w:hAnsi="Arial" w:cs="Arial"/>
          <w:color w:val="000000" w:themeColor="text1"/>
          <w:sz w:val="24"/>
          <w:szCs w:val="24"/>
        </w:rPr>
      </w:pPr>
      <w:r w:rsidRPr="00504B38">
        <w:rPr>
          <w:rFonts w:ascii="Arial" w:hAnsi="Arial" w:cs="Arial"/>
          <w:b/>
          <w:color w:val="000000" w:themeColor="text1"/>
          <w:sz w:val="24"/>
          <w:szCs w:val="24"/>
        </w:rPr>
        <w:t>11</w:t>
      </w:r>
      <w:r w:rsidR="00F27AFA" w:rsidRPr="00504B38">
        <w:rPr>
          <w:rFonts w:ascii="Arial" w:hAnsi="Arial" w:cs="Arial"/>
          <w:b/>
          <w:color w:val="000000" w:themeColor="text1"/>
          <w:sz w:val="24"/>
          <w:szCs w:val="24"/>
        </w:rPr>
        <w:t xml:space="preserve">.2. </w:t>
      </w:r>
      <w:r w:rsidR="00D62584" w:rsidRPr="00504B38">
        <w:rPr>
          <w:rFonts w:ascii="Arial" w:hAnsi="Arial" w:cs="Arial"/>
          <w:color w:val="000000" w:themeColor="text1"/>
          <w:sz w:val="24"/>
          <w:szCs w:val="24"/>
        </w:rPr>
        <w:t>Serão aplicadas ao contratado que incorrer nas infrações ac</w:t>
      </w:r>
      <w:r w:rsidR="00041C1B" w:rsidRPr="00504B38">
        <w:rPr>
          <w:rFonts w:ascii="Arial" w:hAnsi="Arial" w:cs="Arial"/>
          <w:color w:val="000000" w:themeColor="text1"/>
          <w:sz w:val="24"/>
          <w:szCs w:val="24"/>
        </w:rPr>
        <w:t>ima descritas as seguintes san</w:t>
      </w:r>
      <w:r w:rsidR="00D62584" w:rsidRPr="00504B38">
        <w:rPr>
          <w:rFonts w:ascii="Arial" w:hAnsi="Arial" w:cs="Arial"/>
          <w:color w:val="000000" w:themeColor="text1"/>
          <w:spacing w:val="-2"/>
          <w:sz w:val="24"/>
          <w:szCs w:val="24"/>
        </w:rPr>
        <w:t>ções:</w:t>
      </w:r>
    </w:p>
    <w:p w:rsidR="00D62584" w:rsidRPr="00504B38" w:rsidRDefault="00D62584" w:rsidP="00843757">
      <w:pPr>
        <w:pStyle w:val="PargrafodaLista"/>
        <w:numPr>
          <w:ilvl w:val="1"/>
          <w:numId w:val="4"/>
        </w:numPr>
        <w:tabs>
          <w:tab w:val="left" w:pos="701"/>
        </w:tabs>
        <w:ind w:left="426" w:right="422" w:firstLine="0"/>
        <w:rPr>
          <w:rFonts w:ascii="Arial" w:hAnsi="Arial" w:cs="Arial"/>
          <w:b/>
          <w:color w:val="000000" w:themeColor="text1"/>
          <w:sz w:val="24"/>
          <w:szCs w:val="24"/>
        </w:rPr>
      </w:pPr>
      <w:r w:rsidRPr="00504B38">
        <w:rPr>
          <w:rFonts w:ascii="Arial" w:hAnsi="Arial" w:cs="Arial"/>
          <w:b/>
          <w:color w:val="000000" w:themeColor="text1"/>
          <w:sz w:val="24"/>
          <w:szCs w:val="24"/>
        </w:rPr>
        <w:t>Advertência</w:t>
      </w:r>
      <w:r w:rsidRPr="00504B38">
        <w:rPr>
          <w:rFonts w:ascii="Arial" w:hAnsi="Arial" w:cs="Arial"/>
          <w:color w:val="000000" w:themeColor="text1"/>
          <w:sz w:val="24"/>
          <w:szCs w:val="24"/>
        </w:rPr>
        <w:t>, quando o contratado der causa à inexecução parcial do contrato, sempre que não se justificar a imposição de penalidade mais grave (</w:t>
      </w:r>
      <w:r w:rsidRPr="00504B38">
        <w:rPr>
          <w:rFonts w:ascii="Arial" w:hAnsi="Arial" w:cs="Arial"/>
          <w:color w:val="000000" w:themeColor="text1"/>
          <w:sz w:val="24"/>
          <w:szCs w:val="24"/>
          <w:u w:val="single" w:color="000080"/>
        </w:rPr>
        <w:t>art. 156, §2º, da Lei nº 14.133, de</w:t>
      </w:r>
      <w:r w:rsidRPr="00504B38">
        <w:rPr>
          <w:rFonts w:ascii="Arial" w:hAnsi="Arial" w:cs="Arial"/>
          <w:color w:val="000000" w:themeColor="text1"/>
          <w:sz w:val="24"/>
          <w:szCs w:val="24"/>
        </w:rPr>
        <w:t xml:space="preserve"> </w:t>
      </w:r>
      <w:r w:rsidRPr="00504B38">
        <w:rPr>
          <w:rFonts w:ascii="Arial" w:hAnsi="Arial" w:cs="Arial"/>
          <w:color w:val="000000" w:themeColor="text1"/>
          <w:spacing w:val="-2"/>
          <w:sz w:val="24"/>
          <w:szCs w:val="24"/>
          <w:u w:val="single" w:color="000080"/>
        </w:rPr>
        <w:t>2021</w:t>
      </w:r>
      <w:r w:rsidRPr="00504B38">
        <w:rPr>
          <w:rFonts w:ascii="Arial" w:hAnsi="Arial" w:cs="Arial"/>
          <w:color w:val="000000" w:themeColor="text1"/>
          <w:spacing w:val="-2"/>
          <w:sz w:val="24"/>
          <w:szCs w:val="24"/>
        </w:rPr>
        <w:t>);</w:t>
      </w:r>
    </w:p>
    <w:p w:rsidR="00D62584" w:rsidRPr="00504B38" w:rsidRDefault="00D62584" w:rsidP="00843757">
      <w:pPr>
        <w:pStyle w:val="PargrafodaLista"/>
        <w:numPr>
          <w:ilvl w:val="1"/>
          <w:numId w:val="4"/>
        </w:numPr>
        <w:tabs>
          <w:tab w:val="left" w:pos="720"/>
        </w:tabs>
        <w:ind w:left="426" w:right="424" w:firstLine="0"/>
        <w:rPr>
          <w:rFonts w:ascii="Arial" w:hAnsi="Arial" w:cs="Arial"/>
          <w:b/>
          <w:color w:val="000000" w:themeColor="text1"/>
          <w:sz w:val="24"/>
          <w:szCs w:val="24"/>
        </w:rPr>
      </w:pPr>
      <w:r w:rsidRPr="00504B38">
        <w:rPr>
          <w:rFonts w:ascii="Arial" w:hAnsi="Arial" w:cs="Arial"/>
          <w:b/>
          <w:color w:val="000000" w:themeColor="text1"/>
          <w:sz w:val="24"/>
          <w:szCs w:val="24"/>
        </w:rPr>
        <w:t>Impedimento de licitar e contratar</w:t>
      </w:r>
      <w:r w:rsidRPr="00504B38">
        <w:rPr>
          <w:rFonts w:ascii="Arial" w:hAnsi="Arial" w:cs="Arial"/>
          <w:color w:val="000000" w:themeColor="text1"/>
          <w:sz w:val="24"/>
          <w:szCs w:val="24"/>
        </w:rPr>
        <w:t>, quando praticadas as condutas descritas nas alíneas “b”, “c” e “d” do subitem acima deste Contrato, sempre que não se justificar a imposição de penalidade mais grave (</w:t>
      </w:r>
      <w:r w:rsidRPr="00504B38">
        <w:rPr>
          <w:rFonts w:ascii="Arial" w:hAnsi="Arial" w:cs="Arial"/>
          <w:color w:val="000000" w:themeColor="text1"/>
          <w:sz w:val="24"/>
          <w:szCs w:val="24"/>
          <w:u w:val="single" w:color="000080"/>
        </w:rPr>
        <w:t>art. 156, § 4º, da Lei nº 14.133, de 2021</w:t>
      </w:r>
      <w:r w:rsidRPr="00504B38">
        <w:rPr>
          <w:rFonts w:ascii="Arial" w:hAnsi="Arial" w:cs="Arial"/>
          <w:color w:val="000000" w:themeColor="text1"/>
          <w:sz w:val="24"/>
          <w:szCs w:val="24"/>
        </w:rPr>
        <w:t>);</w:t>
      </w:r>
    </w:p>
    <w:p w:rsidR="00D62584" w:rsidRPr="00504B38" w:rsidRDefault="00D62584" w:rsidP="00843757">
      <w:pPr>
        <w:pStyle w:val="PargrafodaLista"/>
        <w:numPr>
          <w:ilvl w:val="1"/>
          <w:numId w:val="4"/>
        </w:numPr>
        <w:tabs>
          <w:tab w:val="left" w:pos="722"/>
        </w:tabs>
        <w:ind w:left="426" w:right="421" w:firstLine="0"/>
        <w:rPr>
          <w:rFonts w:ascii="Arial" w:hAnsi="Arial" w:cs="Arial"/>
          <w:b/>
          <w:color w:val="000000" w:themeColor="text1"/>
          <w:sz w:val="24"/>
          <w:szCs w:val="24"/>
        </w:rPr>
      </w:pPr>
      <w:r w:rsidRPr="00504B38">
        <w:rPr>
          <w:rFonts w:ascii="Arial" w:hAnsi="Arial" w:cs="Arial"/>
          <w:b/>
          <w:color w:val="000000" w:themeColor="text1"/>
          <w:sz w:val="24"/>
          <w:szCs w:val="24"/>
        </w:rPr>
        <w:t>Declaração de inidoneidade para licitar e contratar</w:t>
      </w:r>
      <w:r w:rsidRPr="00504B38">
        <w:rPr>
          <w:rFonts w:ascii="Arial" w:hAnsi="Arial" w:cs="Arial"/>
          <w:color w:val="000000" w:themeColor="text1"/>
          <w:sz w:val="24"/>
          <w:szCs w:val="24"/>
        </w:rPr>
        <w:t>, quando praticadas as condutas descritas nas alíneas “e”, “f”, “g” e “h” do subitem acima deste Contrato, bem como nas alíneas “b”, “c” e “d”, que justifiquem a imposição de penalidade mais grave (</w:t>
      </w:r>
      <w:r w:rsidRPr="00504B38">
        <w:rPr>
          <w:rFonts w:ascii="Arial" w:hAnsi="Arial" w:cs="Arial"/>
          <w:color w:val="000000" w:themeColor="text1"/>
          <w:sz w:val="24"/>
          <w:szCs w:val="24"/>
          <w:u w:val="single" w:color="000080"/>
        </w:rPr>
        <w:t>art. 156, § 5º,</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u w:val="single" w:color="000080"/>
        </w:rPr>
        <w:t>da Lei nº 14.133, de 2021</w:t>
      </w:r>
      <w:r w:rsidRPr="00504B38">
        <w:rPr>
          <w:rFonts w:ascii="Arial" w:hAnsi="Arial" w:cs="Arial"/>
          <w:color w:val="000000" w:themeColor="text1"/>
          <w:sz w:val="24"/>
          <w:szCs w:val="24"/>
        </w:rPr>
        <w:t>).</w:t>
      </w:r>
    </w:p>
    <w:p w:rsidR="00D62584" w:rsidRPr="00504B38" w:rsidRDefault="00D62584" w:rsidP="00843757">
      <w:pPr>
        <w:pStyle w:val="Ttulo2"/>
        <w:numPr>
          <w:ilvl w:val="1"/>
          <w:numId w:val="4"/>
        </w:numPr>
        <w:tabs>
          <w:tab w:val="left" w:pos="699"/>
        </w:tabs>
        <w:ind w:left="699" w:hanging="273"/>
        <w:jc w:val="both"/>
        <w:rPr>
          <w:rFonts w:ascii="Arial" w:hAnsi="Arial" w:cs="Arial"/>
          <w:color w:val="000000" w:themeColor="text1"/>
        </w:rPr>
      </w:pPr>
      <w:r w:rsidRPr="00504B38">
        <w:rPr>
          <w:rFonts w:ascii="Arial" w:hAnsi="Arial" w:cs="Arial"/>
          <w:color w:val="000000" w:themeColor="text1"/>
          <w:spacing w:val="-2"/>
        </w:rPr>
        <w:t>Multa:</w:t>
      </w:r>
    </w:p>
    <w:p w:rsidR="00D62584" w:rsidRPr="00504B38" w:rsidRDefault="00D62584" w:rsidP="00843757">
      <w:pPr>
        <w:pStyle w:val="PargrafodaLista"/>
        <w:numPr>
          <w:ilvl w:val="0"/>
          <w:numId w:val="3"/>
        </w:numPr>
        <w:tabs>
          <w:tab w:val="left" w:pos="567"/>
        </w:tabs>
        <w:ind w:right="423" w:firstLine="0"/>
        <w:rPr>
          <w:rFonts w:ascii="Arial" w:hAnsi="Arial" w:cs="Arial"/>
          <w:color w:val="000000" w:themeColor="text1"/>
          <w:sz w:val="24"/>
          <w:szCs w:val="24"/>
        </w:rPr>
      </w:pPr>
      <w:r w:rsidRPr="00504B38">
        <w:rPr>
          <w:rFonts w:ascii="Arial" w:hAnsi="Arial" w:cs="Arial"/>
          <w:color w:val="000000" w:themeColor="text1"/>
          <w:sz w:val="24"/>
          <w:szCs w:val="24"/>
        </w:rPr>
        <w:t>Moratória de 0,5%</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(cinco décimos por</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cento) por dia</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de atraso injustificado sobre</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 xml:space="preserve">o valor do contrato celebrado, até o limite de 30 </w:t>
      </w:r>
      <w:r w:rsidRPr="00504B38">
        <w:rPr>
          <w:rFonts w:ascii="Arial" w:hAnsi="Arial" w:cs="Arial"/>
          <w:color w:val="000000" w:themeColor="text1"/>
          <w:sz w:val="24"/>
          <w:szCs w:val="24"/>
        </w:rPr>
        <w:lastRenderedPageBreak/>
        <w:t>(trinta) dias;</w:t>
      </w:r>
    </w:p>
    <w:p w:rsidR="00D62584" w:rsidRPr="00504B38" w:rsidRDefault="00D62584" w:rsidP="00843757">
      <w:pPr>
        <w:pStyle w:val="PargrafodaLista"/>
        <w:numPr>
          <w:ilvl w:val="0"/>
          <w:numId w:val="3"/>
        </w:numPr>
        <w:tabs>
          <w:tab w:val="left" w:pos="610"/>
        </w:tabs>
        <w:ind w:right="424" w:firstLine="0"/>
        <w:rPr>
          <w:rFonts w:ascii="Arial" w:hAnsi="Arial" w:cs="Arial"/>
          <w:color w:val="000000" w:themeColor="text1"/>
          <w:sz w:val="24"/>
          <w:szCs w:val="24"/>
        </w:rPr>
      </w:pPr>
      <w:r w:rsidRPr="00504B38">
        <w:rPr>
          <w:rFonts w:ascii="Arial" w:hAnsi="Arial" w:cs="Arial"/>
          <w:color w:val="000000" w:themeColor="text1"/>
          <w:sz w:val="24"/>
          <w:szCs w:val="24"/>
        </w:rPr>
        <w:t xml:space="preserve">O atraso superior a 30 (trinta) dias autoriza a Administração a promover a extinção do contrato por descumprimento ou cumprimento irregular de suas cláusulas, conforme dispõe o </w:t>
      </w:r>
      <w:r w:rsidRPr="00504B38">
        <w:rPr>
          <w:rFonts w:ascii="Arial" w:hAnsi="Arial" w:cs="Arial"/>
          <w:color w:val="000000" w:themeColor="text1"/>
          <w:sz w:val="24"/>
          <w:szCs w:val="24"/>
          <w:u w:val="single" w:color="000080"/>
        </w:rPr>
        <w:t>inciso I do art. 137 da Lei n. 14.133, de 2021</w:t>
      </w:r>
      <w:r w:rsidRPr="00504B38">
        <w:rPr>
          <w:rFonts w:ascii="Arial" w:hAnsi="Arial" w:cs="Arial"/>
          <w:color w:val="000000" w:themeColor="text1"/>
          <w:sz w:val="24"/>
          <w:szCs w:val="24"/>
        </w:rPr>
        <w:t>.</w:t>
      </w:r>
    </w:p>
    <w:p w:rsidR="00D62584" w:rsidRPr="00504B38" w:rsidRDefault="00C52BAD" w:rsidP="00843757">
      <w:pPr>
        <w:pStyle w:val="PargrafodaLista"/>
        <w:tabs>
          <w:tab w:val="left" w:pos="142"/>
          <w:tab w:val="left" w:pos="775"/>
          <w:tab w:val="left" w:pos="8504"/>
        </w:tabs>
        <w:ind w:left="0" w:right="-1"/>
        <w:rPr>
          <w:rFonts w:ascii="Arial" w:hAnsi="Arial" w:cs="Arial"/>
          <w:color w:val="000000" w:themeColor="text1"/>
          <w:sz w:val="24"/>
          <w:szCs w:val="24"/>
        </w:rPr>
      </w:pPr>
      <w:r w:rsidRPr="00504B38">
        <w:rPr>
          <w:rFonts w:ascii="Arial" w:hAnsi="Arial" w:cs="Arial"/>
          <w:b/>
          <w:color w:val="000000" w:themeColor="text1"/>
          <w:sz w:val="24"/>
          <w:szCs w:val="24"/>
        </w:rPr>
        <w:t>1</w:t>
      </w:r>
      <w:r w:rsidR="00CB5E40" w:rsidRPr="00504B38">
        <w:rPr>
          <w:rFonts w:ascii="Arial" w:hAnsi="Arial" w:cs="Arial"/>
          <w:b/>
          <w:color w:val="000000" w:themeColor="text1"/>
          <w:sz w:val="24"/>
          <w:szCs w:val="24"/>
        </w:rPr>
        <w:t>1</w:t>
      </w:r>
      <w:r w:rsidRPr="00504B38">
        <w:rPr>
          <w:rFonts w:ascii="Arial" w:hAnsi="Arial" w:cs="Arial"/>
          <w:b/>
          <w:color w:val="000000" w:themeColor="text1"/>
          <w:sz w:val="24"/>
          <w:szCs w:val="24"/>
        </w:rPr>
        <w:t>.3.</w:t>
      </w:r>
      <w:r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A aplicação das sanções previstas neste Contrato não exclui, em hipótese alguma, a</w:t>
      </w:r>
      <w:r w:rsidR="00D62584" w:rsidRPr="00504B38">
        <w:rPr>
          <w:rFonts w:ascii="Arial" w:hAnsi="Arial" w:cs="Arial"/>
          <w:color w:val="000000" w:themeColor="text1"/>
          <w:spacing w:val="-2"/>
          <w:sz w:val="24"/>
          <w:szCs w:val="24"/>
        </w:rPr>
        <w:t xml:space="preserve"> </w:t>
      </w:r>
      <w:r w:rsidR="00892AB9">
        <w:rPr>
          <w:rFonts w:ascii="Arial" w:hAnsi="Arial" w:cs="Arial"/>
          <w:color w:val="000000" w:themeColor="text1"/>
          <w:sz w:val="24"/>
          <w:szCs w:val="24"/>
        </w:rPr>
        <w:t>obri</w:t>
      </w:r>
      <w:r w:rsidR="00D62584" w:rsidRPr="00504B38">
        <w:rPr>
          <w:rFonts w:ascii="Arial" w:hAnsi="Arial" w:cs="Arial"/>
          <w:color w:val="000000" w:themeColor="text1"/>
          <w:sz w:val="24"/>
          <w:szCs w:val="24"/>
        </w:rPr>
        <w:t>gação de reparação integral do dano causado ao Contratante (</w:t>
      </w:r>
      <w:r w:rsidR="00D62584" w:rsidRPr="00504B38">
        <w:rPr>
          <w:rFonts w:ascii="Arial" w:hAnsi="Arial" w:cs="Arial"/>
          <w:color w:val="000000" w:themeColor="text1"/>
          <w:sz w:val="24"/>
          <w:szCs w:val="24"/>
          <w:u w:val="single" w:color="000080"/>
        </w:rPr>
        <w:t>art. 156, §9º, da Lei nº 14.133,</w:t>
      </w:r>
      <w:r w:rsidR="00D62584" w:rsidRPr="00504B38">
        <w:rPr>
          <w:rFonts w:ascii="Arial" w:hAnsi="Arial" w:cs="Arial"/>
          <w:color w:val="000000" w:themeColor="text1"/>
          <w:spacing w:val="40"/>
          <w:sz w:val="24"/>
          <w:szCs w:val="24"/>
        </w:rPr>
        <w:t xml:space="preserve"> </w:t>
      </w:r>
      <w:r w:rsidR="00D62584" w:rsidRPr="00504B38">
        <w:rPr>
          <w:rFonts w:ascii="Arial" w:hAnsi="Arial" w:cs="Arial"/>
          <w:color w:val="000000" w:themeColor="text1"/>
          <w:sz w:val="24"/>
          <w:szCs w:val="24"/>
          <w:u w:val="single" w:color="000080"/>
        </w:rPr>
        <w:t>de 2021</w:t>
      </w:r>
      <w:r w:rsidR="00D62584" w:rsidRPr="00504B38">
        <w:rPr>
          <w:rFonts w:ascii="Arial" w:hAnsi="Arial" w:cs="Arial"/>
          <w:color w:val="000000" w:themeColor="text1"/>
          <w:sz w:val="24"/>
          <w:szCs w:val="24"/>
        </w:rPr>
        <w:t>).</w:t>
      </w:r>
    </w:p>
    <w:p w:rsidR="00D62584" w:rsidRPr="00504B38" w:rsidRDefault="00CB5E40" w:rsidP="00843757">
      <w:pPr>
        <w:pStyle w:val="PargrafodaLista"/>
        <w:tabs>
          <w:tab w:val="left" w:pos="766"/>
        </w:tabs>
        <w:ind w:left="0" w:right="-1"/>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.4.</w:t>
      </w:r>
      <w:r w:rsidR="00C52BAD"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Todas as sanções previstas neste Contrato poderão ser aplicadas cumulativamente com a multa (</w:t>
      </w:r>
      <w:r w:rsidR="00D62584" w:rsidRPr="00504B38">
        <w:rPr>
          <w:rFonts w:ascii="Arial" w:hAnsi="Arial" w:cs="Arial"/>
          <w:color w:val="000000" w:themeColor="text1"/>
          <w:sz w:val="24"/>
          <w:szCs w:val="24"/>
          <w:u w:val="single" w:color="000080"/>
        </w:rPr>
        <w:t>art. 156, § 7º, da Lei nº 14.133, de 2021</w:t>
      </w:r>
      <w:r w:rsidR="00D62584" w:rsidRPr="00504B38">
        <w:rPr>
          <w:rFonts w:ascii="Arial" w:hAnsi="Arial" w:cs="Arial"/>
          <w:color w:val="000000" w:themeColor="text1"/>
          <w:sz w:val="24"/>
          <w:szCs w:val="24"/>
        </w:rPr>
        <w:t>).</w:t>
      </w:r>
    </w:p>
    <w:p w:rsidR="00D62584" w:rsidRPr="00504B38" w:rsidRDefault="00CB5E40" w:rsidP="00843757">
      <w:pPr>
        <w:tabs>
          <w:tab w:val="left" w:pos="675"/>
        </w:tabs>
        <w:spacing w:before="1"/>
        <w:ind w:right="-1"/>
        <w:jc w:val="both"/>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 xml:space="preserve">.5. </w:t>
      </w:r>
      <w:r w:rsidR="00D62584" w:rsidRPr="00504B38">
        <w:rPr>
          <w:rFonts w:ascii="Arial" w:hAnsi="Arial" w:cs="Arial"/>
          <w:color w:val="000000" w:themeColor="text1"/>
          <w:sz w:val="24"/>
          <w:szCs w:val="24"/>
        </w:rPr>
        <w:t>Antes da aplicação da multa será facultada a defesa do interessado no prazo de 15 (quin- ze) dias úteis, contado da data de sua intimação (</w:t>
      </w:r>
      <w:r w:rsidR="00D62584" w:rsidRPr="00504B38">
        <w:rPr>
          <w:rFonts w:ascii="Arial" w:hAnsi="Arial" w:cs="Arial"/>
          <w:color w:val="000000" w:themeColor="text1"/>
          <w:sz w:val="24"/>
          <w:szCs w:val="24"/>
          <w:u w:val="single" w:color="000080"/>
        </w:rPr>
        <w:t xml:space="preserve">art. 157, da Lei nº 14.133, de </w:t>
      </w:r>
      <w:proofErr w:type="gramStart"/>
      <w:r w:rsidR="00D62584" w:rsidRPr="00504B38">
        <w:rPr>
          <w:rFonts w:ascii="Arial" w:hAnsi="Arial" w:cs="Arial"/>
          <w:color w:val="000000" w:themeColor="text1"/>
          <w:sz w:val="24"/>
          <w:szCs w:val="24"/>
          <w:u w:val="single" w:color="000080"/>
        </w:rPr>
        <w:t>2021</w:t>
      </w:r>
      <w:r w:rsidR="00D62584" w:rsidRPr="00504B38">
        <w:rPr>
          <w:rFonts w:ascii="Arial" w:hAnsi="Arial" w:cs="Arial"/>
          <w:color w:val="000000" w:themeColor="text1"/>
          <w:sz w:val="24"/>
          <w:szCs w:val="24"/>
        </w:rPr>
        <w:t>)</w:t>
      </w:r>
      <w:proofErr w:type="gramEnd"/>
    </w:p>
    <w:p w:rsidR="00D62584" w:rsidRPr="00504B38" w:rsidRDefault="00CB5E40" w:rsidP="00843757">
      <w:pPr>
        <w:tabs>
          <w:tab w:val="left" w:pos="773"/>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.6.</w:t>
      </w:r>
      <w:r w:rsidR="00C52BAD"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Se a multa aplicada e as indenizações cabíveis forem superiores ao valor do pagamento eventualmente devido pelo Contratante a Contratada, além da perda desse valor, a diferença será cobrada judicialmente (</w:t>
      </w:r>
      <w:r w:rsidR="00D62584" w:rsidRPr="00504B38">
        <w:rPr>
          <w:rFonts w:ascii="Arial" w:hAnsi="Arial" w:cs="Arial"/>
          <w:color w:val="000000" w:themeColor="text1"/>
          <w:sz w:val="24"/>
          <w:szCs w:val="24"/>
          <w:u w:val="single" w:color="000080"/>
        </w:rPr>
        <w:t>art. 156, § 8º, da Lei nº 14.133, de 2021</w:t>
      </w:r>
      <w:r w:rsidR="00D62584" w:rsidRPr="00504B38">
        <w:rPr>
          <w:rFonts w:ascii="Arial" w:hAnsi="Arial" w:cs="Arial"/>
          <w:color w:val="000000" w:themeColor="text1"/>
          <w:sz w:val="24"/>
          <w:szCs w:val="24"/>
        </w:rPr>
        <w:t>).</w:t>
      </w:r>
    </w:p>
    <w:p w:rsidR="00D62584" w:rsidRPr="00504B38" w:rsidRDefault="00CB5E40" w:rsidP="00843757">
      <w:pPr>
        <w:tabs>
          <w:tab w:val="left" w:pos="870"/>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.7.</w:t>
      </w:r>
      <w:r w:rsidR="00C52BAD"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Previamente ao encaminhamento à cobrança judicial, a multa poderá ser recolhida administrativamente no prazo máximo de 10 (dez) dias, a contar da data do recebimento da comunicação enviada pela autoridade competente.</w:t>
      </w:r>
    </w:p>
    <w:p w:rsidR="00D62584" w:rsidRPr="00504B38" w:rsidRDefault="00CB5E40" w:rsidP="00843757">
      <w:pPr>
        <w:tabs>
          <w:tab w:val="left" w:pos="958"/>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 xml:space="preserve">.8. </w:t>
      </w:r>
      <w:r w:rsidR="00D62584" w:rsidRPr="00504B38">
        <w:rPr>
          <w:rFonts w:ascii="Arial" w:hAnsi="Arial" w:cs="Arial"/>
          <w:color w:val="000000" w:themeColor="text1"/>
          <w:sz w:val="24"/>
          <w:szCs w:val="24"/>
        </w:rPr>
        <w:t xml:space="preserve">A aplicação das sanções realizar-se-á em processo administrativo que assegure o contraditório e a ampla defesa ao Contratado, observando-se o procedimento previsto no </w:t>
      </w:r>
      <w:r w:rsidR="00D62584" w:rsidRPr="00504B38">
        <w:rPr>
          <w:rFonts w:ascii="Arial" w:hAnsi="Arial" w:cs="Arial"/>
          <w:b/>
          <w:color w:val="000000" w:themeColor="text1"/>
          <w:sz w:val="24"/>
          <w:szCs w:val="24"/>
        </w:rPr>
        <w:t xml:space="preserve">caput </w:t>
      </w:r>
      <w:r w:rsidR="00D62584" w:rsidRPr="00504B38">
        <w:rPr>
          <w:rFonts w:ascii="Arial" w:hAnsi="Arial" w:cs="Arial"/>
          <w:color w:val="000000" w:themeColor="text1"/>
          <w:sz w:val="24"/>
          <w:szCs w:val="24"/>
        </w:rPr>
        <w:t xml:space="preserve">e parágrafos do </w:t>
      </w:r>
      <w:r w:rsidR="00D62584" w:rsidRPr="00504B38">
        <w:rPr>
          <w:rFonts w:ascii="Arial" w:hAnsi="Arial" w:cs="Arial"/>
          <w:color w:val="000000" w:themeColor="text1"/>
          <w:sz w:val="24"/>
          <w:szCs w:val="24"/>
          <w:u w:val="single" w:color="000080"/>
        </w:rPr>
        <w:t>art. 158 da Lei nº 14.133, de 2021</w:t>
      </w:r>
      <w:r w:rsidR="00D62584" w:rsidRPr="00504B38">
        <w:rPr>
          <w:rFonts w:ascii="Arial" w:hAnsi="Arial" w:cs="Arial"/>
          <w:color w:val="000000" w:themeColor="text1"/>
          <w:sz w:val="24"/>
          <w:szCs w:val="24"/>
        </w:rPr>
        <w:t>, para as penalidades de impedimento de licitar e contratar e de declaração de idoneidade para licitar ou contratar.</w:t>
      </w:r>
    </w:p>
    <w:p w:rsidR="00D62584" w:rsidRPr="00504B38" w:rsidRDefault="00CB5E40" w:rsidP="00843757">
      <w:pPr>
        <w:tabs>
          <w:tab w:val="left" w:pos="752"/>
        </w:tabs>
        <w:jc w:val="both"/>
        <w:rPr>
          <w:rFonts w:ascii="Arial" w:hAnsi="Arial" w:cs="Arial"/>
          <w:color w:val="000000" w:themeColor="text1"/>
          <w:sz w:val="24"/>
          <w:szCs w:val="24"/>
        </w:rPr>
      </w:pPr>
      <w:r w:rsidRPr="00504B38">
        <w:rPr>
          <w:rFonts w:ascii="Arial" w:hAnsi="Arial" w:cs="Arial"/>
          <w:b/>
          <w:color w:val="000000" w:themeColor="text1"/>
          <w:sz w:val="24"/>
          <w:szCs w:val="24"/>
        </w:rPr>
        <w:t>11</w:t>
      </w:r>
      <w:r w:rsidR="00C52BAD" w:rsidRPr="00504B38">
        <w:rPr>
          <w:rFonts w:ascii="Arial" w:hAnsi="Arial" w:cs="Arial"/>
          <w:b/>
          <w:color w:val="000000" w:themeColor="text1"/>
          <w:sz w:val="24"/>
          <w:szCs w:val="24"/>
        </w:rPr>
        <w:t>.9.</w:t>
      </w:r>
      <w:r w:rsidR="00C52BAD"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Na</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aplicação das</w:t>
      </w:r>
      <w:r w:rsidR="00D62584" w:rsidRPr="00504B38">
        <w:rPr>
          <w:rFonts w:ascii="Arial" w:hAnsi="Arial" w:cs="Arial"/>
          <w:color w:val="000000" w:themeColor="text1"/>
          <w:spacing w:val="-3"/>
          <w:sz w:val="24"/>
          <w:szCs w:val="24"/>
        </w:rPr>
        <w:t xml:space="preserve"> </w:t>
      </w:r>
      <w:r w:rsidR="00D62584" w:rsidRPr="00504B38">
        <w:rPr>
          <w:rFonts w:ascii="Arial" w:hAnsi="Arial" w:cs="Arial"/>
          <w:color w:val="000000" w:themeColor="text1"/>
          <w:sz w:val="24"/>
          <w:szCs w:val="24"/>
        </w:rPr>
        <w:t>sanções serão considerados</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w:t>
      </w:r>
      <w:r w:rsidR="00D62584" w:rsidRPr="00504B38">
        <w:rPr>
          <w:rFonts w:ascii="Arial" w:hAnsi="Arial" w:cs="Arial"/>
          <w:color w:val="000000" w:themeColor="text1"/>
          <w:sz w:val="24"/>
          <w:szCs w:val="24"/>
          <w:u w:val="single" w:color="000080"/>
        </w:rPr>
        <w:t>art.</w:t>
      </w:r>
      <w:r w:rsidR="00D62584" w:rsidRPr="00504B38">
        <w:rPr>
          <w:rFonts w:ascii="Arial" w:hAnsi="Arial" w:cs="Arial"/>
          <w:color w:val="000000" w:themeColor="text1"/>
          <w:spacing w:val="-1"/>
          <w:sz w:val="24"/>
          <w:szCs w:val="24"/>
          <w:u w:val="single" w:color="000080"/>
        </w:rPr>
        <w:t xml:space="preserve"> </w:t>
      </w:r>
      <w:r w:rsidR="00D62584" w:rsidRPr="00504B38">
        <w:rPr>
          <w:rFonts w:ascii="Arial" w:hAnsi="Arial" w:cs="Arial"/>
          <w:color w:val="000000" w:themeColor="text1"/>
          <w:sz w:val="24"/>
          <w:szCs w:val="24"/>
          <w:u w:val="single" w:color="000080"/>
        </w:rPr>
        <w:t>156, §1º, da Lei nº</w:t>
      </w:r>
      <w:proofErr w:type="gramStart"/>
      <w:r w:rsidR="00D62584" w:rsidRPr="00504B38">
        <w:rPr>
          <w:rFonts w:ascii="Arial" w:hAnsi="Arial" w:cs="Arial"/>
          <w:color w:val="000000" w:themeColor="text1"/>
          <w:sz w:val="24"/>
          <w:szCs w:val="24"/>
          <w:u w:val="single" w:color="000080"/>
        </w:rPr>
        <w:t xml:space="preserve"> </w:t>
      </w:r>
      <w:r w:rsidR="00C52BAD" w:rsidRPr="00504B38">
        <w:rPr>
          <w:rFonts w:ascii="Arial" w:hAnsi="Arial" w:cs="Arial"/>
          <w:color w:val="000000" w:themeColor="text1"/>
          <w:sz w:val="24"/>
          <w:szCs w:val="24"/>
          <w:u w:val="single" w:color="000080"/>
        </w:rPr>
        <w:t xml:space="preserve"> </w:t>
      </w:r>
      <w:proofErr w:type="gramEnd"/>
      <w:r w:rsidR="00D62584" w:rsidRPr="00504B38">
        <w:rPr>
          <w:rFonts w:ascii="Arial" w:hAnsi="Arial" w:cs="Arial"/>
          <w:color w:val="000000" w:themeColor="text1"/>
          <w:sz w:val="24"/>
          <w:szCs w:val="24"/>
          <w:u w:val="single" w:color="000080"/>
        </w:rPr>
        <w:t>14.133, de</w:t>
      </w:r>
      <w:r w:rsidR="00D62584" w:rsidRPr="00504B38">
        <w:rPr>
          <w:rFonts w:ascii="Arial" w:hAnsi="Arial" w:cs="Arial"/>
          <w:color w:val="000000" w:themeColor="text1"/>
          <w:spacing w:val="-3"/>
          <w:sz w:val="24"/>
          <w:szCs w:val="24"/>
          <w:u w:val="single" w:color="000080"/>
        </w:rPr>
        <w:t xml:space="preserve"> </w:t>
      </w:r>
      <w:r w:rsidR="00D62584" w:rsidRPr="00504B38">
        <w:rPr>
          <w:rFonts w:ascii="Arial" w:hAnsi="Arial" w:cs="Arial"/>
          <w:color w:val="000000" w:themeColor="text1"/>
          <w:spacing w:val="-2"/>
          <w:sz w:val="24"/>
          <w:szCs w:val="24"/>
          <w:u w:val="single" w:color="000080"/>
        </w:rPr>
        <w:t>2021</w:t>
      </w:r>
      <w:r w:rsidR="00D62584" w:rsidRPr="00504B38">
        <w:rPr>
          <w:rFonts w:ascii="Arial" w:hAnsi="Arial" w:cs="Arial"/>
          <w:color w:val="000000" w:themeColor="text1"/>
          <w:spacing w:val="-2"/>
          <w:sz w:val="24"/>
          <w:szCs w:val="24"/>
        </w:rPr>
        <w:t>):</w:t>
      </w:r>
    </w:p>
    <w:p w:rsidR="00D62584" w:rsidRPr="00504B38" w:rsidRDefault="00D62584" w:rsidP="00843757">
      <w:pPr>
        <w:pStyle w:val="PargrafodaLista"/>
        <w:numPr>
          <w:ilvl w:val="1"/>
          <w:numId w:val="4"/>
        </w:numPr>
        <w:tabs>
          <w:tab w:val="left" w:pos="0"/>
        </w:tabs>
        <w:ind w:left="851" w:hanging="425"/>
        <w:rPr>
          <w:rFonts w:ascii="Arial" w:hAnsi="Arial" w:cs="Arial"/>
          <w:color w:val="000000" w:themeColor="text1"/>
          <w:sz w:val="24"/>
          <w:szCs w:val="24"/>
        </w:rPr>
      </w:pPr>
      <w:proofErr w:type="gramStart"/>
      <w:r w:rsidRPr="00504B38">
        <w:rPr>
          <w:rFonts w:ascii="Arial" w:hAnsi="Arial" w:cs="Arial"/>
          <w:color w:val="000000" w:themeColor="text1"/>
          <w:sz w:val="24"/>
          <w:szCs w:val="24"/>
        </w:rPr>
        <w:t>a</w:t>
      </w:r>
      <w:proofErr w:type="gramEnd"/>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natureza 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gravidade</w:t>
      </w:r>
      <w:r w:rsidRPr="00504B38">
        <w:rPr>
          <w:rFonts w:ascii="Arial" w:hAnsi="Arial" w:cs="Arial"/>
          <w:color w:val="000000" w:themeColor="text1"/>
          <w:spacing w:val="-4"/>
          <w:sz w:val="24"/>
          <w:szCs w:val="24"/>
        </w:rPr>
        <w:t xml:space="preserve"> </w:t>
      </w:r>
      <w:r w:rsidRPr="00504B38">
        <w:rPr>
          <w:rFonts w:ascii="Arial" w:hAnsi="Arial" w:cs="Arial"/>
          <w:color w:val="000000" w:themeColor="text1"/>
          <w:sz w:val="24"/>
          <w:szCs w:val="24"/>
        </w:rPr>
        <w:t>da infração</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pacing w:val="-2"/>
          <w:sz w:val="24"/>
          <w:szCs w:val="24"/>
        </w:rPr>
        <w:t>cometida;</w:t>
      </w:r>
    </w:p>
    <w:p w:rsidR="00D62584" w:rsidRPr="00504B38" w:rsidRDefault="00D62584" w:rsidP="00843757">
      <w:pPr>
        <w:pStyle w:val="PargrafodaLista"/>
        <w:numPr>
          <w:ilvl w:val="1"/>
          <w:numId w:val="4"/>
        </w:numPr>
        <w:tabs>
          <w:tab w:val="left" w:pos="685"/>
        </w:tabs>
        <w:ind w:left="685" w:hanging="259"/>
        <w:rPr>
          <w:rFonts w:ascii="Arial" w:hAnsi="Arial" w:cs="Arial"/>
          <w:color w:val="000000" w:themeColor="text1"/>
          <w:sz w:val="24"/>
          <w:szCs w:val="24"/>
        </w:rPr>
      </w:pPr>
      <w:proofErr w:type="gramStart"/>
      <w:r w:rsidRPr="00504B38">
        <w:rPr>
          <w:rFonts w:ascii="Arial" w:hAnsi="Arial" w:cs="Arial"/>
          <w:color w:val="000000" w:themeColor="text1"/>
          <w:sz w:val="24"/>
          <w:szCs w:val="24"/>
        </w:rPr>
        <w:t>as</w:t>
      </w:r>
      <w:proofErr w:type="gramEnd"/>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peculiaridades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do</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caso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concreto;</w:t>
      </w:r>
    </w:p>
    <w:p w:rsidR="00D62584" w:rsidRPr="00504B38" w:rsidRDefault="00D62584" w:rsidP="00843757">
      <w:pPr>
        <w:pStyle w:val="PargrafodaLista"/>
        <w:numPr>
          <w:ilvl w:val="1"/>
          <w:numId w:val="4"/>
        </w:numPr>
        <w:tabs>
          <w:tab w:val="left" w:pos="669"/>
        </w:tabs>
        <w:ind w:left="669" w:hanging="243"/>
        <w:rPr>
          <w:rFonts w:ascii="Arial" w:hAnsi="Arial" w:cs="Arial"/>
          <w:color w:val="000000" w:themeColor="text1"/>
          <w:sz w:val="24"/>
          <w:szCs w:val="24"/>
        </w:rPr>
      </w:pPr>
      <w:proofErr w:type="gramStart"/>
      <w:r w:rsidRPr="00504B38">
        <w:rPr>
          <w:rFonts w:ascii="Arial" w:hAnsi="Arial" w:cs="Arial"/>
          <w:color w:val="000000" w:themeColor="text1"/>
          <w:sz w:val="24"/>
          <w:szCs w:val="24"/>
        </w:rPr>
        <w:t>as</w:t>
      </w:r>
      <w:proofErr w:type="gramEnd"/>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circunstâncias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agravantes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atenuantes;</w:t>
      </w:r>
    </w:p>
    <w:p w:rsidR="00D62584" w:rsidRPr="00504B38" w:rsidRDefault="00D62584" w:rsidP="00843757">
      <w:pPr>
        <w:pStyle w:val="PargrafodaLista"/>
        <w:numPr>
          <w:ilvl w:val="1"/>
          <w:numId w:val="4"/>
        </w:numPr>
        <w:tabs>
          <w:tab w:val="left" w:pos="685"/>
        </w:tabs>
        <w:ind w:left="685" w:hanging="259"/>
        <w:rPr>
          <w:rFonts w:ascii="Arial" w:hAnsi="Arial" w:cs="Arial"/>
          <w:color w:val="000000" w:themeColor="text1"/>
          <w:sz w:val="24"/>
          <w:szCs w:val="24"/>
        </w:rPr>
      </w:pPr>
      <w:proofErr w:type="gramStart"/>
      <w:r w:rsidRPr="00504B38">
        <w:rPr>
          <w:rFonts w:ascii="Arial" w:hAnsi="Arial" w:cs="Arial"/>
          <w:color w:val="000000" w:themeColor="text1"/>
          <w:sz w:val="24"/>
          <w:szCs w:val="24"/>
        </w:rPr>
        <w:t>os</w:t>
      </w:r>
      <w:proofErr w:type="gramEnd"/>
      <w:r w:rsidRPr="00504B38">
        <w:rPr>
          <w:rFonts w:ascii="Arial" w:hAnsi="Arial" w:cs="Arial"/>
          <w:color w:val="000000" w:themeColor="text1"/>
          <w:sz w:val="24"/>
          <w:szCs w:val="24"/>
        </w:rPr>
        <w:t xml:space="preserve"> danos que dela</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provierem</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para</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Contratante;</w:t>
      </w:r>
    </w:p>
    <w:p w:rsidR="00D62584" w:rsidRPr="00504B38" w:rsidRDefault="00D62584" w:rsidP="00843757">
      <w:pPr>
        <w:pStyle w:val="PargrafodaLista"/>
        <w:numPr>
          <w:ilvl w:val="1"/>
          <w:numId w:val="4"/>
        </w:numPr>
        <w:tabs>
          <w:tab w:val="left" w:pos="727"/>
        </w:tabs>
        <w:ind w:left="426" w:right="426" w:firstLine="0"/>
        <w:rPr>
          <w:rFonts w:ascii="Arial" w:hAnsi="Arial" w:cs="Arial"/>
          <w:color w:val="000000" w:themeColor="text1"/>
          <w:sz w:val="24"/>
          <w:szCs w:val="24"/>
        </w:rPr>
      </w:pPr>
      <w:proofErr w:type="gramStart"/>
      <w:r w:rsidRPr="00504B38">
        <w:rPr>
          <w:rFonts w:ascii="Arial" w:hAnsi="Arial" w:cs="Arial"/>
          <w:color w:val="000000" w:themeColor="text1"/>
          <w:sz w:val="24"/>
          <w:szCs w:val="24"/>
        </w:rPr>
        <w:t>a</w:t>
      </w:r>
      <w:proofErr w:type="gramEnd"/>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implantação</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ou</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o</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aperfeiçoamento</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de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programa</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de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integridade,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conforme</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normas</w:t>
      </w:r>
      <w:r w:rsidRPr="00504B38">
        <w:rPr>
          <w:rFonts w:ascii="Arial" w:hAnsi="Arial" w:cs="Arial"/>
          <w:color w:val="000000" w:themeColor="text1"/>
          <w:spacing w:val="40"/>
          <w:sz w:val="24"/>
          <w:szCs w:val="24"/>
        </w:rPr>
        <w:t xml:space="preserve"> </w:t>
      </w:r>
      <w:r w:rsidRPr="00504B38">
        <w:rPr>
          <w:rFonts w:ascii="Arial" w:hAnsi="Arial" w:cs="Arial"/>
          <w:color w:val="000000" w:themeColor="text1"/>
          <w:sz w:val="24"/>
          <w:szCs w:val="24"/>
        </w:rPr>
        <w:t>e orientações dos órgãos de controle.</w:t>
      </w:r>
    </w:p>
    <w:p w:rsidR="00D62584" w:rsidRPr="00504B38" w:rsidRDefault="00CB5E40" w:rsidP="00843757">
      <w:pPr>
        <w:tabs>
          <w:tab w:val="left" w:pos="671"/>
          <w:tab w:val="left" w:pos="8504"/>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11</w:t>
      </w:r>
      <w:r w:rsidR="00C24135" w:rsidRPr="00504B38">
        <w:rPr>
          <w:rFonts w:ascii="Arial" w:hAnsi="Arial" w:cs="Arial"/>
          <w:b/>
          <w:color w:val="000000" w:themeColor="text1"/>
          <w:sz w:val="24"/>
          <w:szCs w:val="24"/>
        </w:rPr>
        <w:t>.1.1.</w:t>
      </w:r>
      <w:r w:rsidR="00C24135"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 xml:space="preserve">Os atos previstos como infrações administrativas na </w:t>
      </w:r>
      <w:r w:rsidR="00D62584" w:rsidRPr="00504B38">
        <w:rPr>
          <w:rFonts w:ascii="Arial" w:hAnsi="Arial" w:cs="Arial"/>
          <w:color w:val="000000" w:themeColor="text1"/>
          <w:sz w:val="24"/>
          <w:szCs w:val="24"/>
          <w:u w:val="single" w:color="000080"/>
        </w:rPr>
        <w:t>Lei nº 14.133, de 2021</w:t>
      </w:r>
      <w:r w:rsidR="00D62584" w:rsidRPr="00504B38">
        <w:rPr>
          <w:rFonts w:ascii="Arial" w:hAnsi="Arial" w:cs="Arial"/>
          <w:color w:val="000000" w:themeColor="text1"/>
          <w:sz w:val="24"/>
          <w:szCs w:val="24"/>
        </w:rPr>
        <w:t xml:space="preserve">, ou em outras leis de licitações e contratos da Administração Pública que também sejam tipificados como atos lesivos </w:t>
      </w:r>
      <w:r w:rsidR="00D62584" w:rsidRPr="00504B38">
        <w:rPr>
          <w:rFonts w:ascii="Arial" w:hAnsi="Arial" w:cs="Arial"/>
          <w:color w:val="000000" w:themeColor="text1"/>
          <w:sz w:val="24"/>
          <w:szCs w:val="24"/>
          <w:u w:val="single" w:color="000080"/>
        </w:rPr>
        <w:t>na Lei nº 12.846, de 2013</w:t>
      </w:r>
      <w:r w:rsidR="00D62584" w:rsidRPr="00504B38">
        <w:rPr>
          <w:rFonts w:ascii="Arial" w:hAnsi="Arial" w:cs="Arial"/>
          <w:color w:val="000000" w:themeColor="text1"/>
          <w:sz w:val="24"/>
          <w:szCs w:val="24"/>
        </w:rPr>
        <w:t xml:space="preserve">, serão apurados e julgados conjuntamente, nos mesmos autos, observados o rito procedimental e autoridade </w:t>
      </w:r>
      <w:proofErr w:type="gramStart"/>
      <w:r w:rsidR="00D62584" w:rsidRPr="00504B38">
        <w:rPr>
          <w:rFonts w:ascii="Arial" w:hAnsi="Arial" w:cs="Arial"/>
          <w:color w:val="000000" w:themeColor="text1"/>
          <w:sz w:val="24"/>
          <w:szCs w:val="24"/>
        </w:rPr>
        <w:t>competente definidos</w:t>
      </w:r>
      <w:proofErr w:type="gramEnd"/>
      <w:r w:rsidR="00D62584" w:rsidRPr="00504B38">
        <w:rPr>
          <w:rFonts w:ascii="Arial" w:hAnsi="Arial" w:cs="Arial"/>
          <w:color w:val="000000" w:themeColor="text1"/>
          <w:sz w:val="24"/>
          <w:szCs w:val="24"/>
        </w:rPr>
        <w:t xml:space="preserve"> na referida </w:t>
      </w:r>
      <w:r w:rsidR="00D62584" w:rsidRPr="00504B38">
        <w:rPr>
          <w:rFonts w:ascii="Arial" w:hAnsi="Arial" w:cs="Arial"/>
          <w:color w:val="000000" w:themeColor="text1"/>
          <w:sz w:val="24"/>
          <w:szCs w:val="24"/>
          <w:u w:val="single" w:color="000080"/>
        </w:rPr>
        <w:t>Lei (art.</w:t>
      </w:r>
      <w:r w:rsidR="00D62584" w:rsidRPr="00504B38">
        <w:rPr>
          <w:rFonts w:ascii="Arial" w:hAnsi="Arial" w:cs="Arial"/>
          <w:color w:val="000000" w:themeColor="text1"/>
          <w:sz w:val="24"/>
          <w:szCs w:val="24"/>
        </w:rPr>
        <w:t xml:space="preserve"> </w:t>
      </w:r>
      <w:r w:rsidR="00D62584" w:rsidRPr="00504B38">
        <w:rPr>
          <w:rFonts w:ascii="Arial" w:hAnsi="Arial" w:cs="Arial"/>
          <w:color w:val="000000" w:themeColor="text1"/>
          <w:spacing w:val="-4"/>
          <w:sz w:val="24"/>
          <w:szCs w:val="24"/>
          <w:u w:val="single" w:color="000080"/>
        </w:rPr>
        <w:t>159</w:t>
      </w:r>
      <w:r w:rsidR="00D62584" w:rsidRPr="00504B38">
        <w:rPr>
          <w:rFonts w:ascii="Arial" w:hAnsi="Arial" w:cs="Arial"/>
          <w:color w:val="000000" w:themeColor="text1"/>
          <w:spacing w:val="-4"/>
          <w:sz w:val="24"/>
          <w:szCs w:val="24"/>
        </w:rPr>
        <w:t>).</w:t>
      </w:r>
    </w:p>
    <w:p w:rsidR="00D62584" w:rsidRPr="00504B38" w:rsidRDefault="00CB5E40" w:rsidP="00843757">
      <w:pPr>
        <w:tabs>
          <w:tab w:val="left" w:pos="776"/>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11</w:t>
      </w:r>
      <w:r w:rsidR="00C24135" w:rsidRPr="00504B38">
        <w:rPr>
          <w:rFonts w:ascii="Arial" w:hAnsi="Arial" w:cs="Arial"/>
          <w:b/>
          <w:color w:val="000000" w:themeColor="text1"/>
          <w:sz w:val="24"/>
          <w:szCs w:val="24"/>
        </w:rPr>
        <w:t>.1.2.</w:t>
      </w:r>
      <w:r w:rsidR="00C24135"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 ções</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aplicadas à</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pessoa jurídica</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serão estendidos aos seus administradores e</w:t>
      </w:r>
      <w:r w:rsidR="00D62584" w:rsidRPr="00504B38">
        <w:rPr>
          <w:rFonts w:ascii="Arial" w:hAnsi="Arial" w:cs="Arial"/>
          <w:color w:val="000000" w:themeColor="text1"/>
          <w:spacing w:val="-2"/>
          <w:sz w:val="24"/>
          <w:szCs w:val="24"/>
        </w:rPr>
        <w:t xml:space="preserve"> </w:t>
      </w:r>
      <w:r w:rsidR="00D62584" w:rsidRPr="00504B38">
        <w:rPr>
          <w:rFonts w:ascii="Arial" w:hAnsi="Arial" w:cs="Arial"/>
          <w:color w:val="000000" w:themeColor="text1"/>
          <w:sz w:val="24"/>
          <w:szCs w:val="24"/>
        </w:rPr>
        <w:t>sócios com pode- res de administração, à pessoa jurídica sucessora ou à empresa do mesmo ramo com relação</w:t>
      </w:r>
      <w:r w:rsidR="00D62584" w:rsidRPr="00504B38">
        <w:rPr>
          <w:rFonts w:ascii="Arial" w:hAnsi="Arial" w:cs="Arial"/>
          <w:color w:val="000000" w:themeColor="text1"/>
          <w:spacing w:val="40"/>
          <w:sz w:val="24"/>
          <w:szCs w:val="24"/>
        </w:rPr>
        <w:t xml:space="preserve"> </w:t>
      </w:r>
      <w:r w:rsidR="00D62584" w:rsidRPr="00504B38">
        <w:rPr>
          <w:rFonts w:ascii="Arial" w:hAnsi="Arial" w:cs="Arial"/>
          <w:color w:val="000000" w:themeColor="text1"/>
          <w:sz w:val="24"/>
          <w:szCs w:val="24"/>
        </w:rPr>
        <w:t xml:space="preserve">de coligação ou controle, de fato ou de direito, com a Contratada, observados, em todos os casos, o contraditório, a ampla defesa e a </w:t>
      </w:r>
      <w:r w:rsidR="00D62584" w:rsidRPr="00504B38">
        <w:rPr>
          <w:rFonts w:ascii="Arial" w:hAnsi="Arial" w:cs="Arial"/>
          <w:color w:val="000000" w:themeColor="text1"/>
          <w:sz w:val="24"/>
          <w:szCs w:val="24"/>
        </w:rPr>
        <w:lastRenderedPageBreak/>
        <w:t>obrigatoriedade de análise jurídica prévia (</w:t>
      </w:r>
      <w:r w:rsidR="00D62584" w:rsidRPr="00504B38">
        <w:rPr>
          <w:rFonts w:ascii="Arial" w:hAnsi="Arial" w:cs="Arial"/>
          <w:color w:val="000000" w:themeColor="text1"/>
          <w:sz w:val="24"/>
          <w:szCs w:val="24"/>
          <w:u w:val="single" w:color="000080"/>
        </w:rPr>
        <w:t>art. 160,</w:t>
      </w:r>
      <w:r w:rsidR="00D62584"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u w:val="single" w:color="000080"/>
        </w:rPr>
        <w:t xml:space="preserve">da Lei nº 14.133, de </w:t>
      </w:r>
      <w:proofErr w:type="gramStart"/>
      <w:r w:rsidR="00D62584" w:rsidRPr="00504B38">
        <w:rPr>
          <w:rFonts w:ascii="Arial" w:hAnsi="Arial" w:cs="Arial"/>
          <w:color w:val="000000" w:themeColor="text1"/>
          <w:sz w:val="24"/>
          <w:szCs w:val="24"/>
          <w:u w:val="single" w:color="000080"/>
        </w:rPr>
        <w:t>2021</w:t>
      </w:r>
      <w:r w:rsidR="00D62584" w:rsidRPr="00504B38">
        <w:rPr>
          <w:rFonts w:ascii="Arial" w:hAnsi="Arial" w:cs="Arial"/>
          <w:color w:val="000000" w:themeColor="text1"/>
          <w:sz w:val="24"/>
          <w:szCs w:val="24"/>
        </w:rPr>
        <w:t>)</w:t>
      </w:r>
      <w:proofErr w:type="gramEnd"/>
    </w:p>
    <w:p w:rsidR="00D62584" w:rsidRPr="00504B38" w:rsidRDefault="00CB5E40" w:rsidP="00843757">
      <w:pPr>
        <w:tabs>
          <w:tab w:val="left" w:pos="975"/>
          <w:tab w:val="left" w:pos="8504"/>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11</w:t>
      </w:r>
      <w:r w:rsidR="00892AB9">
        <w:rPr>
          <w:rFonts w:ascii="Arial" w:hAnsi="Arial" w:cs="Arial"/>
          <w:b/>
          <w:color w:val="000000" w:themeColor="text1"/>
          <w:sz w:val="24"/>
          <w:szCs w:val="24"/>
        </w:rPr>
        <w:t>.1.3</w:t>
      </w:r>
      <w:r w:rsidR="00C24135" w:rsidRPr="00504B38">
        <w:rPr>
          <w:rFonts w:ascii="Arial" w:hAnsi="Arial" w:cs="Arial"/>
          <w:b/>
          <w:color w:val="000000" w:themeColor="text1"/>
          <w:sz w:val="24"/>
          <w:szCs w:val="24"/>
        </w:rPr>
        <w:t>.</w:t>
      </w:r>
      <w:r w:rsidR="00C24135"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 xml:space="preserve">As sanções de impedimento de licitar e contratar e declaração de inidoneidade para licitar ou contratar são passíveis de reabilitação na forma do </w:t>
      </w:r>
      <w:r w:rsidR="00D62584" w:rsidRPr="00504B38">
        <w:rPr>
          <w:rFonts w:ascii="Arial" w:hAnsi="Arial" w:cs="Arial"/>
          <w:color w:val="000000" w:themeColor="text1"/>
          <w:sz w:val="24"/>
          <w:szCs w:val="24"/>
          <w:u w:val="single" w:color="000080"/>
        </w:rPr>
        <w:t>art. 163 da Lei nº 14.133/21.</w:t>
      </w:r>
    </w:p>
    <w:p w:rsidR="00D62584" w:rsidRPr="00504B38" w:rsidRDefault="00CB5E40" w:rsidP="00843757">
      <w:pPr>
        <w:tabs>
          <w:tab w:val="left" w:pos="954"/>
          <w:tab w:val="left" w:pos="8504"/>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11</w:t>
      </w:r>
      <w:r w:rsidR="00892AB9">
        <w:rPr>
          <w:rFonts w:ascii="Arial" w:hAnsi="Arial" w:cs="Arial"/>
          <w:b/>
          <w:color w:val="000000" w:themeColor="text1"/>
          <w:sz w:val="24"/>
          <w:szCs w:val="24"/>
        </w:rPr>
        <w:t>.1.4</w:t>
      </w:r>
      <w:r w:rsidR="00C24135" w:rsidRPr="00504B38">
        <w:rPr>
          <w:rFonts w:ascii="Arial" w:hAnsi="Arial" w:cs="Arial"/>
          <w:b/>
          <w:color w:val="000000" w:themeColor="text1"/>
          <w:sz w:val="24"/>
          <w:szCs w:val="24"/>
        </w:rPr>
        <w:t>.</w:t>
      </w:r>
      <w:r w:rsidR="00C24135" w:rsidRPr="00504B38">
        <w:rPr>
          <w:rFonts w:ascii="Arial" w:hAnsi="Arial" w:cs="Arial"/>
          <w:color w:val="000000" w:themeColor="text1"/>
          <w:sz w:val="24"/>
          <w:szCs w:val="24"/>
        </w:rPr>
        <w:t xml:space="preserve"> </w:t>
      </w:r>
      <w:r w:rsidR="00D62584" w:rsidRPr="00504B38">
        <w:rPr>
          <w:rFonts w:ascii="Arial" w:hAnsi="Arial" w:cs="Arial"/>
          <w:color w:val="000000" w:themeColor="text1"/>
          <w:sz w:val="24"/>
          <w:szCs w:val="24"/>
        </w:rPr>
        <w:t xml:space="preserve">Os débitos da contratada para com a Administração contratante, resultantes de multa administrativa e/ou indenizações, não inscritos em dívida ativa, poderão ser compensados, total ou parcialmente, com os créditos devidos pelo referido </w:t>
      </w:r>
      <w:proofErr w:type="gramStart"/>
      <w:r w:rsidR="00D62584" w:rsidRPr="00504B38">
        <w:rPr>
          <w:rFonts w:ascii="Arial" w:hAnsi="Arial" w:cs="Arial"/>
          <w:color w:val="000000" w:themeColor="text1"/>
          <w:sz w:val="24"/>
          <w:szCs w:val="24"/>
        </w:rPr>
        <w:t>órgão decorrentes deste mesmo contrato ou de outros contratos administrativos que a contratada possua com o mesmo órgão</w:t>
      </w:r>
      <w:proofErr w:type="gramEnd"/>
      <w:r w:rsidR="00D62584" w:rsidRPr="00504B38">
        <w:rPr>
          <w:rFonts w:ascii="Arial" w:hAnsi="Arial" w:cs="Arial"/>
          <w:color w:val="000000" w:themeColor="text1"/>
          <w:sz w:val="24"/>
          <w:szCs w:val="24"/>
        </w:rPr>
        <w:t xml:space="preserve"> ora contratante.</w:t>
      </w:r>
    </w:p>
    <w:p w:rsidR="00D62584" w:rsidRPr="00504B38" w:rsidRDefault="00D62584" w:rsidP="00843757">
      <w:pPr>
        <w:tabs>
          <w:tab w:val="left" w:pos="780"/>
        </w:tabs>
        <w:jc w:val="both"/>
        <w:rPr>
          <w:rFonts w:ascii="Arial" w:hAnsi="Arial" w:cs="Arial"/>
          <w:color w:val="000000" w:themeColor="text1"/>
          <w:sz w:val="24"/>
          <w:szCs w:val="24"/>
        </w:rPr>
      </w:pPr>
    </w:p>
    <w:p w:rsidR="001D1668" w:rsidRPr="00504B38" w:rsidRDefault="00CB5E40" w:rsidP="00843757">
      <w:pPr>
        <w:pStyle w:val="Ttulo2"/>
        <w:shd w:val="clear" w:color="auto" w:fill="D9D9D9" w:themeFill="background1" w:themeFillShade="D9"/>
        <w:tabs>
          <w:tab w:val="left" w:pos="834"/>
          <w:tab w:val="left" w:pos="8504"/>
        </w:tabs>
        <w:ind w:left="0" w:right="-1"/>
        <w:jc w:val="both"/>
        <w:rPr>
          <w:rFonts w:ascii="Arial" w:hAnsi="Arial" w:cs="Arial"/>
          <w:color w:val="000000" w:themeColor="text1"/>
        </w:rPr>
      </w:pPr>
      <w:r w:rsidRPr="00504B38">
        <w:rPr>
          <w:rFonts w:ascii="Arial" w:hAnsi="Arial" w:cs="Arial"/>
          <w:color w:val="000000" w:themeColor="text1"/>
        </w:rPr>
        <w:t>12</w:t>
      </w:r>
      <w:r w:rsidR="001D1668" w:rsidRPr="00504B38">
        <w:rPr>
          <w:rFonts w:ascii="Arial" w:hAnsi="Arial" w:cs="Arial"/>
          <w:color w:val="000000" w:themeColor="text1"/>
        </w:rPr>
        <w:t>. CLÁUSULA</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DÉCIMA</w:t>
      </w:r>
      <w:r w:rsidR="001D1668" w:rsidRPr="00504B38">
        <w:rPr>
          <w:rFonts w:ascii="Arial" w:hAnsi="Arial" w:cs="Arial"/>
          <w:color w:val="000000" w:themeColor="text1"/>
          <w:spacing w:val="40"/>
        </w:rPr>
        <w:t xml:space="preserve"> </w:t>
      </w:r>
      <w:r w:rsidRPr="00504B38">
        <w:rPr>
          <w:rFonts w:ascii="Arial" w:hAnsi="Arial" w:cs="Arial"/>
          <w:color w:val="000000" w:themeColor="text1"/>
        </w:rPr>
        <w:t>SEGUNDA</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DA</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EXTINÇÃO</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CONTRATUAL</w:t>
      </w:r>
      <w:r w:rsidR="001D1668" w:rsidRPr="00504B38">
        <w:rPr>
          <w:rFonts w:ascii="Arial" w:hAnsi="Arial" w:cs="Arial"/>
          <w:color w:val="000000" w:themeColor="text1"/>
          <w:spacing w:val="40"/>
        </w:rPr>
        <w:t xml:space="preserve"> </w:t>
      </w:r>
      <w:r w:rsidR="001D1668" w:rsidRPr="00504B38">
        <w:rPr>
          <w:rFonts w:ascii="Arial" w:hAnsi="Arial" w:cs="Arial"/>
          <w:color w:val="000000" w:themeColor="text1"/>
        </w:rPr>
        <w:t>(</w:t>
      </w:r>
      <w:r w:rsidR="001D1668" w:rsidRPr="00504B38">
        <w:rPr>
          <w:rFonts w:ascii="Arial" w:hAnsi="Arial" w:cs="Arial"/>
          <w:color w:val="000000" w:themeColor="text1"/>
          <w:u w:val="single" w:color="000080"/>
        </w:rPr>
        <w:t>art.</w:t>
      </w:r>
      <w:r w:rsidR="001D1668" w:rsidRPr="00504B38">
        <w:rPr>
          <w:rFonts w:ascii="Arial" w:hAnsi="Arial" w:cs="Arial"/>
          <w:color w:val="000000" w:themeColor="text1"/>
          <w:spacing w:val="40"/>
          <w:u w:val="single" w:color="000080"/>
        </w:rPr>
        <w:t xml:space="preserve"> </w:t>
      </w:r>
      <w:r w:rsidR="001D1668" w:rsidRPr="00504B38">
        <w:rPr>
          <w:rFonts w:ascii="Arial" w:hAnsi="Arial" w:cs="Arial"/>
          <w:color w:val="000000" w:themeColor="text1"/>
          <w:u w:val="single" w:color="000080"/>
        </w:rPr>
        <w:t>92,</w:t>
      </w:r>
      <w:r w:rsidR="001D1668" w:rsidRPr="00504B38">
        <w:rPr>
          <w:rFonts w:ascii="Arial" w:hAnsi="Arial" w:cs="Arial"/>
          <w:color w:val="000000" w:themeColor="text1"/>
        </w:rPr>
        <w:t xml:space="preserve"> </w:t>
      </w:r>
      <w:r w:rsidR="001D1668" w:rsidRPr="00504B38">
        <w:rPr>
          <w:rFonts w:ascii="Arial" w:hAnsi="Arial" w:cs="Arial"/>
          <w:color w:val="000000" w:themeColor="text1"/>
          <w:spacing w:val="-4"/>
          <w:u w:val="single" w:color="000080"/>
        </w:rPr>
        <w:t>XIX</w:t>
      </w:r>
      <w:r w:rsidR="001D1668" w:rsidRPr="00504B38">
        <w:rPr>
          <w:rFonts w:ascii="Arial" w:hAnsi="Arial" w:cs="Arial"/>
          <w:color w:val="000000" w:themeColor="text1"/>
          <w:spacing w:val="-4"/>
        </w:rPr>
        <w:t>):</w:t>
      </w:r>
    </w:p>
    <w:p w:rsidR="001D1668" w:rsidRPr="00504B38" w:rsidRDefault="00CB5E40" w:rsidP="00843757">
      <w:pPr>
        <w:tabs>
          <w:tab w:val="left" w:pos="600"/>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.1.</w:t>
      </w:r>
      <w:r w:rsidR="001D1668" w:rsidRPr="00504B38">
        <w:rPr>
          <w:rFonts w:ascii="Arial" w:hAnsi="Arial" w:cs="Arial"/>
          <w:color w:val="000000" w:themeColor="text1"/>
          <w:sz w:val="24"/>
          <w:szCs w:val="24"/>
        </w:rPr>
        <w:t xml:space="preserve"> O contrato poderá ser extinto antes de cumpridas as obrigações nele estipuladas, </w:t>
      </w:r>
      <w:proofErr w:type="gramStart"/>
      <w:r w:rsidR="001D1668" w:rsidRPr="00504B38">
        <w:rPr>
          <w:rFonts w:ascii="Arial" w:hAnsi="Arial" w:cs="Arial"/>
          <w:color w:val="000000" w:themeColor="text1"/>
          <w:sz w:val="24"/>
          <w:szCs w:val="24"/>
        </w:rPr>
        <w:t>ou antes</w:t>
      </w:r>
      <w:proofErr w:type="gramEnd"/>
      <w:r w:rsidR="001D1668" w:rsidRPr="00504B38">
        <w:rPr>
          <w:rFonts w:ascii="Arial" w:hAnsi="Arial" w:cs="Arial"/>
          <w:color w:val="000000" w:themeColor="text1"/>
          <w:sz w:val="24"/>
          <w:szCs w:val="24"/>
        </w:rPr>
        <w:t xml:space="preserve"> do prazo nele fixado, por algum dos motivos</w:t>
      </w:r>
      <w:r w:rsidR="001D1668" w:rsidRPr="00504B38">
        <w:rPr>
          <w:rFonts w:ascii="Arial" w:hAnsi="Arial" w:cs="Arial"/>
          <w:color w:val="000000" w:themeColor="text1"/>
          <w:spacing w:val="-2"/>
          <w:sz w:val="24"/>
          <w:szCs w:val="24"/>
        </w:rPr>
        <w:t xml:space="preserve"> </w:t>
      </w:r>
      <w:r w:rsidR="001D1668" w:rsidRPr="00504B38">
        <w:rPr>
          <w:rFonts w:ascii="Arial" w:hAnsi="Arial" w:cs="Arial"/>
          <w:color w:val="000000" w:themeColor="text1"/>
          <w:sz w:val="24"/>
          <w:szCs w:val="24"/>
        </w:rPr>
        <w:t>previstos no</w:t>
      </w:r>
      <w:r w:rsidR="001D1668" w:rsidRPr="00504B38">
        <w:rPr>
          <w:rFonts w:ascii="Arial" w:hAnsi="Arial" w:cs="Arial"/>
          <w:color w:val="000000" w:themeColor="text1"/>
          <w:spacing w:val="-1"/>
          <w:sz w:val="24"/>
          <w:szCs w:val="24"/>
        </w:rPr>
        <w:t xml:space="preserve"> </w:t>
      </w:r>
      <w:r w:rsidR="001D1668" w:rsidRPr="00504B38">
        <w:rPr>
          <w:rFonts w:ascii="Arial" w:hAnsi="Arial" w:cs="Arial"/>
          <w:color w:val="000000" w:themeColor="text1"/>
          <w:sz w:val="24"/>
          <w:szCs w:val="24"/>
          <w:u w:val="single" w:color="000080"/>
        </w:rPr>
        <w:t>artigo 137 da</w:t>
      </w:r>
      <w:r w:rsidR="001D1668" w:rsidRPr="00504B38">
        <w:rPr>
          <w:rFonts w:ascii="Arial" w:hAnsi="Arial" w:cs="Arial"/>
          <w:color w:val="000000" w:themeColor="text1"/>
          <w:spacing w:val="-2"/>
          <w:sz w:val="24"/>
          <w:szCs w:val="24"/>
          <w:u w:val="single" w:color="000080"/>
        </w:rPr>
        <w:t xml:space="preserve"> </w:t>
      </w:r>
      <w:r w:rsidR="001D1668" w:rsidRPr="00504B38">
        <w:rPr>
          <w:rFonts w:ascii="Arial" w:hAnsi="Arial" w:cs="Arial"/>
          <w:color w:val="000000" w:themeColor="text1"/>
          <w:sz w:val="24"/>
          <w:szCs w:val="24"/>
          <w:u w:val="single" w:color="000080"/>
        </w:rPr>
        <w:t>Lei</w:t>
      </w:r>
      <w:r w:rsidR="001D1668" w:rsidRPr="00504B38">
        <w:rPr>
          <w:rFonts w:ascii="Arial" w:hAnsi="Arial" w:cs="Arial"/>
          <w:color w:val="000000" w:themeColor="text1"/>
          <w:spacing w:val="-2"/>
          <w:sz w:val="24"/>
          <w:szCs w:val="24"/>
          <w:u w:val="single" w:color="000080"/>
        </w:rPr>
        <w:t xml:space="preserve"> </w:t>
      </w:r>
      <w:r w:rsidR="001D1668" w:rsidRPr="00504B38">
        <w:rPr>
          <w:rFonts w:ascii="Arial" w:hAnsi="Arial" w:cs="Arial"/>
          <w:color w:val="000000" w:themeColor="text1"/>
          <w:sz w:val="24"/>
          <w:szCs w:val="24"/>
          <w:u w:val="single" w:color="000080"/>
        </w:rPr>
        <w:t>nº 14.133/21</w:t>
      </w:r>
      <w:r w:rsidR="001D1668" w:rsidRPr="00504B38">
        <w:rPr>
          <w:rFonts w:ascii="Arial" w:hAnsi="Arial" w:cs="Arial"/>
          <w:color w:val="000000" w:themeColor="text1"/>
          <w:sz w:val="24"/>
          <w:szCs w:val="24"/>
        </w:rPr>
        <w:t>, bem como amigavelmente, assegurados o contraditório e a ampla defesa.</w:t>
      </w:r>
    </w:p>
    <w:p w:rsidR="001D1668" w:rsidRPr="00504B38" w:rsidRDefault="001D1668" w:rsidP="00843757">
      <w:pPr>
        <w:pStyle w:val="PargrafodaLista"/>
        <w:numPr>
          <w:ilvl w:val="1"/>
          <w:numId w:val="2"/>
        </w:numPr>
        <w:tabs>
          <w:tab w:val="left" w:pos="669"/>
        </w:tabs>
        <w:ind w:left="669" w:hanging="243"/>
        <w:rPr>
          <w:rFonts w:ascii="Arial" w:hAnsi="Arial" w:cs="Arial"/>
          <w:color w:val="000000" w:themeColor="text1"/>
          <w:sz w:val="24"/>
          <w:szCs w:val="24"/>
        </w:rPr>
      </w:pPr>
      <w:r w:rsidRPr="00504B38">
        <w:rPr>
          <w:rFonts w:ascii="Arial" w:hAnsi="Arial" w:cs="Arial"/>
          <w:color w:val="000000" w:themeColor="text1"/>
          <w:sz w:val="24"/>
          <w:szCs w:val="24"/>
        </w:rPr>
        <w:t>Nesta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hipótese,</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 xml:space="preserve">aplicam-se também os </w:t>
      </w:r>
      <w:r w:rsidRPr="00504B38">
        <w:rPr>
          <w:rFonts w:ascii="Arial" w:hAnsi="Arial" w:cs="Arial"/>
          <w:color w:val="000000" w:themeColor="text1"/>
          <w:sz w:val="24"/>
          <w:szCs w:val="24"/>
          <w:u w:val="single" w:color="000080"/>
        </w:rPr>
        <w:t>artigos</w:t>
      </w:r>
      <w:r w:rsidRPr="00504B38">
        <w:rPr>
          <w:rFonts w:ascii="Arial" w:hAnsi="Arial" w:cs="Arial"/>
          <w:color w:val="000000" w:themeColor="text1"/>
          <w:spacing w:val="1"/>
          <w:sz w:val="24"/>
          <w:szCs w:val="24"/>
          <w:u w:val="single" w:color="000080"/>
        </w:rPr>
        <w:t xml:space="preserve"> </w:t>
      </w:r>
      <w:r w:rsidRPr="00504B38">
        <w:rPr>
          <w:rFonts w:ascii="Arial" w:hAnsi="Arial" w:cs="Arial"/>
          <w:color w:val="000000" w:themeColor="text1"/>
          <w:sz w:val="24"/>
          <w:szCs w:val="24"/>
          <w:u w:val="single" w:color="000080"/>
        </w:rPr>
        <w:t>138 e</w:t>
      </w:r>
      <w:r w:rsidRPr="00504B38">
        <w:rPr>
          <w:rFonts w:ascii="Arial" w:hAnsi="Arial" w:cs="Arial"/>
          <w:color w:val="000000" w:themeColor="text1"/>
          <w:spacing w:val="-3"/>
          <w:sz w:val="24"/>
          <w:szCs w:val="24"/>
          <w:u w:val="single" w:color="000080"/>
        </w:rPr>
        <w:t xml:space="preserve"> </w:t>
      </w:r>
      <w:r w:rsidRPr="00504B38">
        <w:rPr>
          <w:rFonts w:ascii="Arial" w:hAnsi="Arial" w:cs="Arial"/>
          <w:color w:val="000000" w:themeColor="text1"/>
          <w:sz w:val="24"/>
          <w:szCs w:val="24"/>
          <w:u w:val="single" w:color="000080"/>
        </w:rPr>
        <w:t>139</w:t>
      </w:r>
      <w:r w:rsidRPr="00504B38">
        <w:rPr>
          <w:rFonts w:ascii="Arial" w:hAnsi="Arial" w:cs="Arial"/>
          <w:color w:val="000000" w:themeColor="text1"/>
          <w:sz w:val="24"/>
          <w:szCs w:val="24"/>
        </w:rPr>
        <w:t xml:space="preserve"> da mesma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4"/>
          <w:sz w:val="24"/>
          <w:szCs w:val="24"/>
        </w:rPr>
        <w:t>Lei.</w:t>
      </w:r>
    </w:p>
    <w:p w:rsidR="001D1668" w:rsidRPr="00504B38" w:rsidRDefault="00CB5E40" w:rsidP="00843757">
      <w:pPr>
        <w:tabs>
          <w:tab w:val="left" w:pos="681"/>
          <w:tab w:val="left" w:pos="8364"/>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.2.</w:t>
      </w:r>
      <w:r w:rsidR="001D1668" w:rsidRPr="00504B38">
        <w:rPr>
          <w:rFonts w:ascii="Arial" w:hAnsi="Arial" w:cs="Arial"/>
          <w:color w:val="000000" w:themeColor="text1"/>
          <w:sz w:val="24"/>
          <w:szCs w:val="24"/>
        </w:rPr>
        <w:t xml:space="preserve"> A alteração</w:t>
      </w:r>
      <w:r w:rsidR="001D1668" w:rsidRPr="00504B38">
        <w:rPr>
          <w:rFonts w:ascii="Arial" w:hAnsi="Arial" w:cs="Arial"/>
          <w:color w:val="000000" w:themeColor="text1"/>
          <w:spacing w:val="-2"/>
          <w:sz w:val="24"/>
          <w:szCs w:val="24"/>
        </w:rPr>
        <w:t xml:space="preserve"> </w:t>
      </w:r>
      <w:r w:rsidR="001D1668" w:rsidRPr="00504B38">
        <w:rPr>
          <w:rFonts w:ascii="Arial" w:hAnsi="Arial" w:cs="Arial"/>
          <w:color w:val="000000" w:themeColor="text1"/>
          <w:sz w:val="24"/>
          <w:szCs w:val="24"/>
        </w:rPr>
        <w:t>social ou a modificação da finalidade</w:t>
      </w:r>
      <w:r w:rsidR="001D1668" w:rsidRPr="00504B38">
        <w:rPr>
          <w:rFonts w:ascii="Arial" w:hAnsi="Arial" w:cs="Arial"/>
          <w:color w:val="000000" w:themeColor="text1"/>
          <w:spacing w:val="-2"/>
          <w:sz w:val="24"/>
          <w:szCs w:val="24"/>
        </w:rPr>
        <w:t xml:space="preserve"> </w:t>
      </w:r>
      <w:r w:rsidR="001D1668" w:rsidRPr="00504B38">
        <w:rPr>
          <w:rFonts w:ascii="Arial" w:hAnsi="Arial" w:cs="Arial"/>
          <w:color w:val="000000" w:themeColor="text1"/>
          <w:sz w:val="24"/>
          <w:szCs w:val="24"/>
        </w:rPr>
        <w:t>ou da estrutura da empresa não</w:t>
      </w:r>
      <w:r w:rsidR="001D1668" w:rsidRPr="00504B38">
        <w:rPr>
          <w:rFonts w:ascii="Arial" w:hAnsi="Arial" w:cs="Arial"/>
          <w:color w:val="000000" w:themeColor="text1"/>
          <w:spacing w:val="-2"/>
          <w:sz w:val="24"/>
          <w:szCs w:val="24"/>
        </w:rPr>
        <w:t xml:space="preserve"> </w:t>
      </w:r>
      <w:r w:rsidR="001D1668" w:rsidRPr="00504B38">
        <w:rPr>
          <w:rFonts w:ascii="Arial" w:hAnsi="Arial" w:cs="Arial"/>
          <w:color w:val="000000" w:themeColor="text1"/>
          <w:sz w:val="24"/>
          <w:szCs w:val="24"/>
        </w:rPr>
        <w:t>ensejará a extinção se não restringir sua capacidade de concluir o contrato.</w:t>
      </w:r>
    </w:p>
    <w:p w:rsidR="001D1668" w:rsidRPr="00504B38" w:rsidRDefault="001D1668" w:rsidP="00843757">
      <w:pPr>
        <w:pStyle w:val="PargrafodaLista"/>
        <w:numPr>
          <w:ilvl w:val="1"/>
          <w:numId w:val="2"/>
        </w:numPr>
        <w:tabs>
          <w:tab w:val="left" w:pos="681"/>
        </w:tabs>
        <w:ind w:left="426" w:right="422" w:firstLine="0"/>
        <w:rPr>
          <w:rFonts w:ascii="Arial" w:hAnsi="Arial" w:cs="Arial"/>
          <w:color w:val="000000" w:themeColor="text1"/>
          <w:sz w:val="24"/>
          <w:szCs w:val="24"/>
        </w:rPr>
      </w:pPr>
      <w:r w:rsidRPr="00504B38">
        <w:rPr>
          <w:rFonts w:ascii="Arial" w:hAnsi="Arial" w:cs="Arial"/>
          <w:color w:val="000000" w:themeColor="text1"/>
          <w:sz w:val="24"/>
          <w:szCs w:val="24"/>
        </w:rPr>
        <w:t>Se a operação implicar mudança da pessoa jurídica contratada, deverá ser formalizado ter- mo aditivo para alteração subjetiva.</w:t>
      </w:r>
    </w:p>
    <w:p w:rsidR="001D1668" w:rsidRPr="00504B38" w:rsidRDefault="00CB5E40" w:rsidP="00843757">
      <w:pPr>
        <w:tabs>
          <w:tab w:val="left" w:pos="766"/>
        </w:tabs>
        <w:jc w:val="both"/>
        <w:rPr>
          <w:rFonts w:ascii="Arial" w:hAnsi="Arial" w:cs="Arial"/>
          <w:color w:val="000000" w:themeColor="text1"/>
          <w:sz w:val="24"/>
          <w:szCs w:val="24"/>
        </w:rPr>
      </w:pPr>
      <w:r w:rsidRPr="00504B38">
        <w:rPr>
          <w:rFonts w:ascii="Arial" w:hAnsi="Arial" w:cs="Arial"/>
          <w:b/>
          <w:color w:val="000000" w:themeColor="text1"/>
          <w:spacing w:val="-1"/>
          <w:sz w:val="24"/>
          <w:szCs w:val="24"/>
        </w:rPr>
        <w:t>12</w:t>
      </w:r>
      <w:r w:rsidR="001D1668" w:rsidRPr="00504B38">
        <w:rPr>
          <w:rFonts w:ascii="Arial" w:hAnsi="Arial" w:cs="Arial"/>
          <w:b/>
          <w:color w:val="000000" w:themeColor="text1"/>
          <w:spacing w:val="-1"/>
          <w:sz w:val="24"/>
          <w:szCs w:val="24"/>
        </w:rPr>
        <w:t xml:space="preserve">.3.  </w:t>
      </w:r>
      <w:r w:rsidR="001D1668" w:rsidRPr="00504B38">
        <w:rPr>
          <w:rFonts w:ascii="Arial" w:hAnsi="Arial" w:cs="Arial"/>
          <w:color w:val="000000" w:themeColor="text1"/>
          <w:sz w:val="24"/>
          <w:szCs w:val="24"/>
        </w:rPr>
        <w:t>O termo de extinção, sempre que</w:t>
      </w:r>
      <w:r w:rsidR="001D1668" w:rsidRPr="00504B38">
        <w:rPr>
          <w:rFonts w:ascii="Arial" w:hAnsi="Arial" w:cs="Arial"/>
          <w:color w:val="000000" w:themeColor="text1"/>
          <w:spacing w:val="-3"/>
          <w:sz w:val="24"/>
          <w:szCs w:val="24"/>
        </w:rPr>
        <w:t xml:space="preserve"> </w:t>
      </w:r>
      <w:r w:rsidR="001D1668" w:rsidRPr="00504B38">
        <w:rPr>
          <w:rFonts w:ascii="Arial" w:hAnsi="Arial" w:cs="Arial"/>
          <w:color w:val="000000" w:themeColor="text1"/>
          <w:sz w:val="24"/>
          <w:szCs w:val="24"/>
        </w:rPr>
        <w:t xml:space="preserve">possível, será </w:t>
      </w:r>
      <w:r w:rsidR="001D1668" w:rsidRPr="00504B38">
        <w:rPr>
          <w:rFonts w:ascii="Arial" w:hAnsi="Arial" w:cs="Arial"/>
          <w:color w:val="000000" w:themeColor="text1"/>
          <w:spacing w:val="-2"/>
          <w:sz w:val="24"/>
          <w:szCs w:val="24"/>
        </w:rPr>
        <w:t>precedido:</w:t>
      </w:r>
    </w:p>
    <w:p w:rsidR="001D1668" w:rsidRPr="00504B38" w:rsidRDefault="001D1668" w:rsidP="00843757">
      <w:pPr>
        <w:pStyle w:val="PargrafodaLista"/>
        <w:numPr>
          <w:ilvl w:val="1"/>
          <w:numId w:val="2"/>
        </w:numPr>
        <w:tabs>
          <w:tab w:val="left" w:pos="669"/>
        </w:tabs>
        <w:ind w:left="669" w:right="424" w:hanging="243"/>
        <w:rPr>
          <w:rFonts w:ascii="Arial" w:hAnsi="Arial" w:cs="Arial"/>
          <w:color w:val="000000" w:themeColor="text1"/>
          <w:sz w:val="24"/>
          <w:szCs w:val="24"/>
        </w:rPr>
      </w:pPr>
      <w:r w:rsidRPr="00504B38">
        <w:rPr>
          <w:rFonts w:ascii="Arial" w:hAnsi="Arial" w:cs="Arial"/>
          <w:color w:val="000000" w:themeColor="text1"/>
          <w:sz w:val="24"/>
          <w:szCs w:val="24"/>
        </w:rPr>
        <w:t>Balanço</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dos eventos contratuais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já</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cumpridos ou parcialmente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cumpridos;</w:t>
      </w:r>
    </w:p>
    <w:p w:rsidR="001D1668" w:rsidRPr="00504B38" w:rsidRDefault="001D1668" w:rsidP="00843757">
      <w:pPr>
        <w:pStyle w:val="PargrafodaLista"/>
        <w:numPr>
          <w:ilvl w:val="1"/>
          <w:numId w:val="2"/>
        </w:numPr>
        <w:tabs>
          <w:tab w:val="left" w:pos="685"/>
        </w:tabs>
        <w:ind w:left="685" w:hanging="259"/>
        <w:rPr>
          <w:rFonts w:ascii="Arial" w:hAnsi="Arial" w:cs="Arial"/>
          <w:color w:val="000000" w:themeColor="text1"/>
          <w:sz w:val="24"/>
          <w:szCs w:val="24"/>
        </w:rPr>
      </w:pPr>
      <w:r w:rsidRPr="00504B38">
        <w:rPr>
          <w:rFonts w:ascii="Arial" w:hAnsi="Arial" w:cs="Arial"/>
          <w:color w:val="000000" w:themeColor="text1"/>
          <w:sz w:val="24"/>
          <w:szCs w:val="24"/>
        </w:rPr>
        <w:t>Relação</w:t>
      </w:r>
      <w:r w:rsidRPr="00504B38">
        <w:rPr>
          <w:rFonts w:ascii="Arial" w:hAnsi="Arial" w:cs="Arial"/>
          <w:color w:val="000000" w:themeColor="text1"/>
          <w:spacing w:val="-2"/>
          <w:sz w:val="24"/>
          <w:szCs w:val="24"/>
        </w:rPr>
        <w:t xml:space="preserve"> </w:t>
      </w:r>
      <w:r w:rsidRPr="00504B38">
        <w:rPr>
          <w:rFonts w:ascii="Arial" w:hAnsi="Arial" w:cs="Arial"/>
          <w:color w:val="000000" w:themeColor="text1"/>
          <w:sz w:val="24"/>
          <w:szCs w:val="24"/>
        </w:rPr>
        <w:t>dos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pagamentos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já</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efetuados</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e</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z w:val="24"/>
          <w:szCs w:val="24"/>
        </w:rPr>
        <w:t>ainda</w:t>
      </w:r>
      <w:r w:rsidRPr="00504B38">
        <w:rPr>
          <w:rFonts w:ascii="Arial" w:hAnsi="Arial" w:cs="Arial"/>
          <w:color w:val="000000" w:themeColor="text1"/>
          <w:spacing w:val="-1"/>
          <w:sz w:val="24"/>
          <w:szCs w:val="24"/>
        </w:rPr>
        <w:t xml:space="preserve"> </w:t>
      </w:r>
      <w:r w:rsidRPr="00504B38">
        <w:rPr>
          <w:rFonts w:ascii="Arial" w:hAnsi="Arial" w:cs="Arial"/>
          <w:color w:val="000000" w:themeColor="text1"/>
          <w:spacing w:val="-2"/>
          <w:sz w:val="24"/>
          <w:szCs w:val="24"/>
        </w:rPr>
        <w:t>devidos;</w:t>
      </w:r>
    </w:p>
    <w:p w:rsidR="001D1668" w:rsidRPr="00504B38" w:rsidRDefault="001D1668" w:rsidP="00843757">
      <w:pPr>
        <w:pStyle w:val="PargrafodaLista"/>
        <w:numPr>
          <w:ilvl w:val="1"/>
          <w:numId w:val="2"/>
        </w:numPr>
        <w:tabs>
          <w:tab w:val="left" w:pos="672"/>
        </w:tabs>
        <w:ind w:left="672" w:hanging="246"/>
        <w:rPr>
          <w:rFonts w:ascii="Arial" w:hAnsi="Arial" w:cs="Arial"/>
          <w:color w:val="000000" w:themeColor="text1"/>
          <w:sz w:val="24"/>
          <w:szCs w:val="24"/>
        </w:rPr>
      </w:pPr>
      <w:r w:rsidRPr="00504B38">
        <w:rPr>
          <w:rFonts w:ascii="Arial" w:hAnsi="Arial" w:cs="Arial"/>
          <w:color w:val="000000" w:themeColor="text1"/>
          <w:sz w:val="24"/>
          <w:szCs w:val="24"/>
        </w:rPr>
        <w:t>Indenizações</w:t>
      </w:r>
      <w:r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e</w:t>
      </w:r>
      <w:r w:rsidRPr="00504B38">
        <w:rPr>
          <w:rFonts w:ascii="Arial" w:hAnsi="Arial" w:cs="Arial"/>
          <w:color w:val="000000" w:themeColor="text1"/>
          <w:spacing w:val="-4"/>
          <w:sz w:val="24"/>
          <w:szCs w:val="24"/>
        </w:rPr>
        <w:t xml:space="preserve"> </w:t>
      </w:r>
      <w:r w:rsidRPr="00504B38">
        <w:rPr>
          <w:rFonts w:ascii="Arial" w:hAnsi="Arial" w:cs="Arial"/>
          <w:color w:val="000000" w:themeColor="text1"/>
          <w:spacing w:val="-2"/>
          <w:sz w:val="24"/>
          <w:szCs w:val="24"/>
        </w:rPr>
        <w:t>multas.</w:t>
      </w:r>
    </w:p>
    <w:p w:rsidR="001D1668" w:rsidRPr="00504B38" w:rsidRDefault="00CB5E40" w:rsidP="00843757">
      <w:pPr>
        <w:tabs>
          <w:tab w:val="left" w:pos="766"/>
          <w:tab w:val="left" w:pos="8504"/>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.4.</w:t>
      </w:r>
      <w:r w:rsidR="001D1668" w:rsidRPr="00504B38">
        <w:rPr>
          <w:rFonts w:ascii="Arial" w:hAnsi="Arial" w:cs="Arial"/>
          <w:color w:val="000000" w:themeColor="text1"/>
          <w:sz w:val="24"/>
          <w:szCs w:val="24"/>
        </w:rPr>
        <w:t xml:space="preserve"> A extinção do contrato não configura óbice para o reconhecimento do desequilíbrio eco- nômico-financeiro, hipótese em que será concedida indenização por meio de termo indeniza- tório (</w:t>
      </w:r>
      <w:r w:rsidR="001D1668" w:rsidRPr="00504B38">
        <w:rPr>
          <w:rFonts w:ascii="Arial" w:hAnsi="Arial" w:cs="Arial"/>
          <w:color w:val="000000" w:themeColor="text1"/>
          <w:sz w:val="24"/>
          <w:szCs w:val="24"/>
          <w:u w:val="single" w:color="000080"/>
        </w:rPr>
        <w:t xml:space="preserve">art. 131, </w:t>
      </w:r>
      <w:r w:rsidR="001D1668" w:rsidRPr="00504B38">
        <w:rPr>
          <w:rFonts w:ascii="Arial" w:hAnsi="Arial" w:cs="Arial"/>
          <w:i/>
          <w:color w:val="000000" w:themeColor="text1"/>
          <w:sz w:val="24"/>
          <w:szCs w:val="24"/>
          <w:u w:val="single" w:color="000080"/>
        </w:rPr>
        <w:t xml:space="preserve">caput, </w:t>
      </w:r>
      <w:r w:rsidR="001D1668" w:rsidRPr="00504B38">
        <w:rPr>
          <w:rFonts w:ascii="Arial" w:hAnsi="Arial" w:cs="Arial"/>
          <w:color w:val="000000" w:themeColor="text1"/>
          <w:sz w:val="24"/>
          <w:szCs w:val="24"/>
          <w:u w:val="single" w:color="000080"/>
        </w:rPr>
        <w:t>da Lei n.º 14.133, de 2021).</w:t>
      </w:r>
    </w:p>
    <w:p w:rsidR="001D1668" w:rsidRPr="00504B38" w:rsidRDefault="00CB5E40" w:rsidP="00843757">
      <w:pPr>
        <w:tabs>
          <w:tab w:val="left" w:pos="787"/>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.5.</w:t>
      </w:r>
      <w:r w:rsidR="001D1668" w:rsidRPr="00504B38">
        <w:rPr>
          <w:rFonts w:ascii="Arial" w:hAnsi="Arial" w:cs="Arial"/>
          <w:color w:val="000000" w:themeColor="text1"/>
          <w:sz w:val="24"/>
          <w:szCs w:val="24"/>
        </w:rPr>
        <w:t xml:space="preserve"> Ocorrendo à rescisão do contrato, por qualquer motivo, fica o CONTRATANTE desobrigado de qualquer indenização.</w:t>
      </w:r>
    </w:p>
    <w:p w:rsidR="001D1668" w:rsidRPr="00504B38" w:rsidRDefault="00CB5E40" w:rsidP="00843757">
      <w:pPr>
        <w:tabs>
          <w:tab w:val="left" w:pos="835"/>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12</w:t>
      </w:r>
      <w:r w:rsidR="001D1668" w:rsidRPr="00504B38">
        <w:rPr>
          <w:rFonts w:ascii="Arial" w:hAnsi="Arial" w:cs="Arial"/>
          <w:b/>
          <w:color w:val="000000" w:themeColor="text1"/>
          <w:sz w:val="24"/>
          <w:szCs w:val="24"/>
        </w:rPr>
        <w:t>.6.</w:t>
      </w:r>
      <w:r w:rsidR="001D1668" w:rsidRPr="00504B38">
        <w:rPr>
          <w:rFonts w:ascii="Arial" w:hAnsi="Arial" w:cs="Arial"/>
          <w:color w:val="000000" w:themeColor="text1"/>
          <w:sz w:val="24"/>
          <w:szCs w:val="24"/>
        </w:rPr>
        <w:t xml:space="preserve"> A rescisão deste contrato implicará na retenção dos créditos decorrentes da contratação, até o limite dos prejuízos causados a CONTRATANTE.</w:t>
      </w:r>
    </w:p>
    <w:p w:rsidR="009936FE" w:rsidRPr="00504B38" w:rsidRDefault="009936FE" w:rsidP="00843757">
      <w:pPr>
        <w:pStyle w:val="Corpodetexto"/>
        <w:jc w:val="both"/>
        <w:rPr>
          <w:rFonts w:ascii="Arial" w:hAnsi="Arial" w:cs="Arial"/>
          <w:color w:val="000000" w:themeColor="text1"/>
        </w:rPr>
      </w:pPr>
    </w:p>
    <w:p w:rsidR="00413FF0" w:rsidRPr="00504B38" w:rsidRDefault="00CB5E40" w:rsidP="00843757">
      <w:pPr>
        <w:pStyle w:val="Ttulo2"/>
        <w:shd w:val="clear" w:color="auto" w:fill="D9D9D9" w:themeFill="background1" w:themeFillShade="D9"/>
        <w:tabs>
          <w:tab w:val="left" w:pos="829"/>
          <w:tab w:val="left" w:pos="8504"/>
        </w:tabs>
        <w:ind w:left="0" w:right="-1"/>
        <w:jc w:val="both"/>
        <w:rPr>
          <w:rFonts w:ascii="Arial" w:hAnsi="Arial" w:cs="Arial"/>
          <w:color w:val="000000" w:themeColor="text1"/>
        </w:rPr>
      </w:pPr>
      <w:r w:rsidRPr="00504B38">
        <w:rPr>
          <w:rFonts w:ascii="Arial" w:hAnsi="Arial" w:cs="Arial"/>
          <w:color w:val="000000" w:themeColor="text1"/>
        </w:rPr>
        <w:t>13</w:t>
      </w:r>
      <w:r w:rsidR="00413FF0" w:rsidRPr="00504B38">
        <w:rPr>
          <w:rFonts w:ascii="Arial" w:hAnsi="Arial" w:cs="Arial"/>
          <w:color w:val="000000" w:themeColor="text1"/>
        </w:rPr>
        <w:t xml:space="preserve">. </w:t>
      </w:r>
      <w:r w:rsidRPr="00504B38">
        <w:rPr>
          <w:rFonts w:ascii="Arial" w:hAnsi="Arial" w:cs="Arial"/>
          <w:color w:val="000000" w:themeColor="text1"/>
        </w:rPr>
        <w:t>CLÁUSULA DÉCIMA TERCEIRA</w:t>
      </w:r>
      <w:r w:rsidR="00413FF0" w:rsidRPr="00504B38">
        <w:rPr>
          <w:rFonts w:ascii="Arial" w:hAnsi="Arial" w:cs="Arial"/>
          <w:color w:val="000000" w:themeColor="text1"/>
        </w:rPr>
        <w:t xml:space="preserve"> – DA DOTAÇÃO ORÇAMENTÁRIA (</w:t>
      </w:r>
      <w:r w:rsidR="00413FF0" w:rsidRPr="00504B38">
        <w:rPr>
          <w:rFonts w:ascii="Arial" w:hAnsi="Arial" w:cs="Arial"/>
          <w:color w:val="000000" w:themeColor="text1"/>
          <w:u w:val="single" w:color="000080"/>
        </w:rPr>
        <w:t>art. 92,</w:t>
      </w:r>
      <w:r w:rsidR="00413FF0" w:rsidRPr="00504B38">
        <w:rPr>
          <w:rFonts w:ascii="Arial" w:hAnsi="Arial" w:cs="Arial"/>
          <w:color w:val="000000" w:themeColor="text1"/>
        </w:rPr>
        <w:t xml:space="preserve"> </w:t>
      </w:r>
      <w:r w:rsidR="00413FF0" w:rsidRPr="00504B38">
        <w:rPr>
          <w:rFonts w:ascii="Arial" w:hAnsi="Arial" w:cs="Arial"/>
          <w:color w:val="000000" w:themeColor="text1"/>
          <w:spacing w:val="-2"/>
          <w:u w:val="single" w:color="000080"/>
        </w:rPr>
        <w:t>VIII</w:t>
      </w:r>
      <w:r w:rsidR="00413FF0" w:rsidRPr="00504B38">
        <w:rPr>
          <w:rFonts w:ascii="Arial" w:hAnsi="Arial" w:cs="Arial"/>
          <w:color w:val="000000" w:themeColor="text1"/>
          <w:spacing w:val="-2"/>
        </w:rPr>
        <w:t>):</w:t>
      </w:r>
    </w:p>
    <w:p w:rsidR="00413FF0" w:rsidRPr="00504B38" w:rsidRDefault="00CB5E40" w:rsidP="00843757">
      <w:pPr>
        <w:pStyle w:val="Corpodetexto"/>
        <w:jc w:val="both"/>
        <w:rPr>
          <w:rFonts w:ascii="Arial" w:hAnsi="Arial" w:cs="Arial"/>
          <w:color w:val="000000" w:themeColor="text1"/>
        </w:rPr>
      </w:pPr>
      <w:r w:rsidRPr="00504B38">
        <w:rPr>
          <w:rFonts w:ascii="Arial" w:hAnsi="Arial" w:cs="Arial"/>
          <w:b/>
          <w:color w:val="000000" w:themeColor="text1"/>
        </w:rPr>
        <w:t>13</w:t>
      </w:r>
      <w:r w:rsidR="00413FF0" w:rsidRPr="00504B38">
        <w:rPr>
          <w:rFonts w:ascii="Arial" w:hAnsi="Arial" w:cs="Arial"/>
          <w:b/>
          <w:color w:val="000000" w:themeColor="text1"/>
        </w:rPr>
        <w:t xml:space="preserve">.1. </w:t>
      </w:r>
      <w:r w:rsidR="00413FF0" w:rsidRPr="00504B38">
        <w:rPr>
          <w:rFonts w:ascii="Arial" w:hAnsi="Arial" w:cs="Arial"/>
          <w:color w:val="000000" w:themeColor="text1"/>
        </w:rPr>
        <w:t>As despesas decorrentes da presente contratação correrão à conta de recursos específicos no Orçamento Municipal do ano vigente.</w:t>
      </w:r>
    </w:p>
    <w:p w:rsidR="00D92D92" w:rsidRPr="00504B38" w:rsidRDefault="00D92D92" w:rsidP="00843757">
      <w:pPr>
        <w:shd w:val="clear" w:color="auto" w:fill="FFFFFF" w:themeFill="background1"/>
        <w:jc w:val="both"/>
        <w:rPr>
          <w:rFonts w:ascii="Arial" w:hAnsi="Arial" w:cs="Arial"/>
          <w:color w:val="000000" w:themeColor="text1"/>
          <w:sz w:val="24"/>
          <w:szCs w:val="24"/>
        </w:rPr>
      </w:pPr>
    </w:p>
    <w:p w:rsidR="00413FF0" w:rsidRPr="00504B38" w:rsidRDefault="00CB5E40" w:rsidP="00843757">
      <w:pPr>
        <w:pStyle w:val="Ttulo1"/>
        <w:keepNext w:val="0"/>
        <w:keepLines w:val="0"/>
        <w:shd w:val="clear" w:color="auto" w:fill="D9D9D9" w:themeFill="background1" w:themeFillShade="D9"/>
        <w:tabs>
          <w:tab w:val="left" w:pos="786"/>
        </w:tabs>
        <w:spacing w:before="0"/>
        <w:jc w:val="both"/>
        <w:rPr>
          <w:rFonts w:ascii="Arial" w:hAnsi="Arial" w:cs="Arial"/>
          <w:color w:val="000000" w:themeColor="text1"/>
          <w:sz w:val="24"/>
          <w:szCs w:val="24"/>
        </w:rPr>
      </w:pPr>
      <w:r w:rsidRPr="00504B38">
        <w:rPr>
          <w:rFonts w:ascii="Arial" w:hAnsi="Arial" w:cs="Arial"/>
          <w:color w:val="000000" w:themeColor="text1"/>
          <w:sz w:val="24"/>
          <w:szCs w:val="24"/>
        </w:rPr>
        <w:t>14</w:t>
      </w:r>
      <w:r w:rsidR="00413FF0" w:rsidRPr="00504B38">
        <w:rPr>
          <w:rFonts w:ascii="Arial" w:hAnsi="Arial" w:cs="Arial"/>
          <w:color w:val="000000" w:themeColor="text1"/>
          <w:sz w:val="24"/>
          <w:szCs w:val="24"/>
        </w:rPr>
        <w:t>. CLÁUSULA</w:t>
      </w:r>
      <w:r w:rsidR="00413FF0" w:rsidRPr="00504B38">
        <w:rPr>
          <w:rFonts w:ascii="Arial" w:hAnsi="Arial" w:cs="Arial"/>
          <w:color w:val="000000" w:themeColor="text1"/>
          <w:spacing w:val="-2"/>
          <w:sz w:val="24"/>
          <w:szCs w:val="24"/>
        </w:rPr>
        <w:t xml:space="preserve"> </w:t>
      </w:r>
      <w:r w:rsidR="00413FF0" w:rsidRPr="00504B38">
        <w:rPr>
          <w:rFonts w:ascii="Arial" w:hAnsi="Arial" w:cs="Arial"/>
          <w:color w:val="000000" w:themeColor="text1"/>
          <w:sz w:val="24"/>
          <w:szCs w:val="24"/>
        </w:rPr>
        <w:t>DÉCIMA</w:t>
      </w:r>
      <w:r w:rsidR="00413FF0" w:rsidRPr="00504B38">
        <w:rPr>
          <w:rFonts w:ascii="Arial" w:hAnsi="Arial" w:cs="Arial"/>
          <w:color w:val="000000" w:themeColor="text1"/>
          <w:spacing w:val="-3"/>
          <w:sz w:val="24"/>
          <w:szCs w:val="24"/>
        </w:rPr>
        <w:t xml:space="preserve"> </w:t>
      </w:r>
      <w:r w:rsidRPr="00504B38">
        <w:rPr>
          <w:rFonts w:ascii="Arial" w:hAnsi="Arial" w:cs="Arial"/>
          <w:color w:val="000000" w:themeColor="text1"/>
          <w:sz w:val="24"/>
          <w:szCs w:val="24"/>
        </w:rPr>
        <w:t>QUARTA</w:t>
      </w:r>
      <w:r w:rsidR="00413FF0" w:rsidRPr="00504B38">
        <w:rPr>
          <w:rFonts w:ascii="Arial" w:hAnsi="Arial" w:cs="Arial"/>
          <w:color w:val="000000" w:themeColor="text1"/>
          <w:sz w:val="24"/>
          <w:szCs w:val="24"/>
        </w:rPr>
        <w:t xml:space="preserve"> – DAS</w:t>
      </w:r>
      <w:r w:rsidR="00413FF0" w:rsidRPr="00504B38">
        <w:rPr>
          <w:rFonts w:ascii="Arial" w:hAnsi="Arial" w:cs="Arial"/>
          <w:color w:val="000000" w:themeColor="text1"/>
          <w:spacing w:val="2"/>
          <w:sz w:val="24"/>
          <w:szCs w:val="24"/>
        </w:rPr>
        <w:t xml:space="preserve"> </w:t>
      </w:r>
      <w:r w:rsidR="00413FF0" w:rsidRPr="00504B38">
        <w:rPr>
          <w:rFonts w:ascii="Arial" w:hAnsi="Arial" w:cs="Arial"/>
          <w:color w:val="000000" w:themeColor="text1"/>
          <w:spacing w:val="-2"/>
          <w:sz w:val="24"/>
          <w:szCs w:val="24"/>
        </w:rPr>
        <w:t>ALTERAÇÕES:</w:t>
      </w:r>
    </w:p>
    <w:p w:rsidR="00413FF0" w:rsidRPr="00504B38" w:rsidRDefault="00CB5E40" w:rsidP="0061274A">
      <w:pPr>
        <w:tabs>
          <w:tab w:val="left" w:pos="588"/>
          <w:tab w:val="left" w:pos="8364"/>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14</w:t>
      </w:r>
      <w:r w:rsidR="00413FF0" w:rsidRPr="00504B38">
        <w:rPr>
          <w:rFonts w:ascii="Arial" w:hAnsi="Arial" w:cs="Arial"/>
          <w:b/>
          <w:color w:val="000000" w:themeColor="text1"/>
          <w:sz w:val="24"/>
          <w:szCs w:val="24"/>
        </w:rPr>
        <w:t xml:space="preserve">.1. </w:t>
      </w:r>
      <w:r w:rsidR="00413FF0" w:rsidRPr="00504B38">
        <w:rPr>
          <w:rFonts w:ascii="Arial" w:hAnsi="Arial" w:cs="Arial"/>
          <w:color w:val="000000" w:themeColor="text1"/>
          <w:sz w:val="24"/>
          <w:szCs w:val="24"/>
        </w:rPr>
        <w:t>Eventuais</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alterações</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contratuais reger-se-ão</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pela</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disciplina</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rPr>
        <w:t>dos</w:t>
      </w:r>
      <w:r w:rsidR="00413FF0" w:rsidRPr="00504B38">
        <w:rPr>
          <w:rFonts w:ascii="Arial" w:hAnsi="Arial" w:cs="Arial"/>
          <w:color w:val="000000" w:themeColor="text1"/>
          <w:spacing w:val="-1"/>
          <w:sz w:val="24"/>
          <w:szCs w:val="24"/>
        </w:rPr>
        <w:t xml:space="preserve"> </w:t>
      </w:r>
      <w:r w:rsidR="00413FF0" w:rsidRPr="00504B38">
        <w:rPr>
          <w:rFonts w:ascii="Arial" w:hAnsi="Arial" w:cs="Arial"/>
          <w:color w:val="000000" w:themeColor="text1"/>
          <w:sz w:val="24"/>
          <w:szCs w:val="24"/>
          <w:u w:val="single" w:color="000080"/>
        </w:rPr>
        <w:t>arts.</w:t>
      </w:r>
      <w:r w:rsidR="00413FF0" w:rsidRPr="00504B38">
        <w:rPr>
          <w:rFonts w:ascii="Arial" w:hAnsi="Arial" w:cs="Arial"/>
          <w:color w:val="000000" w:themeColor="text1"/>
          <w:spacing w:val="-1"/>
          <w:sz w:val="24"/>
          <w:szCs w:val="24"/>
          <w:u w:val="single" w:color="000080"/>
        </w:rPr>
        <w:t xml:space="preserve"> </w:t>
      </w:r>
      <w:r w:rsidR="00413FF0" w:rsidRPr="00504B38">
        <w:rPr>
          <w:rFonts w:ascii="Arial" w:hAnsi="Arial" w:cs="Arial"/>
          <w:color w:val="000000" w:themeColor="text1"/>
          <w:sz w:val="24"/>
          <w:szCs w:val="24"/>
          <w:u w:val="single" w:color="000080"/>
        </w:rPr>
        <w:t>124 e</w:t>
      </w:r>
      <w:r w:rsidR="00413FF0" w:rsidRPr="00504B38">
        <w:rPr>
          <w:rFonts w:ascii="Arial" w:hAnsi="Arial" w:cs="Arial"/>
          <w:color w:val="000000" w:themeColor="text1"/>
          <w:spacing w:val="-1"/>
          <w:sz w:val="24"/>
          <w:szCs w:val="24"/>
          <w:u w:val="single" w:color="000080"/>
        </w:rPr>
        <w:t xml:space="preserve"> </w:t>
      </w:r>
      <w:r w:rsidR="00413FF0" w:rsidRPr="00504B38">
        <w:rPr>
          <w:rFonts w:ascii="Arial" w:hAnsi="Arial" w:cs="Arial"/>
          <w:color w:val="000000" w:themeColor="text1"/>
          <w:sz w:val="24"/>
          <w:szCs w:val="24"/>
          <w:u w:val="single" w:color="000080"/>
        </w:rPr>
        <w:t>seguintes</w:t>
      </w:r>
      <w:r w:rsidR="00413FF0" w:rsidRPr="00504B38">
        <w:rPr>
          <w:rFonts w:ascii="Arial" w:hAnsi="Arial" w:cs="Arial"/>
          <w:color w:val="000000" w:themeColor="text1"/>
          <w:spacing w:val="-1"/>
          <w:sz w:val="24"/>
          <w:szCs w:val="24"/>
          <w:u w:val="single" w:color="000080"/>
        </w:rPr>
        <w:t xml:space="preserve"> </w:t>
      </w:r>
      <w:r w:rsidR="00413FF0" w:rsidRPr="00504B38">
        <w:rPr>
          <w:rFonts w:ascii="Arial" w:hAnsi="Arial" w:cs="Arial"/>
          <w:color w:val="000000" w:themeColor="text1"/>
          <w:sz w:val="24"/>
          <w:szCs w:val="24"/>
          <w:u w:val="single" w:color="000080"/>
        </w:rPr>
        <w:t>da</w:t>
      </w:r>
      <w:r w:rsidR="00413FF0" w:rsidRPr="00504B38">
        <w:rPr>
          <w:rFonts w:ascii="Arial" w:hAnsi="Arial" w:cs="Arial"/>
          <w:color w:val="000000" w:themeColor="text1"/>
          <w:spacing w:val="-3"/>
          <w:sz w:val="24"/>
          <w:szCs w:val="24"/>
          <w:u w:val="single" w:color="000080"/>
        </w:rPr>
        <w:t xml:space="preserve"> </w:t>
      </w:r>
      <w:r w:rsidR="00413FF0" w:rsidRPr="00504B38">
        <w:rPr>
          <w:rFonts w:ascii="Arial" w:hAnsi="Arial" w:cs="Arial"/>
          <w:color w:val="000000" w:themeColor="text1"/>
          <w:sz w:val="24"/>
          <w:szCs w:val="24"/>
          <w:u w:val="single" w:color="000080"/>
        </w:rPr>
        <w:t>Lei</w:t>
      </w:r>
      <w:r w:rsidR="00413FF0" w:rsidRPr="00504B38">
        <w:rPr>
          <w:rFonts w:ascii="Arial" w:hAnsi="Arial" w:cs="Arial"/>
          <w:color w:val="000000" w:themeColor="text1"/>
          <w:sz w:val="24"/>
          <w:szCs w:val="24"/>
        </w:rPr>
        <w:t xml:space="preserve"> </w:t>
      </w:r>
      <w:r w:rsidR="00413FF0" w:rsidRPr="00504B38">
        <w:rPr>
          <w:rFonts w:ascii="Arial" w:hAnsi="Arial" w:cs="Arial"/>
          <w:color w:val="000000" w:themeColor="text1"/>
          <w:sz w:val="24"/>
          <w:szCs w:val="24"/>
          <w:u w:val="single" w:color="000080"/>
        </w:rPr>
        <w:t>nº 14.133, de 2021</w:t>
      </w:r>
      <w:r w:rsidR="00413FF0" w:rsidRPr="00504B38">
        <w:rPr>
          <w:rFonts w:ascii="Arial" w:hAnsi="Arial" w:cs="Arial"/>
          <w:color w:val="000000" w:themeColor="text1"/>
          <w:sz w:val="24"/>
          <w:szCs w:val="24"/>
        </w:rPr>
        <w:t>.</w:t>
      </w:r>
    </w:p>
    <w:p w:rsidR="00413FF0" w:rsidRPr="00504B38" w:rsidRDefault="00CB5E40" w:rsidP="0061274A">
      <w:pPr>
        <w:tabs>
          <w:tab w:val="left" w:pos="703"/>
          <w:tab w:val="left" w:pos="8364"/>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14</w:t>
      </w:r>
      <w:r w:rsidR="00413FF0" w:rsidRPr="00504B38">
        <w:rPr>
          <w:rFonts w:ascii="Arial" w:hAnsi="Arial" w:cs="Arial"/>
          <w:b/>
          <w:color w:val="000000" w:themeColor="text1"/>
          <w:sz w:val="24"/>
          <w:szCs w:val="24"/>
        </w:rPr>
        <w:t xml:space="preserve">.2.  </w:t>
      </w:r>
      <w:r w:rsidR="00413FF0" w:rsidRPr="00504B38">
        <w:rPr>
          <w:rFonts w:ascii="Arial" w:hAnsi="Arial" w:cs="Arial"/>
          <w:color w:val="000000" w:themeColor="text1"/>
          <w:sz w:val="24"/>
          <w:szCs w:val="24"/>
        </w:rPr>
        <w:t xml:space="preserve">A contratada é </w:t>
      </w:r>
      <w:proofErr w:type="gramStart"/>
      <w:r w:rsidR="00413FF0" w:rsidRPr="00504B38">
        <w:rPr>
          <w:rFonts w:ascii="Arial" w:hAnsi="Arial" w:cs="Arial"/>
          <w:color w:val="000000" w:themeColor="text1"/>
          <w:sz w:val="24"/>
          <w:szCs w:val="24"/>
        </w:rPr>
        <w:t xml:space="preserve">obrigada a aceitar, nas mesmas condições contratuais, os </w:t>
      </w:r>
      <w:r w:rsidR="00413FF0" w:rsidRPr="00504B38">
        <w:rPr>
          <w:rFonts w:ascii="Arial" w:hAnsi="Arial" w:cs="Arial"/>
          <w:color w:val="000000" w:themeColor="text1"/>
          <w:sz w:val="24"/>
          <w:szCs w:val="24"/>
        </w:rPr>
        <w:lastRenderedPageBreak/>
        <w:t>acréscimos ou supressões que se fizerem necessários, até o limite de 25% (vinte e cinco por cento) do valor inicial atualizado do contrato</w:t>
      </w:r>
      <w:proofErr w:type="gramEnd"/>
      <w:r w:rsidR="00413FF0" w:rsidRPr="00504B38">
        <w:rPr>
          <w:rFonts w:ascii="Arial" w:hAnsi="Arial" w:cs="Arial"/>
          <w:color w:val="000000" w:themeColor="text1"/>
          <w:sz w:val="24"/>
          <w:szCs w:val="24"/>
        </w:rPr>
        <w:t>.</w:t>
      </w:r>
    </w:p>
    <w:p w:rsidR="00C57C90" w:rsidRPr="00504B38" w:rsidRDefault="00CB5E40" w:rsidP="0061274A">
      <w:pPr>
        <w:tabs>
          <w:tab w:val="left" w:pos="778"/>
        </w:tabs>
        <w:ind w:right="-1"/>
        <w:jc w:val="both"/>
        <w:rPr>
          <w:rFonts w:ascii="Arial" w:hAnsi="Arial" w:cs="Arial"/>
          <w:color w:val="000000" w:themeColor="text1"/>
          <w:sz w:val="24"/>
          <w:szCs w:val="24"/>
        </w:rPr>
      </w:pPr>
      <w:r w:rsidRPr="00504B38">
        <w:rPr>
          <w:rFonts w:ascii="Arial" w:hAnsi="Arial" w:cs="Arial"/>
          <w:b/>
          <w:color w:val="000000" w:themeColor="text1"/>
          <w:sz w:val="24"/>
          <w:szCs w:val="24"/>
        </w:rPr>
        <w:t>14</w:t>
      </w:r>
      <w:r w:rsidR="00413FF0" w:rsidRPr="00504B38">
        <w:rPr>
          <w:rFonts w:ascii="Arial" w:hAnsi="Arial" w:cs="Arial"/>
          <w:b/>
          <w:color w:val="000000" w:themeColor="text1"/>
          <w:sz w:val="24"/>
          <w:szCs w:val="24"/>
        </w:rPr>
        <w:t>.3.</w:t>
      </w:r>
      <w:r w:rsidR="00413FF0" w:rsidRPr="00504B38">
        <w:rPr>
          <w:rFonts w:ascii="Arial" w:hAnsi="Arial" w:cs="Arial"/>
          <w:color w:val="000000" w:themeColor="text1"/>
          <w:sz w:val="24"/>
          <w:szCs w:val="24"/>
        </w:rPr>
        <w:t xml:space="preserve"> As alterações contratuais deverão ser promovidas mediante celebração de termo aditivo, submetido à prévia aprovação da consultoria jurídica do contratante,</w:t>
      </w:r>
      <w:r w:rsidR="00413FF0" w:rsidRPr="00504B38">
        <w:rPr>
          <w:rFonts w:ascii="Arial" w:hAnsi="Arial" w:cs="Arial"/>
          <w:color w:val="000000" w:themeColor="text1"/>
          <w:spacing w:val="-2"/>
          <w:sz w:val="24"/>
          <w:szCs w:val="24"/>
        </w:rPr>
        <w:t xml:space="preserve"> </w:t>
      </w:r>
      <w:r w:rsidR="00413FF0" w:rsidRPr="00504B38">
        <w:rPr>
          <w:rFonts w:ascii="Arial" w:hAnsi="Arial" w:cs="Arial"/>
          <w:color w:val="000000" w:themeColor="text1"/>
          <w:sz w:val="24"/>
          <w:szCs w:val="24"/>
        </w:rPr>
        <w:t xml:space="preserve">salvo nos casos de justi- ficada necessidade de antecipação de seus efeitos, hipótese em que a formalização do aditivo deverá ocorrer no prazo máximo de </w:t>
      </w:r>
      <w:proofErr w:type="gramStart"/>
      <w:r w:rsidR="00413FF0" w:rsidRPr="00504B38">
        <w:rPr>
          <w:rFonts w:ascii="Arial" w:hAnsi="Arial" w:cs="Arial"/>
          <w:color w:val="000000" w:themeColor="text1"/>
          <w:sz w:val="24"/>
          <w:szCs w:val="24"/>
        </w:rPr>
        <w:t>1</w:t>
      </w:r>
      <w:proofErr w:type="gramEnd"/>
      <w:r w:rsidR="00413FF0" w:rsidRPr="00504B38">
        <w:rPr>
          <w:rFonts w:ascii="Arial" w:hAnsi="Arial" w:cs="Arial"/>
          <w:color w:val="000000" w:themeColor="text1"/>
          <w:sz w:val="24"/>
          <w:szCs w:val="24"/>
        </w:rPr>
        <w:t xml:space="preserve"> (um) mês (art. 132 da Lei nº 14.133, de 2021).</w:t>
      </w:r>
    </w:p>
    <w:p w:rsidR="00F169F0" w:rsidRPr="00504B38" w:rsidRDefault="00CB5E40" w:rsidP="0061274A">
      <w:pPr>
        <w:tabs>
          <w:tab w:val="left" w:pos="778"/>
          <w:tab w:val="left" w:pos="8504"/>
        </w:tabs>
        <w:ind w:right="-1"/>
        <w:jc w:val="both"/>
        <w:rPr>
          <w:rFonts w:ascii="Arial" w:hAnsi="Arial" w:cs="Arial"/>
          <w:color w:val="000000" w:themeColor="text1"/>
          <w:spacing w:val="-2"/>
          <w:sz w:val="24"/>
          <w:szCs w:val="24"/>
        </w:rPr>
      </w:pPr>
      <w:r w:rsidRPr="00504B38">
        <w:rPr>
          <w:rFonts w:ascii="Arial" w:hAnsi="Arial" w:cs="Arial"/>
          <w:b/>
          <w:color w:val="000000" w:themeColor="text1"/>
          <w:sz w:val="24"/>
          <w:szCs w:val="24"/>
        </w:rPr>
        <w:t>14</w:t>
      </w:r>
      <w:r w:rsidR="00413FF0" w:rsidRPr="00504B38">
        <w:rPr>
          <w:rFonts w:ascii="Arial" w:hAnsi="Arial" w:cs="Arial"/>
          <w:b/>
          <w:color w:val="000000" w:themeColor="text1"/>
          <w:sz w:val="24"/>
          <w:szCs w:val="24"/>
        </w:rPr>
        <w:t>.4.</w:t>
      </w:r>
      <w:r w:rsidR="00413FF0" w:rsidRPr="00504B38">
        <w:rPr>
          <w:rFonts w:ascii="Arial" w:hAnsi="Arial" w:cs="Arial"/>
          <w:color w:val="000000" w:themeColor="text1"/>
          <w:sz w:val="24"/>
          <w:szCs w:val="24"/>
        </w:rPr>
        <w:t xml:space="preserve"> Registros que não caracterizam alteração do contrato podem ser realizados por simples apostila, dispensada a celebração de termo aditivo, na forma do </w:t>
      </w:r>
      <w:r w:rsidR="00413FF0" w:rsidRPr="00504B38">
        <w:rPr>
          <w:rFonts w:ascii="Arial" w:hAnsi="Arial" w:cs="Arial"/>
          <w:color w:val="000000" w:themeColor="text1"/>
          <w:sz w:val="24"/>
          <w:szCs w:val="24"/>
          <w:u w:val="single" w:color="000080"/>
        </w:rPr>
        <w:t>art. 136 da Lei nº 14.133, de</w:t>
      </w:r>
      <w:r w:rsidR="00413FF0" w:rsidRPr="00504B38">
        <w:rPr>
          <w:rFonts w:ascii="Arial" w:hAnsi="Arial" w:cs="Arial"/>
          <w:color w:val="000000" w:themeColor="text1"/>
          <w:sz w:val="24"/>
          <w:szCs w:val="24"/>
        </w:rPr>
        <w:t xml:space="preserve"> </w:t>
      </w:r>
      <w:r w:rsidR="00413FF0" w:rsidRPr="00504B38">
        <w:rPr>
          <w:rFonts w:ascii="Arial" w:hAnsi="Arial" w:cs="Arial"/>
          <w:color w:val="000000" w:themeColor="text1"/>
          <w:spacing w:val="-2"/>
          <w:sz w:val="24"/>
          <w:szCs w:val="24"/>
          <w:u w:val="single" w:color="000080"/>
        </w:rPr>
        <w:t>2021</w:t>
      </w:r>
      <w:r w:rsidR="00413FF0" w:rsidRPr="00504B38">
        <w:rPr>
          <w:rFonts w:ascii="Arial" w:hAnsi="Arial" w:cs="Arial"/>
          <w:color w:val="000000" w:themeColor="text1"/>
          <w:spacing w:val="-2"/>
          <w:sz w:val="24"/>
          <w:szCs w:val="24"/>
        </w:rPr>
        <w:t>.</w:t>
      </w:r>
    </w:p>
    <w:p w:rsidR="00413FF0" w:rsidRPr="00504B38" w:rsidRDefault="00413FF0" w:rsidP="00843757">
      <w:pPr>
        <w:pStyle w:val="Corpodetexto"/>
        <w:jc w:val="both"/>
        <w:rPr>
          <w:rFonts w:ascii="Arial" w:hAnsi="Arial" w:cs="Arial"/>
          <w:color w:val="000000" w:themeColor="text1"/>
        </w:rPr>
      </w:pPr>
    </w:p>
    <w:p w:rsidR="00413FF0" w:rsidRPr="00504B38" w:rsidRDefault="00504B38" w:rsidP="00843757">
      <w:pPr>
        <w:pStyle w:val="Ttulo2"/>
        <w:shd w:val="clear" w:color="auto" w:fill="D9D9D9" w:themeFill="background1" w:themeFillShade="D9"/>
        <w:tabs>
          <w:tab w:val="left" w:pos="786"/>
        </w:tabs>
        <w:ind w:left="0"/>
        <w:jc w:val="both"/>
        <w:rPr>
          <w:rFonts w:ascii="Arial" w:hAnsi="Arial" w:cs="Arial"/>
        </w:rPr>
      </w:pPr>
      <w:r>
        <w:rPr>
          <w:rFonts w:ascii="Arial" w:hAnsi="Arial" w:cs="Arial"/>
        </w:rPr>
        <w:t>15</w:t>
      </w:r>
      <w:r w:rsidR="00413FF0" w:rsidRPr="00504B38">
        <w:rPr>
          <w:rFonts w:ascii="Arial" w:hAnsi="Arial" w:cs="Arial"/>
        </w:rPr>
        <w:t>. CLÁUSULA</w:t>
      </w:r>
      <w:r w:rsidR="00413FF0" w:rsidRPr="00504B38">
        <w:rPr>
          <w:rFonts w:ascii="Arial" w:hAnsi="Arial" w:cs="Arial"/>
          <w:spacing w:val="-2"/>
        </w:rPr>
        <w:t xml:space="preserve"> </w:t>
      </w:r>
      <w:r w:rsidR="00413FF0" w:rsidRPr="00504B38">
        <w:rPr>
          <w:rFonts w:ascii="Arial" w:hAnsi="Arial" w:cs="Arial"/>
        </w:rPr>
        <w:t>DÉCIMA</w:t>
      </w:r>
      <w:r w:rsidR="00413FF0" w:rsidRPr="00504B38">
        <w:rPr>
          <w:rFonts w:ascii="Arial" w:hAnsi="Arial" w:cs="Arial"/>
          <w:spacing w:val="-3"/>
        </w:rPr>
        <w:t xml:space="preserve"> </w:t>
      </w:r>
      <w:r>
        <w:rPr>
          <w:rFonts w:ascii="Arial" w:hAnsi="Arial" w:cs="Arial"/>
        </w:rPr>
        <w:t xml:space="preserve">QUINTA </w:t>
      </w:r>
      <w:r w:rsidR="00413FF0" w:rsidRPr="00504B38">
        <w:rPr>
          <w:rFonts w:ascii="Arial" w:hAnsi="Arial" w:cs="Arial"/>
        </w:rPr>
        <w:t>–</w:t>
      </w:r>
      <w:r w:rsidR="00413FF0" w:rsidRPr="00504B38">
        <w:rPr>
          <w:rFonts w:ascii="Arial" w:hAnsi="Arial" w:cs="Arial"/>
          <w:spacing w:val="-2"/>
        </w:rPr>
        <w:t xml:space="preserve"> </w:t>
      </w:r>
      <w:r w:rsidR="00413FF0" w:rsidRPr="00504B38">
        <w:rPr>
          <w:rFonts w:ascii="Arial" w:hAnsi="Arial" w:cs="Arial"/>
        </w:rPr>
        <w:t>DO FORO</w:t>
      </w:r>
      <w:r w:rsidR="00413FF0" w:rsidRPr="00504B38">
        <w:rPr>
          <w:rFonts w:ascii="Arial" w:hAnsi="Arial" w:cs="Arial"/>
          <w:spacing w:val="1"/>
        </w:rPr>
        <w:t xml:space="preserve"> </w:t>
      </w:r>
      <w:r w:rsidR="00413FF0" w:rsidRPr="00504B38">
        <w:rPr>
          <w:rFonts w:ascii="Arial" w:hAnsi="Arial" w:cs="Arial"/>
        </w:rPr>
        <w:t>(</w:t>
      </w:r>
      <w:r w:rsidR="00413FF0" w:rsidRPr="00504B38">
        <w:rPr>
          <w:rFonts w:ascii="Arial" w:hAnsi="Arial" w:cs="Arial"/>
          <w:color w:val="000080"/>
          <w:u w:val="single" w:color="000080"/>
        </w:rPr>
        <w:t>art.</w:t>
      </w:r>
      <w:r w:rsidR="00413FF0" w:rsidRPr="00504B38">
        <w:rPr>
          <w:rFonts w:ascii="Arial" w:hAnsi="Arial" w:cs="Arial"/>
          <w:color w:val="000080"/>
          <w:spacing w:val="-3"/>
          <w:u w:val="single" w:color="000080"/>
        </w:rPr>
        <w:t xml:space="preserve"> </w:t>
      </w:r>
      <w:r w:rsidR="00413FF0" w:rsidRPr="00504B38">
        <w:rPr>
          <w:rFonts w:ascii="Arial" w:hAnsi="Arial" w:cs="Arial"/>
          <w:color w:val="000080"/>
          <w:u w:val="single" w:color="000080"/>
        </w:rPr>
        <w:t>92,</w:t>
      </w:r>
      <w:r w:rsidR="00413FF0" w:rsidRPr="00504B38">
        <w:rPr>
          <w:rFonts w:ascii="Arial" w:hAnsi="Arial" w:cs="Arial"/>
          <w:color w:val="000080"/>
          <w:spacing w:val="1"/>
          <w:u w:val="single" w:color="000080"/>
        </w:rPr>
        <w:t xml:space="preserve"> </w:t>
      </w:r>
      <w:r w:rsidR="00413FF0" w:rsidRPr="00504B38">
        <w:rPr>
          <w:rFonts w:ascii="Arial" w:hAnsi="Arial" w:cs="Arial"/>
          <w:color w:val="000080"/>
          <w:spacing w:val="-2"/>
          <w:u w:val="single" w:color="000080"/>
        </w:rPr>
        <w:t>§1º</w:t>
      </w:r>
      <w:r w:rsidR="00413FF0" w:rsidRPr="00504B38">
        <w:rPr>
          <w:rFonts w:ascii="Arial" w:hAnsi="Arial" w:cs="Arial"/>
          <w:spacing w:val="-2"/>
        </w:rPr>
        <w:t>):</w:t>
      </w:r>
    </w:p>
    <w:p w:rsidR="00413FF0" w:rsidRPr="00504B38" w:rsidRDefault="00504B38" w:rsidP="0061274A">
      <w:pPr>
        <w:pStyle w:val="Corpodetexto"/>
        <w:tabs>
          <w:tab w:val="left" w:pos="8504"/>
        </w:tabs>
        <w:ind w:right="-1"/>
        <w:jc w:val="both"/>
        <w:rPr>
          <w:rFonts w:ascii="Arial" w:hAnsi="Arial" w:cs="Arial"/>
        </w:rPr>
      </w:pPr>
      <w:r>
        <w:rPr>
          <w:rFonts w:ascii="Arial" w:hAnsi="Arial" w:cs="Arial"/>
          <w:b/>
        </w:rPr>
        <w:t>15</w:t>
      </w:r>
      <w:r w:rsidR="00413FF0" w:rsidRPr="00504B38">
        <w:rPr>
          <w:rFonts w:ascii="Arial" w:hAnsi="Arial" w:cs="Arial"/>
          <w:b/>
        </w:rPr>
        <w:t xml:space="preserve">.1. </w:t>
      </w:r>
      <w:r w:rsidR="00413FF0" w:rsidRPr="00504B38">
        <w:rPr>
          <w:rFonts w:ascii="Arial" w:hAnsi="Arial" w:cs="Arial"/>
        </w:rPr>
        <w:t>Fica eleito o Foro da Comarca de Palmeira das Missões/RS para dirimir os litígios que decorrerem da execução deste</w:t>
      </w:r>
      <w:r w:rsidR="00413FF0" w:rsidRPr="00504B38">
        <w:rPr>
          <w:rFonts w:ascii="Arial" w:hAnsi="Arial" w:cs="Arial"/>
          <w:spacing w:val="-1"/>
        </w:rPr>
        <w:t xml:space="preserve"> </w:t>
      </w:r>
      <w:r w:rsidR="00413FF0" w:rsidRPr="00504B38">
        <w:rPr>
          <w:rFonts w:ascii="Arial" w:hAnsi="Arial" w:cs="Arial"/>
        </w:rPr>
        <w:t>Termo</w:t>
      </w:r>
      <w:r w:rsidR="00413FF0" w:rsidRPr="00504B38">
        <w:rPr>
          <w:rFonts w:ascii="Arial" w:hAnsi="Arial" w:cs="Arial"/>
          <w:spacing w:val="-1"/>
        </w:rPr>
        <w:t xml:space="preserve"> </w:t>
      </w:r>
      <w:r w:rsidR="00413FF0" w:rsidRPr="00504B38">
        <w:rPr>
          <w:rFonts w:ascii="Arial" w:hAnsi="Arial" w:cs="Arial"/>
        </w:rPr>
        <w:t>de</w:t>
      </w:r>
      <w:r w:rsidR="00413FF0" w:rsidRPr="00504B38">
        <w:rPr>
          <w:rFonts w:ascii="Arial" w:hAnsi="Arial" w:cs="Arial"/>
          <w:spacing w:val="-1"/>
        </w:rPr>
        <w:t xml:space="preserve"> </w:t>
      </w:r>
      <w:r w:rsidR="00413FF0" w:rsidRPr="00504B38">
        <w:rPr>
          <w:rFonts w:ascii="Arial" w:hAnsi="Arial" w:cs="Arial"/>
        </w:rPr>
        <w:t>Contrato que</w:t>
      </w:r>
      <w:r w:rsidR="00413FF0" w:rsidRPr="00504B38">
        <w:rPr>
          <w:rFonts w:ascii="Arial" w:hAnsi="Arial" w:cs="Arial"/>
          <w:spacing w:val="-1"/>
        </w:rPr>
        <w:t xml:space="preserve"> </w:t>
      </w:r>
      <w:r w:rsidR="00413FF0" w:rsidRPr="00504B38">
        <w:rPr>
          <w:rFonts w:ascii="Arial" w:hAnsi="Arial" w:cs="Arial"/>
        </w:rPr>
        <w:t>não</w:t>
      </w:r>
      <w:r w:rsidR="00413FF0" w:rsidRPr="00504B38">
        <w:rPr>
          <w:rFonts w:ascii="Arial" w:hAnsi="Arial" w:cs="Arial"/>
          <w:spacing w:val="-2"/>
        </w:rPr>
        <w:t xml:space="preserve"> </w:t>
      </w:r>
      <w:r w:rsidR="00413FF0" w:rsidRPr="00504B38">
        <w:rPr>
          <w:rFonts w:ascii="Arial" w:hAnsi="Arial" w:cs="Arial"/>
        </w:rPr>
        <w:t>puderem ser</w:t>
      </w:r>
      <w:r w:rsidR="00413FF0" w:rsidRPr="00504B38">
        <w:rPr>
          <w:rFonts w:ascii="Arial" w:hAnsi="Arial" w:cs="Arial"/>
          <w:spacing w:val="-1"/>
        </w:rPr>
        <w:t xml:space="preserve"> </w:t>
      </w:r>
      <w:r w:rsidR="00413FF0" w:rsidRPr="00504B38">
        <w:rPr>
          <w:rFonts w:ascii="Arial" w:hAnsi="Arial" w:cs="Arial"/>
        </w:rPr>
        <w:t>compostos</w:t>
      </w:r>
      <w:r w:rsidR="00413FF0" w:rsidRPr="00504B38">
        <w:rPr>
          <w:rFonts w:ascii="Arial" w:hAnsi="Arial" w:cs="Arial"/>
          <w:spacing w:val="-1"/>
        </w:rPr>
        <w:t xml:space="preserve"> </w:t>
      </w:r>
      <w:r w:rsidR="00413FF0" w:rsidRPr="00504B38">
        <w:rPr>
          <w:rFonts w:ascii="Arial" w:hAnsi="Arial" w:cs="Arial"/>
        </w:rPr>
        <w:t>pela</w:t>
      </w:r>
      <w:r w:rsidR="00413FF0" w:rsidRPr="00504B38">
        <w:rPr>
          <w:rFonts w:ascii="Arial" w:hAnsi="Arial" w:cs="Arial"/>
          <w:spacing w:val="-1"/>
        </w:rPr>
        <w:t xml:space="preserve"> </w:t>
      </w:r>
      <w:r w:rsidR="00942CFD">
        <w:rPr>
          <w:rFonts w:ascii="Arial" w:hAnsi="Arial" w:cs="Arial"/>
        </w:rPr>
        <w:t>conci</w:t>
      </w:r>
      <w:r w:rsidR="00413FF0" w:rsidRPr="00504B38">
        <w:rPr>
          <w:rFonts w:ascii="Arial" w:hAnsi="Arial" w:cs="Arial"/>
        </w:rPr>
        <w:t xml:space="preserve">liação, </w:t>
      </w:r>
      <w:r w:rsidR="00413FF0" w:rsidRPr="00504B38">
        <w:rPr>
          <w:rFonts w:ascii="Arial" w:hAnsi="Arial" w:cs="Arial"/>
          <w:u w:val="single"/>
        </w:rPr>
        <w:t xml:space="preserve">conforme </w:t>
      </w:r>
      <w:r w:rsidR="00413FF0" w:rsidRPr="00504B38">
        <w:rPr>
          <w:rFonts w:ascii="Arial" w:hAnsi="Arial" w:cs="Arial"/>
          <w:color w:val="000080"/>
          <w:u w:val="single" w:color="000080"/>
        </w:rPr>
        <w:t>art. 92, §1º, da Lei nº 14.133/21.</w:t>
      </w:r>
    </w:p>
    <w:p w:rsidR="00413FF0" w:rsidRPr="00504B38" w:rsidRDefault="00413FF0" w:rsidP="00843757">
      <w:pPr>
        <w:pStyle w:val="Corpodetexto"/>
        <w:jc w:val="both"/>
        <w:rPr>
          <w:rFonts w:ascii="Arial" w:hAnsi="Arial" w:cs="Arial"/>
        </w:rPr>
      </w:pPr>
    </w:p>
    <w:p w:rsidR="00413FF0" w:rsidRPr="00504B38" w:rsidRDefault="00413FF0" w:rsidP="0061274A">
      <w:pPr>
        <w:pStyle w:val="Ttulo1"/>
        <w:ind w:right="2"/>
        <w:jc w:val="center"/>
        <w:rPr>
          <w:rFonts w:ascii="Arial" w:hAnsi="Arial" w:cs="Arial"/>
          <w:color w:val="000000" w:themeColor="text1"/>
          <w:sz w:val="24"/>
          <w:szCs w:val="24"/>
        </w:rPr>
      </w:pPr>
      <w:r w:rsidRPr="00504B38">
        <w:rPr>
          <w:rFonts w:ascii="Arial" w:hAnsi="Arial" w:cs="Arial"/>
          <w:color w:val="000000" w:themeColor="text1"/>
          <w:sz w:val="24"/>
          <w:szCs w:val="24"/>
        </w:rPr>
        <w:t>Laje</w:t>
      </w:r>
      <w:r w:rsidR="00942CFD">
        <w:rPr>
          <w:rFonts w:ascii="Arial" w:hAnsi="Arial" w:cs="Arial"/>
          <w:color w:val="000000" w:themeColor="text1"/>
          <w:sz w:val="24"/>
          <w:szCs w:val="24"/>
        </w:rPr>
        <w:t>ado do Bugre – RS, 19</w:t>
      </w:r>
      <w:r w:rsidR="002D52AE">
        <w:rPr>
          <w:rFonts w:ascii="Arial" w:hAnsi="Arial" w:cs="Arial"/>
          <w:color w:val="000000" w:themeColor="text1"/>
          <w:sz w:val="24"/>
          <w:szCs w:val="24"/>
        </w:rPr>
        <w:t xml:space="preserve"> de Agosto</w:t>
      </w:r>
      <w:r w:rsidRPr="00504B38">
        <w:rPr>
          <w:rFonts w:ascii="Arial" w:hAnsi="Arial" w:cs="Arial"/>
          <w:color w:val="000000" w:themeColor="text1"/>
          <w:sz w:val="24"/>
          <w:szCs w:val="24"/>
        </w:rPr>
        <w:t xml:space="preserve"> de 2025.</w:t>
      </w:r>
    </w:p>
    <w:p w:rsidR="00413FF0" w:rsidRPr="00504B38" w:rsidRDefault="00413FF0" w:rsidP="0061274A">
      <w:pPr>
        <w:pStyle w:val="Corpodetexto"/>
        <w:jc w:val="center"/>
        <w:rPr>
          <w:rFonts w:ascii="Arial" w:hAnsi="Arial" w:cs="Arial"/>
          <w:color w:val="000000" w:themeColor="text1"/>
        </w:rPr>
      </w:pPr>
    </w:p>
    <w:p w:rsidR="00413FF0" w:rsidRPr="00504B38" w:rsidRDefault="00413FF0" w:rsidP="0061274A">
      <w:pPr>
        <w:pStyle w:val="Corpodetexto"/>
        <w:jc w:val="center"/>
        <w:rPr>
          <w:rFonts w:ascii="Arial" w:hAnsi="Arial" w:cs="Arial"/>
          <w:color w:val="000000" w:themeColor="text1"/>
        </w:rPr>
      </w:pPr>
    </w:p>
    <w:p w:rsidR="00F169F0" w:rsidRPr="00504B38" w:rsidRDefault="00F169F0" w:rsidP="0061274A">
      <w:pPr>
        <w:pStyle w:val="Corpodetexto"/>
        <w:jc w:val="center"/>
        <w:rPr>
          <w:rFonts w:ascii="Arial" w:hAnsi="Arial" w:cs="Arial"/>
          <w:color w:val="000000" w:themeColor="text1"/>
        </w:rPr>
      </w:pPr>
    </w:p>
    <w:p w:rsidR="00F169F0" w:rsidRPr="00504B38" w:rsidRDefault="00F169F0" w:rsidP="0061274A">
      <w:pPr>
        <w:pStyle w:val="Corpodetexto"/>
        <w:jc w:val="center"/>
        <w:rPr>
          <w:rFonts w:ascii="Arial" w:hAnsi="Arial" w:cs="Arial"/>
          <w:color w:val="000000" w:themeColor="text1"/>
        </w:rPr>
      </w:pPr>
    </w:p>
    <w:p w:rsidR="00F169F0" w:rsidRPr="00504B38" w:rsidRDefault="00F169F0" w:rsidP="0061274A">
      <w:pPr>
        <w:pStyle w:val="Corpodetexto"/>
        <w:jc w:val="center"/>
        <w:rPr>
          <w:rFonts w:ascii="Arial" w:hAnsi="Arial" w:cs="Arial"/>
          <w:color w:val="000000" w:themeColor="text1"/>
        </w:rPr>
      </w:pPr>
    </w:p>
    <w:p w:rsidR="00F169F0" w:rsidRPr="00504B38" w:rsidRDefault="00F169F0" w:rsidP="0061274A">
      <w:pPr>
        <w:pStyle w:val="Corpodetexto"/>
        <w:jc w:val="center"/>
        <w:rPr>
          <w:rFonts w:ascii="Arial" w:hAnsi="Arial" w:cs="Arial"/>
          <w:color w:val="000000" w:themeColor="text1"/>
        </w:rPr>
      </w:pPr>
    </w:p>
    <w:p w:rsidR="00DF2893" w:rsidRPr="00504B38" w:rsidRDefault="00DF2893" w:rsidP="0061274A">
      <w:pPr>
        <w:pStyle w:val="Corpodetexto"/>
        <w:jc w:val="center"/>
        <w:rPr>
          <w:rFonts w:ascii="Arial" w:hAnsi="Arial" w:cs="Arial"/>
          <w:color w:val="000000" w:themeColor="text1"/>
        </w:rPr>
      </w:pPr>
    </w:p>
    <w:p w:rsidR="00F169F0" w:rsidRPr="00504B38" w:rsidRDefault="00F169F0" w:rsidP="0061274A">
      <w:pPr>
        <w:rPr>
          <w:rFonts w:ascii="Arial" w:hAnsi="Arial" w:cs="Arial"/>
          <w:b/>
          <w:sz w:val="24"/>
          <w:szCs w:val="24"/>
        </w:rPr>
      </w:pPr>
      <w:r w:rsidRPr="00504B38">
        <w:rPr>
          <w:rFonts w:ascii="Arial" w:hAnsi="Arial" w:cs="Arial"/>
          <w:b/>
          <w:sz w:val="24"/>
          <w:szCs w:val="24"/>
        </w:rPr>
        <w:t>____________________________</w:t>
      </w:r>
      <w:r w:rsidR="0061274A">
        <w:rPr>
          <w:rFonts w:ascii="Arial" w:hAnsi="Arial" w:cs="Arial"/>
          <w:b/>
          <w:sz w:val="24"/>
          <w:szCs w:val="24"/>
        </w:rPr>
        <w:t xml:space="preserve">           </w:t>
      </w:r>
      <w:r w:rsidRPr="00504B38">
        <w:rPr>
          <w:rFonts w:ascii="Arial" w:hAnsi="Arial" w:cs="Arial"/>
          <w:b/>
          <w:sz w:val="24"/>
          <w:szCs w:val="24"/>
        </w:rPr>
        <w:t xml:space="preserve"> </w:t>
      </w:r>
      <w:r w:rsidR="0061274A">
        <w:rPr>
          <w:rFonts w:ascii="Arial" w:hAnsi="Arial" w:cs="Arial"/>
          <w:b/>
          <w:sz w:val="24"/>
          <w:szCs w:val="24"/>
        </w:rPr>
        <w:t xml:space="preserve">  </w:t>
      </w:r>
      <w:r w:rsidRPr="00504B38">
        <w:rPr>
          <w:rFonts w:ascii="Arial" w:hAnsi="Arial" w:cs="Arial"/>
          <w:b/>
          <w:sz w:val="24"/>
          <w:szCs w:val="24"/>
        </w:rPr>
        <w:t xml:space="preserve"> </w:t>
      </w:r>
      <w:r w:rsidR="0061274A">
        <w:rPr>
          <w:rFonts w:ascii="Arial" w:hAnsi="Arial" w:cs="Arial"/>
          <w:b/>
          <w:sz w:val="24"/>
          <w:szCs w:val="24"/>
        </w:rPr>
        <w:t>__</w:t>
      </w:r>
      <w:r w:rsidRPr="00504B38">
        <w:rPr>
          <w:rFonts w:ascii="Arial" w:hAnsi="Arial" w:cs="Arial"/>
          <w:b/>
          <w:sz w:val="24"/>
          <w:szCs w:val="24"/>
        </w:rPr>
        <w:t>_________________________</w:t>
      </w:r>
    </w:p>
    <w:p w:rsidR="00F169F0" w:rsidRPr="00504B38" w:rsidRDefault="00F169F0" w:rsidP="0061274A">
      <w:pPr>
        <w:rPr>
          <w:rFonts w:ascii="Arial" w:hAnsi="Arial" w:cs="Arial"/>
          <w:b/>
          <w:sz w:val="24"/>
          <w:szCs w:val="24"/>
        </w:rPr>
      </w:pPr>
      <w:r w:rsidRPr="00504B38">
        <w:rPr>
          <w:rFonts w:ascii="Arial" w:hAnsi="Arial" w:cs="Arial"/>
          <w:b/>
          <w:sz w:val="24"/>
          <w:szCs w:val="24"/>
        </w:rPr>
        <w:t xml:space="preserve">RONALDO MACHADO DA SILVA               </w:t>
      </w:r>
      <w:r w:rsidR="004923E2">
        <w:rPr>
          <w:rFonts w:ascii="Arial" w:hAnsi="Arial" w:cs="Arial"/>
          <w:b/>
          <w:sz w:val="24"/>
          <w:szCs w:val="24"/>
        </w:rPr>
        <w:t>FERNANDA MARTINS</w:t>
      </w:r>
    </w:p>
    <w:p w:rsidR="00F169F0" w:rsidRPr="00504B38" w:rsidRDefault="00F169F0" w:rsidP="0061274A">
      <w:pPr>
        <w:rPr>
          <w:rFonts w:ascii="Arial" w:hAnsi="Arial" w:cs="Arial"/>
          <w:b/>
          <w:sz w:val="24"/>
          <w:szCs w:val="24"/>
        </w:rPr>
      </w:pPr>
      <w:r w:rsidRPr="00504B38">
        <w:rPr>
          <w:rFonts w:ascii="Arial" w:hAnsi="Arial" w:cs="Arial"/>
          <w:b/>
          <w:sz w:val="24"/>
          <w:szCs w:val="24"/>
        </w:rPr>
        <w:t xml:space="preserve">Prefeito Municipal         </w:t>
      </w:r>
      <w:r w:rsidR="002D52AE">
        <w:rPr>
          <w:rFonts w:ascii="Arial" w:hAnsi="Arial" w:cs="Arial"/>
          <w:b/>
          <w:sz w:val="24"/>
          <w:szCs w:val="24"/>
        </w:rPr>
        <w:t xml:space="preserve">                               </w:t>
      </w:r>
      <w:bookmarkStart w:id="0" w:name="_GoBack"/>
      <w:bookmarkEnd w:id="0"/>
      <w:r w:rsidRPr="00504B38">
        <w:rPr>
          <w:rFonts w:ascii="Arial" w:hAnsi="Arial" w:cs="Arial"/>
          <w:b/>
          <w:sz w:val="24"/>
          <w:szCs w:val="24"/>
        </w:rPr>
        <w:t>Administrador</w:t>
      </w:r>
      <w:r w:rsidR="009E7FAE">
        <w:rPr>
          <w:rFonts w:ascii="Arial" w:hAnsi="Arial" w:cs="Arial"/>
          <w:b/>
          <w:sz w:val="24"/>
          <w:szCs w:val="24"/>
        </w:rPr>
        <w:t>a</w:t>
      </w:r>
    </w:p>
    <w:p w:rsidR="00F169F0" w:rsidRPr="00504B38" w:rsidRDefault="00F169F0" w:rsidP="0061274A">
      <w:pPr>
        <w:rPr>
          <w:rFonts w:ascii="Arial" w:hAnsi="Arial" w:cs="Arial"/>
          <w:i/>
          <w:sz w:val="24"/>
          <w:szCs w:val="24"/>
        </w:rPr>
      </w:pPr>
      <w:r w:rsidRPr="00504B38">
        <w:rPr>
          <w:rFonts w:ascii="Arial" w:hAnsi="Arial" w:cs="Arial"/>
          <w:i/>
          <w:sz w:val="24"/>
          <w:szCs w:val="24"/>
        </w:rPr>
        <w:t>CONTRATANTE                                            CONTRATADA</w:t>
      </w:r>
    </w:p>
    <w:p w:rsidR="00F169F0" w:rsidRPr="00504B38" w:rsidRDefault="00F169F0" w:rsidP="0061274A">
      <w:pPr>
        <w:rPr>
          <w:sz w:val="24"/>
          <w:szCs w:val="24"/>
        </w:rPr>
      </w:pPr>
    </w:p>
    <w:p w:rsidR="00413FF0" w:rsidRPr="00504B38" w:rsidRDefault="00413FF0" w:rsidP="0061274A">
      <w:pPr>
        <w:shd w:val="clear" w:color="auto" w:fill="FFFFFF" w:themeFill="background1"/>
        <w:jc w:val="center"/>
        <w:rPr>
          <w:rFonts w:ascii="Arial" w:hAnsi="Arial" w:cs="Arial"/>
          <w:color w:val="000000" w:themeColor="text1"/>
          <w:sz w:val="24"/>
          <w:szCs w:val="24"/>
        </w:rPr>
      </w:pPr>
    </w:p>
    <w:p w:rsidR="0061274A" w:rsidRPr="00504B38" w:rsidRDefault="0061274A">
      <w:pPr>
        <w:shd w:val="clear" w:color="auto" w:fill="FFFFFF" w:themeFill="background1"/>
        <w:jc w:val="center"/>
        <w:rPr>
          <w:rFonts w:ascii="Arial" w:hAnsi="Arial" w:cs="Arial"/>
          <w:color w:val="000000" w:themeColor="text1"/>
          <w:sz w:val="24"/>
          <w:szCs w:val="24"/>
        </w:rPr>
      </w:pPr>
    </w:p>
    <w:sectPr w:rsidR="0061274A" w:rsidRPr="00504B38" w:rsidSect="00C57C90">
      <w:pgSz w:w="11906" w:h="16838"/>
      <w:pgMar w:top="266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8C7" w:rsidRDefault="005E68C7" w:rsidP="00E7231E">
      <w:r>
        <w:separator/>
      </w:r>
    </w:p>
  </w:endnote>
  <w:endnote w:type="continuationSeparator" w:id="0">
    <w:p w:rsidR="005E68C7" w:rsidRDefault="005E68C7" w:rsidP="00E7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8C7" w:rsidRDefault="005E68C7" w:rsidP="00E7231E">
      <w:r>
        <w:separator/>
      </w:r>
    </w:p>
  </w:footnote>
  <w:footnote w:type="continuationSeparator" w:id="0">
    <w:p w:rsidR="005E68C7" w:rsidRDefault="005E68C7" w:rsidP="00E72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850"/>
    <w:multiLevelType w:val="multilevel"/>
    <w:tmpl w:val="88E42404"/>
    <w:lvl w:ilvl="0">
      <w:start w:val="1"/>
      <w:numFmt w:val="upperRoman"/>
      <w:lvlText w:val="%1"/>
      <w:lvlJc w:val="left"/>
      <w:pPr>
        <w:tabs>
          <w:tab w:val="num" w:pos="0"/>
        </w:tabs>
        <w:ind w:left="579" w:hanging="154"/>
      </w:pPr>
      <w:rPr>
        <w:rFonts w:ascii="Times New Roman" w:eastAsia="Times New Roman" w:hAnsi="Times New Roman" w:cs="Times New Roman"/>
        <w:b/>
        <w:bCs/>
        <w:i w:val="0"/>
        <w:iCs w:val="0"/>
        <w:spacing w:val="0"/>
        <w:w w:val="100"/>
        <w:sz w:val="24"/>
        <w:szCs w:val="24"/>
        <w:lang w:val="pt-PT" w:eastAsia="en-US" w:bidi="ar-SA"/>
      </w:rPr>
    </w:lvl>
    <w:lvl w:ilvl="1">
      <w:start w:val="1"/>
      <w:numFmt w:val="lowerLetter"/>
      <w:lvlText w:val="%2)"/>
      <w:lvlJc w:val="left"/>
      <w:pPr>
        <w:tabs>
          <w:tab w:val="num" w:pos="0"/>
        </w:tabs>
        <w:ind w:left="670" w:hanging="245"/>
      </w:pPr>
      <w:rPr>
        <w:b/>
        <w:spacing w:val="0"/>
        <w:w w:val="100"/>
        <w:lang w:val="pt-PT" w:eastAsia="en-US" w:bidi="ar-SA"/>
      </w:rPr>
    </w:lvl>
    <w:lvl w:ilvl="2">
      <w:numFmt w:val="bullet"/>
      <w:lvlText w:val=""/>
      <w:lvlJc w:val="left"/>
      <w:pPr>
        <w:tabs>
          <w:tab w:val="num" w:pos="0"/>
        </w:tabs>
        <w:ind w:left="680" w:hanging="245"/>
      </w:pPr>
      <w:rPr>
        <w:rFonts w:ascii="Symbol" w:hAnsi="Symbol" w:cs="Symbol" w:hint="default"/>
        <w:lang w:val="pt-PT" w:eastAsia="en-US" w:bidi="ar-SA"/>
      </w:rPr>
    </w:lvl>
    <w:lvl w:ilvl="3">
      <w:numFmt w:val="bullet"/>
      <w:lvlText w:val=""/>
      <w:lvlJc w:val="left"/>
      <w:pPr>
        <w:tabs>
          <w:tab w:val="num" w:pos="0"/>
        </w:tabs>
        <w:ind w:left="1835" w:hanging="245"/>
      </w:pPr>
      <w:rPr>
        <w:rFonts w:ascii="Symbol" w:hAnsi="Symbol" w:cs="Symbol" w:hint="default"/>
        <w:lang w:val="pt-PT" w:eastAsia="en-US" w:bidi="ar-SA"/>
      </w:rPr>
    </w:lvl>
    <w:lvl w:ilvl="4">
      <w:numFmt w:val="bullet"/>
      <w:lvlText w:val=""/>
      <w:lvlJc w:val="left"/>
      <w:pPr>
        <w:tabs>
          <w:tab w:val="num" w:pos="0"/>
        </w:tabs>
        <w:ind w:left="2990" w:hanging="245"/>
      </w:pPr>
      <w:rPr>
        <w:rFonts w:ascii="Symbol" w:hAnsi="Symbol" w:cs="Symbol" w:hint="default"/>
        <w:lang w:val="pt-PT" w:eastAsia="en-US" w:bidi="ar-SA"/>
      </w:rPr>
    </w:lvl>
    <w:lvl w:ilvl="5">
      <w:numFmt w:val="bullet"/>
      <w:lvlText w:val=""/>
      <w:lvlJc w:val="left"/>
      <w:pPr>
        <w:tabs>
          <w:tab w:val="num" w:pos="0"/>
        </w:tabs>
        <w:ind w:left="4145" w:hanging="245"/>
      </w:pPr>
      <w:rPr>
        <w:rFonts w:ascii="Symbol" w:hAnsi="Symbol" w:cs="Symbol" w:hint="default"/>
        <w:lang w:val="pt-PT" w:eastAsia="en-US" w:bidi="ar-SA"/>
      </w:rPr>
    </w:lvl>
    <w:lvl w:ilvl="6">
      <w:numFmt w:val="bullet"/>
      <w:lvlText w:val=""/>
      <w:lvlJc w:val="left"/>
      <w:pPr>
        <w:tabs>
          <w:tab w:val="num" w:pos="0"/>
        </w:tabs>
        <w:ind w:left="5301" w:hanging="245"/>
      </w:pPr>
      <w:rPr>
        <w:rFonts w:ascii="Symbol" w:hAnsi="Symbol" w:cs="Symbol" w:hint="default"/>
        <w:lang w:val="pt-PT" w:eastAsia="en-US" w:bidi="ar-SA"/>
      </w:rPr>
    </w:lvl>
    <w:lvl w:ilvl="7">
      <w:numFmt w:val="bullet"/>
      <w:lvlText w:val=""/>
      <w:lvlJc w:val="left"/>
      <w:pPr>
        <w:tabs>
          <w:tab w:val="num" w:pos="0"/>
        </w:tabs>
        <w:ind w:left="6456" w:hanging="245"/>
      </w:pPr>
      <w:rPr>
        <w:rFonts w:ascii="Symbol" w:hAnsi="Symbol" w:cs="Symbol" w:hint="default"/>
        <w:lang w:val="pt-PT" w:eastAsia="en-US" w:bidi="ar-SA"/>
      </w:rPr>
    </w:lvl>
    <w:lvl w:ilvl="8">
      <w:numFmt w:val="bullet"/>
      <w:lvlText w:val=""/>
      <w:lvlJc w:val="left"/>
      <w:pPr>
        <w:tabs>
          <w:tab w:val="num" w:pos="0"/>
        </w:tabs>
        <w:ind w:left="7611" w:hanging="245"/>
      </w:pPr>
      <w:rPr>
        <w:rFonts w:ascii="Symbol" w:hAnsi="Symbol" w:cs="Symbol" w:hint="default"/>
        <w:lang w:val="pt-PT" w:eastAsia="en-US" w:bidi="ar-SA"/>
      </w:rPr>
    </w:lvl>
  </w:abstractNum>
  <w:abstractNum w:abstractNumId="1">
    <w:nsid w:val="02633C15"/>
    <w:multiLevelType w:val="multilevel"/>
    <w:tmpl w:val="74D6B34C"/>
    <w:lvl w:ilvl="0">
      <w:numFmt w:val="bullet"/>
      <w:lvlText w:val="-"/>
      <w:lvlJc w:val="left"/>
      <w:pPr>
        <w:tabs>
          <w:tab w:val="num" w:pos="0"/>
        </w:tabs>
        <w:ind w:left="426" w:hanging="143"/>
      </w:pPr>
      <w:rPr>
        <w:rFonts w:ascii="Times New Roman" w:hAnsi="Times New Roman" w:cs="Times New Roman" w:hint="default"/>
        <w:b w:val="0"/>
        <w:bCs w:val="0"/>
        <w:i w:val="0"/>
        <w:iCs w:val="0"/>
        <w:spacing w:val="0"/>
        <w:w w:val="100"/>
        <w:sz w:val="24"/>
        <w:szCs w:val="24"/>
        <w:lang w:val="pt-PT" w:eastAsia="en-US" w:bidi="ar-SA"/>
      </w:rPr>
    </w:lvl>
    <w:lvl w:ilvl="1">
      <w:numFmt w:val="bullet"/>
      <w:lvlText w:val=""/>
      <w:lvlJc w:val="left"/>
      <w:pPr>
        <w:tabs>
          <w:tab w:val="num" w:pos="0"/>
        </w:tabs>
        <w:ind w:left="1370" w:hanging="143"/>
      </w:pPr>
      <w:rPr>
        <w:rFonts w:ascii="Symbol" w:hAnsi="Symbol" w:cs="Symbol" w:hint="default"/>
        <w:lang w:val="pt-PT" w:eastAsia="en-US" w:bidi="ar-SA"/>
      </w:rPr>
    </w:lvl>
    <w:lvl w:ilvl="2">
      <w:numFmt w:val="bullet"/>
      <w:lvlText w:val=""/>
      <w:lvlJc w:val="left"/>
      <w:pPr>
        <w:tabs>
          <w:tab w:val="num" w:pos="0"/>
        </w:tabs>
        <w:ind w:left="2320" w:hanging="143"/>
      </w:pPr>
      <w:rPr>
        <w:rFonts w:ascii="Symbol" w:hAnsi="Symbol" w:cs="Symbol" w:hint="default"/>
        <w:lang w:val="pt-PT" w:eastAsia="en-US" w:bidi="ar-SA"/>
      </w:rPr>
    </w:lvl>
    <w:lvl w:ilvl="3">
      <w:numFmt w:val="bullet"/>
      <w:lvlText w:val=""/>
      <w:lvlJc w:val="left"/>
      <w:pPr>
        <w:tabs>
          <w:tab w:val="num" w:pos="0"/>
        </w:tabs>
        <w:ind w:left="3270" w:hanging="143"/>
      </w:pPr>
      <w:rPr>
        <w:rFonts w:ascii="Symbol" w:hAnsi="Symbol" w:cs="Symbol" w:hint="default"/>
        <w:lang w:val="pt-PT" w:eastAsia="en-US" w:bidi="ar-SA"/>
      </w:rPr>
    </w:lvl>
    <w:lvl w:ilvl="4">
      <w:numFmt w:val="bullet"/>
      <w:lvlText w:val=""/>
      <w:lvlJc w:val="left"/>
      <w:pPr>
        <w:tabs>
          <w:tab w:val="num" w:pos="0"/>
        </w:tabs>
        <w:ind w:left="4220" w:hanging="143"/>
      </w:pPr>
      <w:rPr>
        <w:rFonts w:ascii="Symbol" w:hAnsi="Symbol" w:cs="Symbol" w:hint="default"/>
        <w:lang w:val="pt-PT" w:eastAsia="en-US" w:bidi="ar-SA"/>
      </w:rPr>
    </w:lvl>
    <w:lvl w:ilvl="5">
      <w:numFmt w:val="bullet"/>
      <w:lvlText w:val=""/>
      <w:lvlJc w:val="left"/>
      <w:pPr>
        <w:tabs>
          <w:tab w:val="num" w:pos="0"/>
        </w:tabs>
        <w:ind w:left="5171" w:hanging="143"/>
      </w:pPr>
      <w:rPr>
        <w:rFonts w:ascii="Symbol" w:hAnsi="Symbol" w:cs="Symbol" w:hint="default"/>
        <w:lang w:val="pt-PT" w:eastAsia="en-US" w:bidi="ar-SA"/>
      </w:rPr>
    </w:lvl>
    <w:lvl w:ilvl="6">
      <w:numFmt w:val="bullet"/>
      <w:lvlText w:val=""/>
      <w:lvlJc w:val="left"/>
      <w:pPr>
        <w:tabs>
          <w:tab w:val="num" w:pos="0"/>
        </w:tabs>
        <w:ind w:left="6121" w:hanging="143"/>
      </w:pPr>
      <w:rPr>
        <w:rFonts w:ascii="Symbol" w:hAnsi="Symbol" w:cs="Symbol" w:hint="default"/>
        <w:lang w:val="pt-PT" w:eastAsia="en-US" w:bidi="ar-SA"/>
      </w:rPr>
    </w:lvl>
    <w:lvl w:ilvl="7">
      <w:numFmt w:val="bullet"/>
      <w:lvlText w:val=""/>
      <w:lvlJc w:val="left"/>
      <w:pPr>
        <w:tabs>
          <w:tab w:val="num" w:pos="0"/>
        </w:tabs>
        <w:ind w:left="7071" w:hanging="143"/>
      </w:pPr>
      <w:rPr>
        <w:rFonts w:ascii="Symbol" w:hAnsi="Symbol" w:cs="Symbol" w:hint="default"/>
        <w:lang w:val="pt-PT" w:eastAsia="en-US" w:bidi="ar-SA"/>
      </w:rPr>
    </w:lvl>
    <w:lvl w:ilvl="8">
      <w:numFmt w:val="bullet"/>
      <w:lvlText w:val=""/>
      <w:lvlJc w:val="left"/>
      <w:pPr>
        <w:tabs>
          <w:tab w:val="num" w:pos="0"/>
        </w:tabs>
        <w:ind w:left="8021" w:hanging="143"/>
      </w:pPr>
      <w:rPr>
        <w:rFonts w:ascii="Symbol" w:hAnsi="Symbol" w:cs="Symbol" w:hint="default"/>
        <w:lang w:val="pt-PT" w:eastAsia="en-US" w:bidi="ar-SA"/>
      </w:rPr>
    </w:lvl>
  </w:abstractNum>
  <w:abstractNum w:abstractNumId="2">
    <w:nsid w:val="08387206"/>
    <w:multiLevelType w:val="multilevel"/>
    <w:tmpl w:val="5B3EEB1C"/>
    <w:lvl w:ilvl="0">
      <w:start w:val="1"/>
      <w:numFmt w:val="upperRoman"/>
      <w:lvlText w:val="%1"/>
      <w:lvlJc w:val="left"/>
      <w:pPr>
        <w:tabs>
          <w:tab w:val="num" w:pos="0"/>
        </w:tabs>
        <w:ind w:left="426" w:hanging="163"/>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3"/>
      </w:pPr>
      <w:rPr>
        <w:rFonts w:ascii="Symbol" w:hAnsi="Symbol" w:cs="Symbol" w:hint="default"/>
        <w:lang w:val="pt-PT" w:eastAsia="en-US" w:bidi="ar-SA"/>
      </w:rPr>
    </w:lvl>
    <w:lvl w:ilvl="2">
      <w:numFmt w:val="bullet"/>
      <w:lvlText w:val=""/>
      <w:lvlJc w:val="left"/>
      <w:pPr>
        <w:tabs>
          <w:tab w:val="num" w:pos="0"/>
        </w:tabs>
        <w:ind w:left="2320" w:hanging="163"/>
      </w:pPr>
      <w:rPr>
        <w:rFonts w:ascii="Symbol" w:hAnsi="Symbol" w:cs="Symbol" w:hint="default"/>
        <w:lang w:val="pt-PT" w:eastAsia="en-US" w:bidi="ar-SA"/>
      </w:rPr>
    </w:lvl>
    <w:lvl w:ilvl="3">
      <w:numFmt w:val="bullet"/>
      <w:lvlText w:val=""/>
      <w:lvlJc w:val="left"/>
      <w:pPr>
        <w:tabs>
          <w:tab w:val="num" w:pos="0"/>
        </w:tabs>
        <w:ind w:left="3270" w:hanging="163"/>
      </w:pPr>
      <w:rPr>
        <w:rFonts w:ascii="Symbol" w:hAnsi="Symbol" w:cs="Symbol" w:hint="default"/>
        <w:lang w:val="pt-PT" w:eastAsia="en-US" w:bidi="ar-SA"/>
      </w:rPr>
    </w:lvl>
    <w:lvl w:ilvl="4">
      <w:numFmt w:val="bullet"/>
      <w:lvlText w:val=""/>
      <w:lvlJc w:val="left"/>
      <w:pPr>
        <w:tabs>
          <w:tab w:val="num" w:pos="0"/>
        </w:tabs>
        <w:ind w:left="4220" w:hanging="163"/>
      </w:pPr>
      <w:rPr>
        <w:rFonts w:ascii="Symbol" w:hAnsi="Symbol" w:cs="Symbol" w:hint="default"/>
        <w:lang w:val="pt-PT" w:eastAsia="en-US" w:bidi="ar-SA"/>
      </w:rPr>
    </w:lvl>
    <w:lvl w:ilvl="5">
      <w:numFmt w:val="bullet"/>
      <w:lvlText w:val=""/>
      <w:lvlJc w:val="left"/>
      <w:pPr>
        <w:tabs>
          <w:tab w:val="num" w:pos="0"/>
        </w:tabs>
        <w:ind w:left="5171" w:hanging="163"/>
      </w:pPr>
      <w:rPr>
        <w:rFonts w:ascii="Symbol" w:hAnsi="Symbol" w:cs="Symbol" w:hint="default"/>
        <w:lang w:val="pt-PT" w:eastAsia="en-US" w:bidi="ar-SA"/>
      </w:rPr>
    </w:lvl>
    <w:lvl w:ilvl="6">
      <w:numFmt w:val="bullet"/>
      <w:lvlText w:val=""/>
      <w:lvlJc w:val="left"/>
      <w:pPr>
        <w:tabs>
          <w:tab w:val="num" w:pos="0"/>
        </w:tabs>
        <w:ind w:left="6121" w:hanging="163"/>
      </w:pPr>
      <w:rPr>
        <w:rFonts w:ascii="Symbol" w:hAnsi="Symbol" w:cs="Symbol" w:hint="default"/>
        <w:lang w:val="pt-PT" w:eastAsia="en-US" w:bidi="ar-SA"/>
      </w:rPr>
    </w:lvl>
    <w:lvl w:ilvl="7">
      <w:numFmt w:val="bullet"/>
      <w:lvlText w:val=""/>
      <w:lvlJc w:val="left"/>
      <w:pPr>
        <w:tabs>
          <w:tab w:val="num" w:pos="0"/>
        </w:tabs>
        <w:ind w:left="7071" w:hanging="163"/>
      </w:pPr>
      <w:rPr>
        <w:rFonts w:ascii="Symbol" w:hAnsi="Symbol" w:cs="Symbol" w:hint="default"/>
        <w:lang w:val="pt-PT" w:eastAsia="en-US" w:bidi="ar-SA"/>
      </w:rPr>
    </w:lvl>
    <w:lvl w:ilvl="8">
      <w:numFmt w:val="bullet"/>
      <w:lvlText w:val=""/>
      <w:lvlJc w:val="left"/>
      <w:pPr>
        <w:tabs>
          <w:tab w:val="num" w:pos="0"/>
        </w:tabs>
        <w:ind w:left="8021" w:hanging="163"/>
      </w:pPr>
      <w:rPr>
        <w:rFonts w:ascii="Symbol" w:hAnsi="Symbol" w:cs="Symbol" w:hint="default"/>
        <w:lang w:val="pt-PT" w:eastAsia="en-US" w:bidi="ar-SA"/>
      </w:rPr>
    </w:lvl>
  </w:abstractNum>
  <w:abstractNum w:abstractNumId="3">
    <w:nsid w:val="10497660"/>
    <w:multiLevelType w:val="multilevel"/>
    <w:tmpl w:val="23B6526A"/>
    <w:lvl w:ilvl="0">
      <w:start w:val="1"/>
      <w:numFmt w:val="upperRoman"/>
      <w:lvlText w:val="%1"/>
      <w:lvlJc w:val="left"/>
      <w:pPr>
        <w:tabs>
          <w:tab w:val="num" w:pos="0"/>
        </w:tabs>
        <w:ind w:left="426" w:hanging="175"/>
      </w:pPr>
      <w:rPr>
        <w:rFonts w:ascii="Times New Roman" w:eastAsia="Times New Roman" w:hAnsi="Times New Roman" w:cs="Times New Roman"/>
        <w:b/>
        <w:bCs/>
        <w:i w:val="0"/>
        <w:iCs w:val="0"/>
        <w:spacing w:val="0"/>
        <w:w w:val="100"/>
        <w:sz w:val="24"/>
        <w:szCs w:val="24"/>
        <w:lang w:val="pt-PT" w:eastAsia="en-US" w:bidi="ar-SA"/>
      </w:rPr>
    </w:lvl>
    <w:lvl w:ilvl="1">
      <w:start w:val="1"/>
      <w:numFmt w:val="lowerLetter"/>
      <w:lvlText w:val="%2)"/>
      <w:lvlJc w:val="left"/>
      <w:pPr>
        <w:tabs>
          <w:tab w:val="num" w:pos="0"/>
        </w:tabs>
        <w:ind w:left="670" w:hanging="245"/>
      </w:pPr>
      <w:rPr>
        <w:rFonts w:ascii="Times New Roman" w:eastAsia="Times New Roman" w:hAnsi="Times New Roman" w:cs="Times New Roman"/>
        <w:b w:val="0"/>
        <w:bCs w:val="0"/>
        <w:i w:val="0"/>
        <w:iCs w:val="0"/>
        <w:spacing w:val="0"/>
        <w:w w:val="100"/>
        <w:sz w:val="24"/>
        <w:szCs w:val="24"/>
        <w:lang w:val="pt-PT" w:eastAsia="en-US" w:bidi="ar-SA"/>
      </w:rPr>
    </w:lvl>
    <w:lvl w:ilvl="2">
      <w:numFmt w:val="bullet"/>
      <w:lvlText w:val=""/>
      <w:lvlJc w:val="left"/>
      <w:pPr>
        <w:tabs>
          <w:tab w:val="num" w:pos="0"/>
        </w:tabs>
        <w:ind w:left="1706" w:hanging="245"/>
      </w:pPr>
      <w:rPr>
        <w:rFonts w:ascii="Symbol" w:hAnsi="Symbol" w:cs="Symbol" w:hint="default"/>
        <w:lang w:val="pt-PT" w:eastAsia="en-US" w:bidi="ar-SA"/>
      </w:rPr>
    </w:lvl>
    <w:lvl w:ilvl="3">
      <w:numFmt w:val="bullet"/>
      <w:lvlText w:val=""/>
      <w:lvlJc w:val="left"/>
      <w:pPr>
        <w:tabs>
          <w:tab w:val="num" w:pos="0"/>
        </w:tabs>
        <w:ind w:left="2733" w:hanging="245"/>
      </w:pPr>
      <w:rPr>
        <w:rFonts w:ascii="Symbol" w:hAnsi="Symbol" w:cs="Symbol" w:hint="default"/>
        <w:lang w:val="pt-PT" w:eastAsia="en-US" w:bidi="ar-SA"/>
      </w:rPr>
    </w:lvl>
    <w:lvl w:ilvl="4">
      <w:numFmt w:val="bullet"/>
      <w:lvlText w:val=""/>
      <w:lvlJc w:val="left"/>
      <w:pPr>
        <w:tabs>
          <w:tab w:val="num" w:pos="0"/>
        </w:tabs>
        <w:ind w:left="3760" w:hanging="245"/>
      </w:pPr>
      <w:rPr>
        <w:rFonts w:ascii="Symbol" w:hAnsi="Symbol" w:cs="Symbol" w:hint="default"/>
        <w:lang w:val="pt-PT" w:eastAsia="en-US" w:bidi="ar-SA"/>
      </w:rPr>
    </w:lvl>
    <w:lvl w:ilvl="5">
      <w:numFmt w:val="bullet"/>
      <w:lvlText w:val=""/>
      <w:lvlJc w:val="left"/>
      <w:pPr>
        <w:tabs>
          <w:tab w:val="num" w:pos="0"/>
        </w:tabs>
        <w:ind w:left="4787" w:hanging="245"/>
      </w:pPr>
      <w:rPr>
        <w:rFonts w:ascii="Symbol" w:hAnsi="Symbol" w:cs="Symbol" w:hint="default"/>
        <w:lang w:val="pt-PT" w:eastAsia="en-US" w:bidi="ar-SA"/>
      </w:rPr>
    </w:lvl>
    <w:lvl w:ilvl="6">
      <w:numFmt w:val="bullet"/>
      <w:lvlText w:val=""/>
      <w:lvlJc w:val="left"/>
      <w:pPr>
        <w:tabs>
          <w:tab w:val="num" w:pos="0"/>
        </w:tabs>
        <w:ind w:left="5814" w:hanging="245"/>
      </w:pPr>
      <w:rPr>
        <w:rFonts w:ascii="Symbol" w:hAnsi="Symbol" w:cs="Symbol" w:hint="default"/>
        <w:lang w:val="pt-PT" w:eastAsia="en-US" w:bidi="ar-SA"/>
      </w:rPr>
    </w:lvl>
    <w:lvl w:ilvl="7">
      <w:numFmt w:val="bullet"/>
      <w:lvlText w:val=""/>
      <w:lvlJc w:val="left"/>
      <w:pPr>
        <w:tabs>
          <w:tab w:val="num" w:pos="0"/>
        </w:tabs>
        <w:ind w:left="6841" w:hanging="245"/>
      </w:pPr>
      <w:rPr>
        <w:rFonts w:ascii="Symbol" w:hAnsi="Symbol" w:cs="Symbol" w:hint="default"/>
        <w:lang w:val="pt-PT" w:eastAsia="en-US" w:bidi="ar-SA"/>
      </w:rPr>
    </w:lvl>
    <w:lvl w:ilvl="8">
      <w:numFmt w:val="bullet"/>
      <w:lvlText w:val=""/>
      <w:lvlJc w:val="left"/>
      <w:pPr>
        <w:tabs>
          <w:tab w:val="num" w:pos="0"/>
        </w:tabs>
        <w:ind w:left="7868" w:hanging="245"/>
      </w:pPr>
      <w:rPr>
        <w:rFonts w:ascii="Symbol" w:hAnsi="Symbol" w:cs="Symbol" w:hint="default"/>
        <w:lang w:val="pt-PT" w:eastAsia="en-US" w:bidi="ar-SA"/>
      </w:rPr>
    </w:lvl>
  </w:abstractNum>
  <w:abstractNum w:abstractNumId="4">
    <w:nsid w:val="13B65148"/>
    <w:multiLevelType w:val="multilevel"/>
    <w:tmpl w:val="F44E02C4"/>
    <w:lvl w:ilvl="0">
      <w:start w:val="1"/>
      <w:numFmt w:val="upperRoman"/>
      <w:lvlText w:val="%1"/>
      <w:lvlJc w:val="left"/>
      <w:pPr>
        <w:tabs>
          <w:tab w:val="num" w:pos="0"/>
        </w:tabs>
        <w:ind w:left="426" w:hanging="166"/>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6"/>
      </w:pPr>
      <w:rPr>
        <w:rFonts w:ascii="Symbol" w:hAnsi="Symbol" w:cs="Symbol" w:hint="default"/>
        <w:lang w:val="pt-PT" w:eastAsia="en-US" w:bidi="ar-SA"/>
      </w:rPr>
    </w:lvl>
    <w:lvl w:ilvl="2">
      <w:numFmt w:val="bullet"/>
      <w:lvlText w:val=""/>
      <w:lvlJc w:val="left"/>
      <w:pPr>
        <w:tabs>
          <w:tab w:val="num" w:pos="0"/>
        </w:tabs>
        <w:ind w:left="2320" w:hanging="166"/>
      </w:pPr>
      <w:rPr>
        <w:rFonts w:ascii="Symbol" w:hAnsi="Symbol" w:cs="Symbol" w:hint="default"/>
        <w:lang w:val="pt-PT" w:eastAsia="en-US" w:bidi="ar-SA"/>
      </w:rPr>
    </w:lvl>
    <w:lvl w:ilvl="3">
      <w:numFmt w:val="bullet"/>
      <w:lvlText w:val=""/>
      <w:lvlJc w:val="left"/>
      <w:pPr>
        <w:tabs>
          <w:tab w:val="num" w:pos="0"/>
        </w:tabs>
        <w:ind w:left="3270" w:hanging="166"/>
      </w:pPr>
      <w:rPr>
        <w:rFonts w:ascii="Symbol" w:hAnsi="Symbol" w:cs="Symbol" w:hint="default"/>
        <w:lang w:val="pt-PT" w:eastAsia="en-US" w:bidi="ar-SA"/>
      </w:rPr>
    </w:lvl>
    <w:lvl w:ilvl="4">
      <w:numFmt w:val="bullet"/>
      <w:lvlText w:val=""/>
      <w:lvlJc w:val="left"/>
      <w:pPr>
        <w:tabs>
          <w:tab w:val="num" w:pos="0"/>
        </w:tabs>
        <w:ind w:left="4220" w:hanging="166"/>
      </w:pPr>
      <w:rPr>
        <w:rFonts w:ascii="Symbol" w:hAnsi="Symbol" w:cs="Symbol" w:hint="default"/>
        <w:lang w:val="pt-PT" w:eastAsia="en-US" w:bidi="ar-SA"/>
      </w:rPr>
    </w:lvl>
    <w:lvl w:ilvl="5">
      <w:numFmt w:val="bullet"/>
      <w:lvlText w:val=""/>
      <w:lvlJc w:val="left"/>
      <w:pPr>
        <w:tabs>
          <w:tab w:val="num" w:pos="0"/>
        </w:tabs>
        <w:ind w:left="5171" w:hanging="166"/>
      </w:pPr>
      <w:rPr>
        <w:rFonts w:ascii="Symbol" w:hAnsi="Symbol" w:cs="Symbol" w:hint="default"/>
        <w:lang w:val="pt-PT" w:eastAsia="en-US" w:bidi="ar-SA"/>
      </w:rPr>
    </w:lvl>
    <w:lvl w:ilvl="6">
      <w:numFmt w:val="bullet"/>
      <w:lvlText w:val=""/>
      <w:lvlJc w:val="left"/>
      <w:pPr>
        <w:tabs>
          <w:tab w:val="num" w:pos="0"/>
        </w:tabs>
        <w:ind w:left="6121" w:hanging="166"/>
      </w:pPr>
      <w:rPr>
        <w:rFonts w:ascii="Symbol" w:hAnsi="Symbol" w:cs="Symbol" w:hint="default"/>
        <w:lang w:val="pt-PT" w:eastAsia="en-US" w:bidi="ar-SA"/>
      </w:rPr>
    </w:lvl>
    <w:lvl w:ilvl="7">
      <w:numFmt w:val="bullet"/>
      <w:lvlText w:val=""/>
      <w:lvlJc w:val="left"/>
      <w:pPr>
        <w:tabs>
          <w:tab w:val="num" w:pos="0"/>
        </w:tabs>
        <w:ind w:left="7071" w:hanging="166"/>
      </w:pPr>
      <w:rPr>
        <w:rFonts w:ascii="Symbol" w:hAnsi="Symbol" w:cs="Symbol" w:hint="default"/>
        <w:lang w:val="pt-PT" w:eastAsia="en-US" w:bidi="ar-SA"/>
      </w:rPr>
    </w:lvl>
    <w:lvl w:ilvl="8">
      <w:numFmt w:val="bullet"/>
      <w:lvlText w:val=""/>
      <w:lvlJc w:val="left"/>
      <w:pPr>
        <w:tabs>
          <w:tab w:val="num" w:pos="0"/>
        </w:tabs>
        <w:ind w:left="8021" w:hanging="166"/>
      </w:pPr>
      <w:rPr>
        <w:rFonts w:ascii="Symbol" w:hAnsi="Symbol" w:cs="Symbol" w:hint="default"/>
        <w:lang w:val="pt-PT" w:eastAsia="en-US" w:bidi="ar-SA"/>
      </w:rPr>
    </w:lvl>
  </w:abstractNum>
  <w:abstractNum w:abstractNumId="5">
    <w:nsid w:val="1A207B17"/>
    <w:multiLevelType w:val="multilevel"/>
    <w:tmpl w:val="FCEED5D0"/>
    <w:lvl w:ilvl="0">
      <w:start w:val="1"/>
      <w:numFmt w:val="upperRoman"/>
      <w:lvlText w:val="%1"/>
      <w:lvlJc w:val="left"/>
      <w:pPr>
        <w:tabs>
          <w:tab w:val="num" w:pos="0"/>
        </w:tabs>
        <w:ind w:left="426" w:hanging="161"/>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370" w:hanging="161"/>
      </w:pPr>
      <w:rPr>
        <w:rFonts w:ascii="Symbol" w:hAnsi="Symbol" w:cs="Symbol" w:hint="default"/>
        <w:lang w:val="pt-PT" w:eastAsia="en-US" w:bidi="ar-SA"/>
      </w:rPr>
    </w:lvl>
    <w:lvl w:ilvl="2">
      <w:numFmt w:val="bullet"/>
      <w:lvlText w:val=""/>
      <w:lvlJc w:val="left"/>
      <w:pPr>
        <w:tabs>
          <w:tab w:val="num" w:pos="0"/>
        </w:tabs>
        <w:ind w:left="2320" w:hanging="161"/>
      </w:pPr>
      <w:rPr>
        <w:rFonts w:ascii="Symbol" w:hAnsi="Symbol" w:cs="Symbol" w:hint="default"/>
        <w:lang w:val="pt-PT" w:eastAsia="en-US" w:bidi="ar-SA"/>
      </w:rPr>
    </w:lvl>
    <w:lvl w:ilvl="3">
      <w:numFmt w:val="bullet"/>
      <w:lvlText w:val=""/>
      <w:lvlJc w:val="left"/>
      <w:pPr>
        <w:tabs>
          <w:tab w:val="num" w:pos="0"/>
        </w:tabs>
        <w:ind w:left="3270" w:hanging="161"/>
      </w:pPr>
      <w:rPr>
        <w:rFonts w:ascii="Symbol" w:hAnsi="Symbol" w:cs="Symbol" w:hint="default"/>
        <w:lang w:val="pt-PT" w:eastAsia="en-US" w:bidi="ar-SA"/>
      </w:rPr>
    </w:lvl>
    <w:lvl w:ilvl="4">
      <w:numFmt w:val="bullet"/>
      <w:lvlText w:val=""/>
      <w:lvlJc w:val="left"/>
      <w:pPr>
        <w:tabs>
          <w:tab w:val="num" w:pos="0"/>
        </w:tabs>
        <w:ind w:left="4220" w:hanging="161"/>
      </w:pPr>
      <w:rPr>
        <w:rFonts w:ascii="Symbol" w:hAnsi="Symbol" w:cs="Symbol" w:hint="default"/>
        <w:lang w:val="pt-PT" w:eastAsia="en-US" w:bidi="ar-SA"/>
      </w:rPr>
    </w:lvl>
    <w:lvl w:ilvl="5">
      <w:numFmt w:val="bullet"/>
      <w:lvlText w:val=""/>
      <w:lvlJc w:val="left"/>
      <w:pPr>
        <w:tabs>
          <w:tab w:val="num" w:pos="0"/>
        </w:tabs>
        <w:ind w:left="5171" w:hanging="161"/>
      </w:pPr>
      <w:rPr>
        <w:rFonts w:ascii="Symbol" w:hAnsi="Symbol" w:cs="Symbol" w:hint="default"/>
        <w:lang w:val="pt-PT" w:eastAsia="en-US" w:bidi="ar-SA"/>
      </w:rPr>
    </w:lvl>
    <w:lvl w:ilvl="6">
      <w:numFmt w:val="bullet"/>
      <w:lvlText w:val=""/>
      <w:lvlJc w:val="left"/>
      <w:pPr>
        <w:tabs>
          <w:tab w:val="num" w:pos="0"/>
        </w:tabs>
        <w:ind w:left="6121" w:hanging="161"/>
      </w:pPr>
      <w:rPr>
        <w:rFonts w:ascii="Symbol" w:hAnsi="Symbol" w:cs="Symbol" w:hint="default"/>
        <w:lang w:val="pt-PT" w:eastAsia="en-US" w:bidi="ar-SA"/>
      </w:rPr>
    </w:lvl>
    <w:lvl w:ilvl="7">
      <w:numFmt w:val="bullet"/>
      <w:lvlText w:val=""/>
      <w:lvlJc w:val="left"/>
      <w:pPr>
        <w:tabs>
          <w:tab w:val="num" w:pos="0"/>
        </w:tabs>
        <w:ind w:left="7071" w:hanging="161"/>
      </w:pPr>
      <w:rPr>
        <w:rFonts w:ascii="Symbol" w:hAnsi="Symbol" w:cs="Symbol" w:hint="default"/>
        <w:lang w:val="pt-PT" w:eastAsia="en-US" w:bidi="ar-SA"/>
      </w:rPr>
    </w:lvl>
    <w:lvl w:ilvl="8">
      <w:numFmt w:val="bullet"/>
      <w:lvlText w:val=""/>
      <w:lvlJc w:val="left"/>
      <w:pPr>
        <w:tabs>
          <w:tab w:val="num" w:pos="0"/>
        </w:tabs>
        <w:ind w:left="8021" w:hanging="161"/>
      </w:pPr>
      <w:rPr>
        <w:rFonts w:ascii="Symbol" w:hAnsi="Symbol" w:cs="Symbol" w:hint="default"/>
        <w:lang w:val="pt-PT" w:eastAsia="en-US" w:bidi="ar-SA"/>
      </w:rPr>
    </w:lvl>
  </w:abstractNum>
  <w:abstractNum w:abstractNumId="6">
    <w:nsid w:val="2BB570B5"/>
    <w:multiLevelType w:val="multilevel"/>
    <w:tmpl w:val="8E3C02E4"/>
    <w:lvl w:ilvl="0">
      <w:start w:val="1"/>
      <w:numFmt w:val="upperRoman"/>
      <w:lvlText w:val="%1"/>
      <w:lvlJc w:val="left"/>
      <w:pPr>
        <w:tabs>
          <w:tab w:val="num" w:pos="0"/>
        </w:tabs>
        <w:ind w:left="426" w:hanging="187"/>
      </w:pPr>
      <w:rPr>
        <w:rFonts w:ascii="Arial" w:eastAsia="Times New Roman" w:hAnsi="Arial" w:cs="Arial" w:hint="default"/>
        <w:b/>
        <w:bCs/>
        <w:i w:val="0"/>
        <w:iCs w:val="0"/>
        <w:spacing w:val="0"/>
        <w:w w:val="100"/>
        <w:sz w:val="23"/>
        <w:szCs w:val="23"/>
        <w:lang w:val="pt-PT" w:eastAsia="en-US" w:bidi="ar-SA"/>
      </w:rPr>
    </w:lvl>
    <w:lvl w:ilvl="1">
      <w:numFmt w:val="bullet"/>
      <w:lvlText w:val=""/>
      <w:lvlJc w:val="left"/>
      <w:pPr>
        <w:tabs>
          <w:tab w:val="num" w:pos="0"/>
        </w:tabs>
        <w:ind w:left="1370" w:hanging="187"/>
      </w:pPr>
      <w:rPr>
        <w:rFonts w:ascii="Symbol" w:hAnsi="Symbol" w:cs="Symbol" w:hint="default"/>
        <w:lang w:val="pt-PT" w:eastAsia="en-US" w:bidi="ar-SA"/>
      </w:rPr>
    </w:lvl>
    <w:lvl w:ilvl="2">
      <w:numFmt w:val="bullet"/>
      <w:lvlText w:val=""/>
      <w:lvlJc w:val="left"/>
      <w:pPr>
        <w:tabs>
          <w:tab w:val="num" w:pos="0"/>
        </w:tabs>
        <w:ind w:left="2320" w:hanging="187"/>
      </w:pPr>
      <w:rPr>
        <w:rFonts w:ascii="Symbol" w:hAnsi="Symbol" w:cs="Symbol" w:hint="default"/>
        <w:lang w:val="pt-PT" w:eastAsia="en-US" w:bidi="ar-SA"/>
      </w:rPr>
    </w:lvl>
    <w:lvl w:ilvl="3">
      <w:numFmt w:val="bullet"/>
      <w:lvlText w:val=""/>
      <w:lvlJc w:val="left"/>
      <w:pPr>
        <w:tabs>
          <w:tab w:val="num" w:pos="0"/>
        </w:tabs>
        <w:ind w:left="3270" w:hanging="187"/>
      </w:pPr>
      <w:rPr>
        <w:rFonts w:ascii="Symbol" w:hAnsi="Symbol" w:cs="Symbol" w:hint="default"/>
        <w:lang w:val="pt-PT" w:eastAsia="en-US" w:bidi="ar-SA"/>
      </w:rPr>
    </w:lvl>
    <w:lvl w:ilvl="4">
      <w:numFmt w:val="bullet"/>
      <w:lvlText w:val=""/>
      <w:lvlJc w:val="left"/>
      <w:pPr>
        <w:tabs>
          <w:tab w:val="num" w:pos="0"/>
        </w:tabs>
        <w:ind w:left="4220" w:hanging="187"/>
      </w:pPr>
      <w:rPr>
        <w:rFonts w:ascii="Symbol" w:hAnsi="Symbol" w:cs="Symbol" w:hint="default"/>
        <w:lang w:val="pt-PT" w:eastAsia="en-US" w:bidi="ar-SA"/>
      </w:rPr>
    </w:lvl>
    <w:lvl w:ilvl="5">
      <w:numFmt w:val="bullet"/>
      <w:lvlText w:val=""/>
      <w:lvlJc w:val="left"/>
      <w:pPr>
        <w:tabs>
          <w:tab w:val="num" w:pos="0"/>
        </w:tabs>
        <w:ind w:left="5171" w:hanging="187"/>
      </w:pPr>
      <w:rPr>
        <w:rFonts w:ascii="Symbol" w:hAnsi="Symbol" w:cs="Symbol" w:hint="default"/>
        <w:lang w:val="pt-PT" w:eastAsia="en-US" w:bidi="ar-SA"/>
      </w:rPr>
    </w:lvl>
    <w:lvl w:ilvl="6">
      <w:numFmt w:val="bullet"/>
      <w:lvlText w:val=""/>
      <w:lvlJc w:val="left"/>
      <w:pPr>
        <w:tabs>
          <w:tab w:val="num" w:pos="0"/>
        </w:tabs>
        <w:ind w:left="6121" w:hanging="187"/>
      </w:pPr>
      <w:rPr>
        <w:rFonts w:ascii="Symbol" w:hAnsi="Symbol" w:cs="Symbol" w:hint="default"/>
        <w:lang w:val="pt-PT" w:eastAsia="en-US" w:bidi="ar-SA"/>
      </w:rPr>
    </w:lvl>
    <w:lvl w:ilvl="7">
      <w:numFmt w:val="bullet"/>
      <w:lvlText w:val=""/>
      <w:lvlJc w:val="left"/>
      <w:pPr>
        <w:tabs>
          <w:tab w:val="num" w:pos="0"/>
        </w:tabs>
        <w:ind w:left="7071" w:hanging="187"/>
      </w:pPr>
      <w:rPr>
        <w:rFonts w:ascii="Symbol" w:hAnsi="Symbol" w:cs="Symbol" w:hint="default"/>
        <w:lang w:val="pt-PT" w:eastAsia="en-US" w:bidi="ar-SA"/>
      </w:rPr>
    </w:lvl>
    <w:lvl w:ilvl="8">
      <w:numFmt w:val="bullet"/>
      <w:lvlText w:val=""/>
      <w:lvlJc w:val="left"/>
      <w:pPr>
        <w:tabs>
          <w:tab w:val="num" w:pos="0"/>
        </w:tabs>
        <w:ind w:left="8021" w:hanging="187"/>
      </w:pPr>
      <w:rPr>
        <w:rFonts w:ascii="Symbol" w:hAnsi="Symbol" w:cs="Symbol" w:hint="default"/>
        <w:lang w:val="pt-PT" w:eastAsia="en-US" w:bidi="ar-SA"/>
      </w:rPr>
    </w:lvl>
  </w:abstractNum>
  <w:abstractNum w:abstractNumId="7">
    <w:nsid w:val="6B9B788C"/>
    <w:multiLevelType w:val="multilevel"/>
    <w:tmpl w:val="93D60A12"/>
    <w:lvl w:ilvl="0">
      <w:start w:val="1"/>
      <w:numFmt w:val="decimal"/>
      <w:lvlText w:val="%1."/>
      <w:lvlJc w:val="left"/>
      <w:pPr>
        <w:tabs>
          <w:tab w:val="num" w:pos="0"/>
        </w:tabs>
        <w:ind w:left="666" w:hanging="240"/>
      </w:pPr>
      <w:rPr>
        <w:rFonts w:ascii="Arial" w:eastAsia="Times New Roman" w:hAnsi="Arial" w:cs="Arial" w:hint="default"/>
        <w:b/>
        <w:bCs/>
        <w:i w:val="0"/>
        <w:iCs w:val="0"/>
        <w:spacing w:val="0"/>
        <w:w w:val="100"/>
        <w:sz w:val="24"/>
        <w:szCs w:val="24"/>
        <w:lang w:val="pt-PT" w:eastAsia="en-US" w:bidi="ar-SA"/>
      </w:rPr>
    </w:lvl>
    <w:lvl w:ilvl="1">
      <w:numFmt w:val="bullet"/>
      <w:lvlText w:val="–"/>
      <w:lvlJc w:val="left"/>
      <w:pPr>
        <w:tabs>
          <w:tab w:val="num" w:pos="0"/>
        </w:tabs>
        <w:ind w:left="666" w:hanging="180"/>
      </w:pPr>
      <w:rPr>
        <w:rFonts w:ascii="Times New Roman" w:hAnsi="Times New Roman" w:cs="Times New Roman" w:hint="default"/>
        <w:b/>
        <w:bCs/>
        <w:i w:val="0"/>
        <w:iCs w:val="0"/>
        <w:spacing w:val="0"/>
        <w:w w:val="100"/>
        <w:sz w:val="24"/>
        <w:szCs w:val="24"/>
        <w:lang w:val="pt-PT" w:eastAsia="en-US" w:bidi="ar-SA"/>
      </w:rPr>
    </w:lvl>
    <w:lvl w:ilvl="2">
      <w:numFmt w:val="bullet"/>
      <w:lvlText w:val=""/>
      <w:lvlJc w:val="left"/>
      <w:pPr>
        <w:tabs>
          <w:tab w:val="num" w:pos="0"/>
        </w:tabs>
        <w:ind w:left="1689" w:hanging="180"/>
      </w:pPr>
      <w:rPr>
        <w:rFonts w:ascii="Symbol" w:hAnsi="Symbol" w:cs="Symbol" w:hint="default"/>
        <w:lang w:val="pt-PT" w:eastAsia="en-US" w:bidi="ar-SA"/>
      </w:rPr>
    </w:lvl>
    <w:lvl w:ilvl="3">
      <w:numFmt w:val="bullet"/>
      <w:lvlText w:val=""/>
      <w:lvlJc w:val="left"/>
      <w:pPr>
        <w:tabs>
          <w:tab w:val="num" w:pos="0"/>
        </w:tabs>
        <w:ind w:left="2718" w:hanging="180"/>
      </w:pPr>
      <w:rPr>
        <w:rFonts w:ascii="Symbol" w:hAnsi="Symbol" w:cs="Symbol" w:hint="default"/>
        <w:lang w:val="pt-PT" w:eastAsia="en-US" w:bidi="ar-SA"/>
      </w:rPr>
    </w:lvl>
    <w:lvl w:ilvl="4">
      <w:numFmt w:val="bullet"/>
      <w:lvlText w:val=""/>
      <w:lvlJc w:val="left"/>
      <w:pPr>
        <w:tabs>
          <w:tab w:val="num" w:pos="0"/>
        </w:tabs>
        <w:ind w:left="3747" w:hanging="180"/>
      </w:pPr>
      <w:rPr>
        <w:rFonts w:ascii="Symbol" w:hAnsi="Symbol" w:cs="Symbol" w:hint="default"/>
        <w:lang w:val="pt-PT" w:eastAsia="en-US" w:bidi="ar-SA"/>
      </w:rPr>
    </w:lvl>
    <w:lvl w:ilvl="5">
      <w:numFmt w:val="bullet"/>
      <w:lvlText w:val=""/>
      <w:lvlJc w:val="left"/>
      <w:pPr>
        <w:tabs>
          <w:tab w:val="num" w:pos="0"/>
        </w:tabs>
        <w:ind w:left="4776" w:hanging="180"/>
      </w:pPr>
      <w:rPr>
        <w:rFonts w:ascii="Symbol" w:hAnsi="Symbol" w:cs="Symbol" w:hint="default"/>
        <w:lang w:val="pt-PT" w:eastAsia="en-US" w:bidi="ar-SA"/>
      </w:rPr>
    </w:lvl>
    <w:lvl w:ilvl="6">
      <w:numFmt w:val="bullet"/>
      <w:lvlText w:val=""/>
      <w:lvlJc w:val="left"/>
      <w:pPr>
        <w:tabs>
          <w:tab w:val="num" w:pos="0"/>
        </w:tabs>
        <w:ind w:left="5805" w:hanging="180"/>
      </w:pPr>
      <w:rPr>
        <w:rFonts w:ascii="Symbol" w:hAnsi="Symbol" w:cs="Symbol" w:hint="default"/>
        <w:lang w:val="pt-PT" w:eastAsia="en-US" w:bidi="ar-SA"/>
      </w:rPr>
    </w:lvl>
    <w:lvl w:ilvl="7">
      <w:numFmt w:val="bullet"/>
      <w:lvlText w:val=""/>
      <w:lvlJc w:val="left"/>
      <w:pPr>
        <w:tabs>
          <w:tab w:val="num" w:pos="0"/>
        </w:tabs>
        <w:ind w:left="6834" w:hanging="180"/>
      </w:pPr>
      <w:rPr>
        <w:rFonts w:ascii="Symbol" w:hAnsi="Symbol" w:cs="Symbol" w:hint="default"/>
        <w:lang w:val="pt-PT" w:eastAsia="en-US" w:bidi="ar-SA"/>
      </w:rPr>
    </w:lvl>
    <w:lvl w:ilvl="8">
      <w:numFmt w:val="bullet"/>
      <w:lvlText w:val=""/>
      <w:lvlJc w:val="left"/>
      <w:pPr>
        <w:tabs>
          <w:tab w:val="num" w:pos="0"/>
        </w:tabs>
        <w:ind w:left="7864" w:hanging="180"/>
      </w:pPr>
      <w:rPr>
        <w:rFonts w:ascii="Symbol" w:hAnsi="Symbol" w:cs="Symbol" w:hint="default"/>
        <w:lang w:val="pt-PT" w:eastAsia="en-US" w:bidi="ar-SA"/>
      </w:rPr>
    </w:lvl>
  </w:abstractNum>
  <w:abstractNum w:abstractNumId="8">
    <w:nsid w:val="6DA768D3"/>
    <w:multiLevelType w:val="multilevel"/>
    <w:tmpl w:val="EA5EC08A"/>
    <w:lvl w:ilvl="0">
      <w:start w:val="1"/>
      <w:numFmt w:val="upperRoman"/>
      <w:lvlText w:val="%1"/>
      <w:lvlJc w:val="left"/>
      <w:pPr>
        <w:tabs>
          <w:tab w:val="num" w:pos="0"/>
        </w:tabs>
        <w:ind w:left="579" w:hanging="154"/>
      </w:pPr>
      <w:rPr>
        <w:rFonts w:ascii="Arial" w:eastAsia="Times New Roman" w:hAnsi="Arial" w:cs="Arial" w:hint="default"/>
        <w:b/>
        <w:bCs/>
        <w:i w:val="0"/>
        <w:iCs w:val="0"/>
        <w:spacing w:val="0"/>
        <w:w w:val="100"/>
        <w:sz w:val="23"/>
        <w:szCs w:val="23"/>
        <w:lang w:val="pt-PT" w:eastAsia="en-US" w:bidi="ar-SA"/>
      </w:rPr>
    </w:lvl>
    <w:lvl w:ilvl="1">
      <w:numFmt w:val="bullet"/>
      <w:lvlText w:val=""/>
      <w:lvlJc w:val="left"/>
      <w:pPr>
        <w:tabs>
          <w:tab w:val="num" w:pos="0"/>
        </w:tabs>
        <w:ind w:left="1514" w:hanging="154"/>
      </w:pPr>
      <w:rPr>
        <w:rFonts w:ascii="Symbol" w:hAnsi="Symbol" w:cs="Symbol" w:hint="default"/>
        <w:lang w:val="pt-PT" w:eastAsia="en-US" w:bidi="ar-SA"/>
      </w:rPr>
    </w:lvl>
    <w:lvl w:ilvl="2">
      <w:numFmt w:val="bullet"/>
      <w:lvlText w:val=""/>
      <w:lvlJc w:val="left"/>
      <w:pPr>
        <w:tabs>
          <w:tab w:val="num" w:pos="0"/>
        </w:tabs>
        <w:ind w:left="2448" w:hanging="154"/>
      </w:pPr>
      <w:rPr>
        <w:rFonts w:ascii="Symbol" w:hAnsi="Symbol" w:cs="Symbol" w:hint="default"/>
        <w:lang w:val="pt-PT" w:eastAsia="en-US" w:bidi="ar-SA"/>
      </w:rPr>
    </w:lvl>
    <w:lvl w:ilvl="3">
      <w:numFmt w:val="bullet"/>
      <w:lvlText w:val=""/>
      <w:lvlJc w:val="left"/>
      <w:pPr>
        <w:tabs>
          <w:tab w:val="num" w:pos="0"/>
        </w:tabs>
        <w:ind w:left="3382" w:hanging="154"/>
      </w:pPr>
      <w:rPr>
        <w:rFonts w:ascii="Symbol" w:hAnsi="Symbol" w:cs="Symbol" w:hint="default"/>
        <w:lang w:val="pt-PT" w:eastAsia="en-US" w:bidi="ar-SA"/>
      </w:rPr>
    </w:lvl>
    <w:lvl w:ilvl="4">
      <w:numFmt w:val="bullet"/>
      <w:lvlText w:val=""/>
      <w:lvlJc w:val="left"/>
      <w:pPr>
        <w:tabs>
          <w:tab w:val="num" w:pos="0"/>
        </w:tabs>
        <w:ind w:left="4316" w:hanging="154"/>
      </w:pPr>
      <w:rPr>
        <w:rFonts w:ascii="Symbol" w:hAnsi="Symbol" w:cs="Symbol" w:hint="default"/>
        <w:lang w:val="pt-PT" w:eastAsia="en-US" w:bidi="ar-SA"/>
      </w:rPr>
    </w:lvl>
    <w:lvl w:ilvl="5">
      <w:numFmt w:val="bullet"/>
      <w:lvlText w:val=""/>
      <w:lvlJc w:val="left"/>
      <w:pPr>
        <w:tabs>
          <w:tab w:val="num" w:pos="0"/>
        </w:tabs>
        <w:ind w:left="5251" w:hanging="154"/>
      </w:pPr>
      <w:rPr>
        <w:rFonts w:ascii="Symbol" w:hAnsi="Symbol" w:cs="Symbol" w:hint="default"/>
        <w:lang w:val="pt-PT" w:eastAsia="en-US" w:bidi="ar-SA"/>
      </w:rPr>
    </w:lvl>
    <w:lvl w:ilvl="6">
      <w:numFmt w:val="bullet"/>
      <w:lvlText w:val=""/>
      <w:lvlJc w:val="left"/>
      <w:pPr>
        <w:tabs>
          <w:tab w:val="num" w:pos="0"/>
        </w:tabs>
        <w:ind w:left="6185" w:hanging="154"/>
      </w:pPr>
      <w:rPr>
        <w:rFonts w:ascii="Symbol" w:hAnsi="Symbol" w:cs="Symbol" w:hint="default"/>
        <w:lang w:val="pt-PT" w:eastAsia="en-US" w:bidi="ar-SA"/>
      </w:rPr>
    </w:lvl>
    <w:lvl w:ilvl="7">
      <w:numFmt w:val="bullet"/>
      <w:lvlText w:val=""/>
      <w:lvlJc w:val="left"/>
      <w:pPr>
        <w:tabs>
          <w:tab w:val="num" w:pos="0"/>
        </w:tabs>
        <w:ind w:left="7119" w:hanging="154"/>
      </w:pPr>
      <w:rPr>
        <w:rFonts w:ascii="Symbol" w:hAnsi="Symbol" w:cs="Symbol" w:hint="default"/>
        <w:lang w:val="pt-PT" w:eastAsia="en-US" w:bidi="ar-SA"/>
      </w:rPr>
    </w:lvl>
    <w:lvl w:ilvl="8">
      <w:numFmt w:val="bullet"/>
      <w:lvlText w:val=""/>
      <w:lvlJc w:val="left"/>
      <w:pPr>
        <w:tabs>
          <w:tab w:val="num" w:pos="0"/>
        </w:tabs>
        <w:ind w:left="8053" w:hanging="154"/>
      </w:pPr>
      <w:rPr>
        <w:rFonts w:ascii="Symbol" w:hAnsi="Symbol" w:cs="Symbol" w:hint="default"/>
        <w:lang w:val="pt-PT" w:eastAsia="en-US" w:bidi="ar-SA"/>
      </w:rPr>
    </w:lvl>
  </w:abstractNum>
  <w:abstractNum w:abstractNumId="9">
    <w:nsid w:val="7B1B7AE5"/>
    <w:multiLevelType w:val="multilevel"/>
    <w:tmpl w:val="D1229568"/>
    <w:lvl w:ilvl="0">
      <w:start w:val="1"/>
      <w:numFmt w:val="upperRoman"/>
      <w:lvlText w:val="%1."/>
      <w:lvlJc w:val="left"/>
      <w:pPr>
        <w:tabs>
          <w:tab w:val="num" w:pos="0"/>
        </w:tabs>
        <w:ind w:left="625" w:hanging="200"/>
      </w:pPr>
      <w:rPr>
        <w:rFonts w:ascii="Times New Roman" w:eastAsia="Times New Roman" w:hAnsi="Times New Roman" w:cs="Times New Roman"/>
        <w:b/>
        <w:bCs/>
        <w:i w:val="0"/>
        <w:iCs w:val="0"/>
        <w:spacing w:val="0"/>
        <w:w w:val="100"/>
        <w:sz w:val="24"/>
        <w:szCs w:val="24"/>
        <w:lang w:val="pt-PT" w:eastAsia="en-US" w:bidi="ar-SA"/>
      </w:rPr>
    </w:lvl>
    <w:lvl w:ilvl="1">
      <w:numFmt w:val="bullet"/>
      <w:lvlText w:val=""/>
      <w:lvlJc w:val="left"/>
      <w:pPr>
        <w:tabs>
          <w:tab w:val="num" w:pos="0"/>
        </w:tabs>
        <w:ind w:left="1550" w:hanging="200"/>
      </w:pPr>
      <w:rPr>
        <w:rFonts w:ascii="Symbol" w:hAnsi="Symbol" w:cs="Symbol" w:hint="default"/>
        <w:lang w:val="pt-PT" w:eastAsia="en-US" w:bidi="ar-SA"/>
      </w:rPr>
    </w:lvl>
    <w:lvl w:ilvl="2">
      <w:numFmt w:val="bullet"/>
      <w:lvlText w:val=""/>
      <w:lvlJc w:val="left"/>
      <w:pPr>
        <w:tabs>
          <w:tab w:val="num" w:pos="0"/>
        </w:tabs>
        <w:ind w:left="2480" w:hanging="200"/>
      </w:pPr>
      <w:rPr>
        <w:rFonts w:ascii="Symbol" w:hAnsi="Symbol" w:cs="Symbol" w:hint="default"/>
        <w:lang w:val="pt-PT" w:eastAsia="en-US" w:bidi="ar-SA"/>
      </w:rPr>
    </w:lvl>
    <w:lvl w:ilvl="3">
      <w:numFmt w:val="bullet"/>
      <w:lvlText w:val=""/>
      <w:lvlJc w:val="left"/>
      <w:pPr>
        <w:tabs>
          <w:tab w:val="num" w:pos="0"/>
        </w:tabs>
        <w:ind w:left="3410" w:hanging="200"/>
      </w:pPr>
      <w:rPr>
        <w:rFonts w:ascii="Symbol" w:hAnsi="Symbol" w:cs="Symbol" w:hint="default"/>
        <w:lang w:val="pt-PT" w:eastAsia="en-US" w:bidi="ar-SA"/>
      </w:rPr>
    </w:lvl>
    <w:lvl w:ilvl="4">
      <w:numFmt w:val="bullet"/>
      <w:lvlText w:val=""/>
      <w:lvlJc w:val="left"/>
      <w:pPr>
        <w:tabs>
          <w:tab w:val="num" w:pos="0"/>
        </w:tabs>
        <w:ind w:left="4340" w:hanging="200"/>
      </w:pPr>
      <w:rPr>
        <w:rFonts w:ascii="Symbol" w:hAnsi="Symbol" w:cs="Symbol" w:hint="default"/>
        <w:lang w:val="pt-PT" w:eastAsia="en-US" w:bidi="ar-SA"/>
      </w:rPr>
    </w:lvl>
    <w:lvl w:ilvl="5">
      <w:numFmt w:val="bullet"/>
      <w:lvlText w:val=""/>
      <w:lvlJc w:val="left"/>
      <w:pPr>
        <w:tabs>
          <w:tab w:val="num" w:pos="0"/>
        </w:tabs>
        <w:ind w:left="5271" w:hanging="200"/>
      </w:pPr>
      <w:rPr>
        <w:rFonts w:ascii="Symbol" w:hAnsi="Symbol" w:cs="Symbol" w:hint="default"/>
        <w:lang w:val="pt-PT" w:eastAsia="en-US" w:bidi="ar-SA"/>
      </w:rPr>
    </w:lvl>
    <w:lvl w:ilvl="6">
      <w:numFmt w:val="bullet"/>
      <w:lvlText w:val=""/>
      <w:lvlJc w:val="left"/>
      <w:pPr>
        <w:tabs>
          <w:tab w:val="num" w:pos="0"/>
        </w:tabs>
        <w:ind w:left="6201" w:hanging="200"/>
      </w:pPr>
      <w:rPr>
        <w:rFonts w:ascii="Symbol" w:hAnsi="Symbol" w:cs="Symbol" w:hint="default"/>
        <w:lang w:val="pt-PT" w:eastAsia="en-US" w:bidi="ar-SA"/>
      </w:rPr>
    </w:lvl>
    <w:lvl w:ilvl="7">
      <w:numFmt w:val="bullet"/>
      <w:lvlText w:val=""/>
      <w:lvlJc w:val="left"/>
      <w:pPr>
        <w:tabs>
          <w:tab w:val="num" w:pos="0"/>
        </w:tabs>
        <w:ind w:left="7131" w:hanging="200"/>
      </w:pPr>
      <w:rPr>
        <w:rFonts w:ascii="Symbol" w:hAnsi="Symbol" w:cs="Symbol" w:hint="default"/>
        <w:lang w:val="pt-PT" w:eastAsia="en-US" w:bidi="ar-SA"/>
      </w:rPr>
    </w:lvl>
    <w:lvl w:ilvl="8">
      <w:numFmt w:val="bullet"/>
      <w:lvlText w:val=""/>
      <w:lvlJc w:val="left"/>
      <w:pPr>
        <w:tabs>
          <w:tab w:val="num" w:pos="0"/>
        </w:tabs>
        <w:ind w:left="8061" w:hanging="200"/>
      </w:pPr>
      <w:rPr>
        <w:rFonts w:ascii="Symbol" w:hAnsi="Symbol" w:cs="Symbol" w:hint="default"/>
        <w:lang w:val="pt-PT" w:eastAsia="en-US" w:bidi="ar-SA"/>
      </w:rPr>
    </w:lvl>
  </w:abstractNum>
  <w:num w:numId="1">
    <w:abstractNumId w:val="2"/>
  </w:num>
  <w:num w:numId="2">
    <w:abstractNumId w:val="3"/>
  </w:num>
  <w:num w:numId="3">
    <w:abstractNumId w:val="1"/>
  </w:num>
  <w:num w:numId="4">
    <w:abstractNumId w:val="0"/>
  </w:num>
  <w:num w:numId="5">
    <w:abstractNumId w:val="6"/>
  </w:num>
  <w:num w:numId="6">
    <w:abstractNumId w:val="8"/>
  </w:num>
  <w:num w:numId="7">
    <w:abstractNumId w:val="9"/>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1E"/>
    <w:rsid w:val="00024611"/>
    <w:rsid w:val="0003577B"/>
    <w:rsid w:val="00041C1B"/>
    <w:rsid w:val="001000C1"/>
    <w:rsid w:val="001736FB"/>
    <w:rsid w:val="00187218"/>
    <w:rsid w:val="0019679D"/>
    <w:rsid w:val="001D1668"/>
    <w:rsid w:val="00206262"/>
    <w:rsid w:val="002145BB"/>
    <w:rsid w:val="002D52AE"/>
    <w:rsid w:val="00316B23"/>
    <w:rsid w:val="003605F4"/>
    <w:rsid w:val="003C1BB3"/>
    <w:rsid w:val="003E7734"/>
    <w:rsid w:val="00413FF0"/>
    <w:rsid w:val="004761B7"/>
    <w:rsid w:val="004923E2"/>
    <w:rsid w:val="004F3C93"/>
    <w:rsid w:val="00504B38"/>
    <w:rsid w:val="00572A9F"/>
    <w:rsid w:val="00596C07"/>
    <w:rsid w:val="005E68C7"/>
    <w:rsid w:val="005E761F"/>
    <w:rsid w:val="00601F9F"/>
    <w:rsid w:val="0061274A"/>
    <w:rsid w:val="006843F2"/>
    <w:rsid w:val="006C365B"/>
    <w:rsid w:val="0072182E"/>
    <w:rsid w:val="00732DA3"/>
    <w:rsid w:val="00816EF3"/>
    <w:rsid w:val="00843757"/>
    <w:rsid w:val="00853CC3"/>
    <w:rsid w:val="00892AB9"/>
    <w:rsid w:val="00936A7B"/>
    <w:rsid w:val="00942CFD"/>
    <w:rsid w:val="009730B8"/>
    <w:rsid w:val="009936FE"/>
    <w:rsid w:val="009E3F4D"/>
    <w:rsid w:val="009E7FAE"/>
    <w:rsid w:val="00AF088B"/>
    <w:rsid w:val="00B26B0A"/>
    <w:rsid w:val="00C24135"/>
    <w:rsid w:val="00C32439"/>
    <w:rsid w:val="00C40536"/>
    <w:rsid w:val="00C505F8"/>
    <w:rsid w:val="00C52BAD"/>
    <w:rsid w:val="00C57C90"/>
    <w:rsid w:val="00C661B7"/>
    <w:rsid w:val="00CB0C65"/>
    <w:rsid w:val="00CB5E40"/>
    <w:rsid w:val="00D62584"/>
    <w:rsid w:val="00D92D92"/>
    <w:rsid w:val="00DF2893"/>
    <w:rsid w:val="00DF5F98"/>
    <w:rsid w:val="00E7231E"/>
    <w:rsid w:val="00F169F0"/>
    <w:rsid w:val="00F27AFA"/>
    <w:rsid w:val="00FD1D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231E"/>
    <w:pPr>
      <w:widowControl w:val="0"/>
      <w:suppressAutoHyphens/>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206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1"/>
    <w:qFormat/>
    <w:rsid w:val="00E7231E"/>
    <w:pPr>
      <w:ind w:left="42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1E"/>
    <w:pPr>
      <w:tabs>
        <w:tab w:val="center" w:pos="4252"/>
        <w:tab w:val="right" w:pos="8504"/>
      </w:tabs>
    </w:pPr>
  </w:style>
  <w:style w:type="character" w:customStyle="1" w:styleId="CabealhoChar">
    <w:name w:val="Cabeçalho Char"/>
    <w:basedOn w:val="Fontepargpadro"/>
    <w:link w:val="Cabealho"/>
    <w:uiPriority w:val="99"/>
    <w:rsid w:val="00E7231E"/>
  </w:style>
  <w:style w:type="paragraph" w:styleId="Rodap">
    <w:name w:val="footer"/>
    <w:basedOn w:val="Normal"/>
    <w:link w:val="RodapChar"/>
    <w:uiPriority w:val="99"/>
    <w:unhideWhenUsed/>
    <w:rsid w:val="00E7231E"/>
    <w:pPr>
      <w:tabs>
        <w:tab w:val="center" w:pos="4252"/>
        <w:tab w:val="right" w:pos="8504"/>
      </w:tabs>
    </w:pPr>
  </w:style>
  <w:style w:type="character" w:customStyle="1" w:styleId="RodapChar">
    <w:name w:val="Rodapé Char"/>
    <w:basedOn w:val="Fontepargpadro"/>
    <w:link w:val="Rodap"/>
    <w:uiPriority w:val="99"/>
    <w:rsid w:val="00E7231E"/>
  </w:style>
  <w:style w:type="paragraph" w:styleId="Corpodetexto">
    <w:name w:val="Body Text"/>
    <w:basedOn w:val="Normal"/>
    <w:link w:val="CorpodetextoChar"/>
    <w:uiPriority w:val="1"/>
    <w:qFormat/>
    <w:rsid w:val="00E7231E"/>
    <w:rPr>
      <w:sz w:val="24"/>
      <w:szCs w:val="24"/>
    </w:rPr>
  </w:style>
  <w:style w:type="character" w:customStyle="1" w:styleId="CorpodetextoChar">
    <w:name w:val="Corpo de texto Char"/>
    <w:basedOn w:val="Fontepargpadro"/>
    <w:link w:val="Corpodetexto"/>
    <w:uiPriority w:val="1"/>
    <w:rsid w:val="00E7231E"/>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E7231E"/>
    <w:rPr>
      <w:rFonts w:ascii="Times New Roman" w:eastAsia="Times New Roman" w:hAnsi="Times New Roman" w:cs="Times New Roman"/>
      <w:b/>
      <w:bCs/>
      <w:sz w:val="24"/>
      <w:szCs w:val="24"/>
      <w:lang w:val="pt-PT"/>
    </w:rPr>
  </w:style>
  <w:style w:type="character" w:customStyle="1" w:styleId="Ttulo1Char">
    <w:name w:val="Título 1 Char"/>
    <w:basedOn w:val="Fontepargpadro"/>
    <w:link w:val="Ttulo1"/>
    <w:uiPriority w:val="9"/>
    <w:rsid w:val="00206262"/>
    <w:rPr>
      <w:rFonts w:asciiTheme="majorHAnsi" w:eastAsiaTheme="majorEastAsia" w:hAnsiTheme="majorHAnsi" w:cstheme="majorBidi"/>
      <w:b/>
      <w:bCs/>
      <w:color w:val="365F91" w:themeColor="accent1" w:themeShade="BF"/>
      <w:sz w:val="28"/>
      <w:szCs w:val="28"/>
      <w:lang w:val="pt-PT"/>
    </w:rPr>
  </w:style>
  <w:style w:type="paragraph" w:styleId="PargrafodaLista">
    <w:name w:val="List Paragraph"/>
    <w:basedOn w:val="Normal"/>
    <w:uiPriority w:val="1"/>
    <w:qFormat/>
    <w:rsid w:val="00206262"/>
    <w:pPr>
      <w:ind w:left="426"/>
      <w:jc w:val="both"/>
    </w:pPr>
  </w:style>
  <w:style w:type="table" w:styleId="Tabelacomgrade">
    <w:name w:val="Table Grid"/>
    <w:basedOn w:val="Tabelanormal"/>
    <w:uiPriority w:val="59"/>
    <w:rsid w:val="009E3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231E"/>
    <w:pPr>
      <w:widowControl w:val="0"/>
      <w:suppressAutoHyphens/>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2062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1"/>
    <w:qFormat/>
    <w:rsid w:val="00E7231E"/>
    <w:pPr>
      <w:ind w:left="426"/>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1E"/>
    <w:pPr>
      <w:tabs>
        <w:tab w:val="center" w:pos="4252"/>
        <w:tab w:val="right" w:pos="8504"/>
      </w:tabs>
    </w:pPr>
  </w:style>
  <w:style w:type="character" w:customStyle="1" w:styleId="CabealhoChar">
    <w:name w:val="Cabeçalho Char"/>
    <w:basedOn w:val="Fontepargpadro"/>
    <w:link w:val="Cabealho"/>
    <w:uiPriority w:val="99"/>
    <w:rsid w:val="00E7231E"/>
  </w:style>
  <w:style w:type="paragraph" w:styleId="Rodap">
    <w:name w:val="footer"/>
    <w:basedOn w:val="Normal"/>
    <w:link w:val="RodapChar"/>
    <w:uiPriority w:val="99"/>
    <w:unhideWhenUsed/>
    <w:rsid w:val="00E7231E"/>
    <w:pPr>
      <w:tabs>
        <w:tab w:val="center" w:pos="4252"/>
        <w:tab w:val="right" w:pos="8504"/>
      </w:tabs>
    </w:pPr>
  </w:style>
  <w:style w:type="character" w:customStyle="1" w:styleId="RodapChar">
    <w:name w:val="Rodapé Char"/>
    <w:basedOn w:val="Fontepargpadro"/>
    <w:link w:val="Rodap"/>
    <w:uiPriority w:val="99"/>
    <w:rsid w:val="00E7231E"/>
  </w:style>
  <w:style w:type="paragraph" w:styleId="Corpodetexto">
    <w:name w:val="Body Text"/>
    <w:basedOn w:val="Normal"/>
    <w:link w:val="CorpodetextoChar"/>
    <w:uiPriority w:val="1"/>
    <w:qFormat/>
    <w:rsid w:val="00E7231E"/>
    <w:rPr>
      <w:sz w:val="24"/>
      <w:szCs w:val="24"/>
    </w:rPr>
  </w:style>
  <w:style w:type="character" w:customStyle="1" w:styleId="CorpodetextoChar">
    <w:name w:val="Corpo de texto Char"/>
    <w:basedOn w:val="Fontepargpadro"/>
    <w:link w:val="Corpodetexto"/>
    <w:uiPriority w:val="1"/>
    <w:rsid w:val="00E7231E"/>
    <w:rPr>
      <w:rFonts w:ascii="Times New Roman" w:eastAsia="Times New Roman" w:hAnsi="Times New Roman" w:cs="Times New Roman"/>
      <w:sz w:val="24"/>
      <w:szCs w:val="24"/>
      <w:lang w:val="pt-PT"/>
    </w:rPr>
  </w:style>
  <w:style w:type="character" w:customStyle="1" w:styleId="Ttulo2Char">
    <w:name w:val="Título 2 Char"/>
    <w:basedOn w:val="Fontepargpadro"/>
    <w:link w:val="Ttulo2"/>
    <w:uiPriority w:val="1"/>
    <w:rsid w:val="00E7231E"/>
    <w:rPr>
      <w:rFonts w:ascii="Times New Roman" w:eastAsia="Times New Roman" w:hAnsi="Times New Roman" w:cs="Times New Roman"/>
      <w:b/>
      <w:bCs/>
      <w:sz w:val="24"/>
      <w:szCs w:val="24"/>
      <w:lang w:val="pt-PT"/>
    </w:rPr>
  </w:style>
  <w:style w:type="character" w:customStyle="1" w:styleId="Ttulo1Char">
    <w:name w:val="Título 1 Char"/>
    <w:basedOn w:val="Fontepargpadro"/>
    <w:link w:val="Ttulo1"/>
    <w:uiPriority w:val="9"/>
    <w:rsid w:val="00206262"/>
    <w:rPr>
      <w:rFonts w:asciiTheme="majorHAnsi" w:eastAsiaTheme="majorEastAsia" w:hAnsiTheme="majorHAnsi" w:cstheme="majorBidi"/>
      <w:b/>
      <w:bCs/>
      <w:color w:val="365F91" w:themeColor="accent1" w:themeShade="BF"/>
      <w:sz w:val="28"/>
      <w:szCs w:val="28"/>
      <w:lang w:val="pt-PT"/>
    </w:rPr>
  </w:style>
  <w:style w:type="paragraph" w:styleId="PargrafodaLista">
    <w:name w:val="List Paragraph"/>
    <w:basedOn w:val="Normal"/>
    <w:uiPriority w:val="1"/>
    <w:qFormat/>
    <w:rsid w:val="00206262"/>
    <w:pPr>
      <w:ind w:left="426"/>
      <w:jc w:val="both"/>
    </w:pPr>
  </w:style>
  <w:style w:type="table" w:styleId="Tabelacomgrade">
    <w:name w:val="Table Grid"/>
    <w:basedOn w:val="Tabelanormal"/>
    <w:uiPriority w:val="59"/>
    <w:rsid w:val="009E3F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B6ADA-0D37-4582-AC17-C5798221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2432</Words>
  <Characters>13139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57</cp:revision>
  <dcterms:created xsi:type="dcterms:W3CDTF">2025-05-06T18:19:00Z</dcterms:created>
  <dcterms:modified xsi:type="dcterms:W3CDTF">2025-08-19T16:28:00Z</dcterms:modified>
</cp:coreProperties>
</file>