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8" w:rsidRPr="00112DF8" w:rsidRDefault="00112DF8" w:rsidP="00112DF8">
      <w:pPr>
        <w:rPr>
          <w:rFonts w:ascii="Arial" w:hAnsi="Arial" w:cs="Arial"/>
          <w:b/>
          <w:sz w:val="23"/>
          <w:szCs w:val="23"/>
        </w:rPr>
      </w:pPr>
      <w:r>
        <w:rPr>
          <w:rFonts w:ascii="Arial" w:hAnsi="Arial" w:cs="Arial"/>
          <w:b/>
          <w:sz w:val="23"/>
          <w:szCs w:val="23"/>
        </w:rPr>
        <w:t>CONTRATO Nº 158</w:t>
      </w:r>
      <w:r w:rsidRPr="00112DF8">
        <w:rPr>
          <w:rFonts w:ascii="Arial" w:hAnsi="Arial" w:cs="Arial"/>
          <w:b/>
          <w:sz w:val="23"/>
          <w:szCs w:val="23"/>
        </w:rPr>
        <w:t>/2025</w:t>
      </w:r>
    </w:p>
    <w:p w:rsidR="00112DF8" w:rsidRPr="00112DF8" w:rsidRDefault="00112DF8" w:rsidP="00112DF8">
      <w:pPr>
        <w:jc w:val="center"/>
        <w:rPr>
          <w:rFonts w:ascii="Arial" w:hAnsi="Arial" w:cs="Arial"/>
          <w:sz w:val="23"/>
          <w:szCs w:val="23"/>
        </w:rPr>
      </w:pPr>
    </w:p>
    <w:p w:rsidR="00112DF8" w:rsidRPr="00112DF8" w:rsidRDefault="00112DF8" w:rsidP="00112DF8">
      <w:pPr>
        <w:spacing w:line="276" w:lineRule="auto"/>
        <w:ind w:left="4395"/>
        <w:rPr>
          <w:rFonts w:ascii="Arial" w:hAnsi="Arial" w:cs="Arial"/>
          <w:b/>
          <w:sz w:val="23"/>
          <w:szCs w:val="23"/>
        </w:rPr>
      </w:pPr>
      <w:r w:rsidRPr="00112DF8">
        <w:rPr>
          <w:rFonts w:ascii="Arial" w:hAnsi="Arial" w:cs="Arial"/>
          <w:b/>
          <w:sz w:val="23"/>
          <w:szCs w:val="23"/>
        </w:rPr>
        <w:t>CONTRATO DE FORNECIMENTO QUE FAZEM ENTRE SI O MUNICIPIO DE LAJEADO DO BU</w:t>
      </w:r>
      <w:r w:rsidR="005A6E7C">
        <w:rPr>
          <w:rFonts w:ascii="Arial" w:hAnsi="Arial" w:cs="Arial"/>
          <w:b/>
          <w:sz w:val="23"/>
          <w:szCs w:val="23"/>
        </w:rPr>
        <w:t>GRE - RS, E A EMPRESA EDUCAR MÓVEIS LTDA.</w:t>
      </w:r>
    </w:p>
    <w:p w:rsidR="00112DF8" w:rsidRPr="00112DF8" w:rsidRDefault="00112DF8" w:rsidP="00112DF8">
      <w:pPr>
        <w:spacing w:line="276" w:lineRule="auto"/>
        <w:ind w:left="4395"/>
        <w:rPr>
          <w:rFonts w:ascii="Arial" w:hAnsi="Arial" w:cs="Arial"/>
          <w:b/>
          <w:sz w:val="23"/>
          <w:szCs w:val="23"/>
        </w:rPr>
      </w:pPr>
    </w:p>
    <w:p w:rsidR="00112DF8" w:rsidRPr="00112DF8" w:rsidRDefault="00112DF8" w:rsidP="00112DF8">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112DF8">
        <w:rPr>
          <w:rFonts w:ascii="Arial" w:hAnsi="Arial" w:cs="Arial"/>
          <w:sz w:val="23"/>
          <w:szCs w:val="23"/>
        </w:rPr>
        <w:t xml:space="preserve">Pelo presente instrumento particular de Contrato de fornecimento, que entre si fazem </w:t>
      </w:r>
      <w:r w:rsidRPr="00112DF8">
        <w:rPr>
          <w:rFonts w:ascii="Arial" w:hAnsi="Arial" w:cs="Arial"/>
          <w:b/>
          <w:sz w:val="23"/>
          <w:szCs w:val="23"/>
        </w:rPr>
        <w:t>o MUNICÍPIO DE LAJEADO DO BUGRE/RS</w:t>
      </w:r>
      <w:r w:rsidRPr="00112DF8">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112DF8">
        <w:rPr>
          <w:rFonts w:ascii="Arial" w:eastAsia="Arial" w:hAnsi="Arial" w:cs="Arial"/>
          <w:b/>
          <w:sz w:val="23"/>
          <w:szCs w:val="23"/>
        </w:rPr>
        <w:t>RONALDO MACHADO DA SILVA</w:t>
      </w:r>
      <w:r w:rsidRPr="00112DF8">
        <w:rPr>
          <w:rFonts w:ascii="Arial" w:hAnsi="Arial" w:cs="Arial"/>
          <w:sz w:val="23"/>
          <w:szCs w:val="23"/>
        </w:rPr>
        <w:t xml:space="preserve">, brasileiro, casado, residente e domiciliado na Linha Cordilheira </w:t>
      </w:r>
      <w:proofErr w:type="gramStart"/>
      <w:r w:rsidRPr="00112DF8">
        <w:rPr>
          <w:rFonts w:ascii="Arial" w:hAnsi="Arial" w:cs="Arial"/>
          <w:sz w:val="23"/>
          <w:szCs w:val="23"/>
        </w:rPr>
        <w:t>s/n.</w:t>
      </w:r>
      <w:proofErr w:type="gramEnd"/>
      <w:r w:rsidRPr="00112DF8">
        <w:rPr>
          <w:rFonts w:ascii="Arial" w:hAnsi="Arial" w:cs="Arial"/>
          <w:sz w:val="23"/>
          <w:szCs w:val="23"/>
        </w:rPr>
        <w:t xml:space="preserve">º, nesta cidade de Lajeado do Bugre RS, ora denominado simplesmente </w:t>
      </w:r>
      <w:r w:rsidRPr="00112DF8">
        <w:rPr>
          <w:rFonts w:ascii="Arial" w:hAnsi="Arial" w:cs="Arial"/>
          <w:b/>
          <w:i/>
          <w:sz w:val="23"/>
          <w:szCs w:val="23"/>
        </w:rPr>
        <w:t xml:space="preserve">CONTRATANTE </w:t>
      </w:r>
      <w:r w:rsidRPr="00112DF8">
        <w:rPr>
          <w:rFonts w:ascii="Arial" w:hAnsi="Arial" w:cs="Arial"/>
          <w:sz w:val="23"/>
          <w:szCs w:val="23"/>
        </w:rPr>
        <w:t xml:space="preserve">e, por outro lado a empresa </w:t>
      </w:r>
      <w:r w:rsidR="005A6E7C">
        <w:rPr>
          <w:rFonts w:ascii="Arial" w:hAnsi="Arial" w:cs="Arial"/>
          <w:b/>
          <w:sz w:val="23"/>
          <w:szCs w:val="23"/>
        </w:rPr>
        <w:t>EDUCAR MÓVEIS LTDA</w:t>
      </w:r>
      <w:r w:rsidRPr="00112DF8">
        <w:rPr>
          <w:rFonts w:ascii="Arial" w:hAnsi="Arial" w:cs="Arial"/>
          <w:b/>
          <w:sz w:val="23"/>
          <w:szCs w:val="23"/>
        </w:rPr>
        <w:t xml:space="preserve">, </w:t>
      </w:r>
      <w:r w:rsidRPr="00112DF8">
        <w:rPr>
          <w:rFonts w:ascii="Arial" w:hAnsi="Arial" w:cs="Arial"/>
          <w:sz w:val="23"/>
          <w:szCs w:val="23"/>
        </w:rPr>
        <w:t>CNPJ:</w:t>
      </w:r>
      <w:r w:rsidR="005A6E7C">
        <w:rPr>
          <w:rFonts w:ascii="Arial" w:hAnsi="Arial" w:cs="Arial"/>
          <w:b/>
          <w:sz w:val="23"/>
          <w:szCs w:val="23"/>
        </w:rPr>
        <w:t xml:space="preserve"> 20.132.150/0001-66</w:t>
      </w:r>
      <w:r w:rsidRPr="00112DF8">
        <w:rPr>
          <w:rFonts w:ascii="Arial" w:hAnsi="Arial" w:cs="Arial"/>
          <w:sz w:val="23"/>
          <w:szCs w:val="23"/>
        </w:rPr>
        <w:t>, c</w:t>
      </w:r>
      <w:r w:rsidR="005A6E7C">
        <w:rPr>
          <w:rFonts w:ascii="Arial" w:hAnsi="Arial" w:cs="Arial"/>
          <w:sz w:val="23"/>
          <w:szCs w:val="23"/>
        </w:rPr>
        <w:t xml:space="preserve">om sede na cidade de Três de Maio/RS, Rua Planalto, Distrito Industrial, n° 2100, </w:t>
      </w:r>
      <w:proofErr w:type="spellStart"/>
      <w:r w:rsidR="005A6E7C">
        <w:rPr>
          <w:rFonts w:ascii="Arial" w:hAnsi="Arial" w:cs="Arial"/>
          <w:sz w:val="23"/>
          <w:szCs w:val="23"/>
        </w:rPr>
        <w:t>conj</w:t>
      </w:r>
      <w:proofErr w:type="spellEnd"/>
      <w:r w:rsidR="005A6E7C">
        <w:rPr>
          <w:rFonts w:ascii="Arial" w:hAnsi="Arial" w:cs="Arial"/>
          <w:sz w:val="23"/>
          <w:szCs w:val="23"/>
        </w:rPr>
        <w:t xml:space="preserve"> 01</w:t>
      </w:r>
      <w:r w:rsidRPr="00112DF8">
        <w:rPr>
          <w:rFonts w:ascii="Arial" w:hAnsi="Arial" w:cs="Arial"/>
          <w:sz w:val="23"/>
          <w:szCs w:val="23"/>
        </w:rPr>
        <w:t>,</w:t>
      </w:r>
      <w:r w:rsidRPr="00112DF8">
        <w:rPr>
          <w:rFonts w:ascii="Arial" w:hAnsi="Arial" w:cs="Arial"/>
          <w:b/>
          <w:sz w:val="23"/>
          <w:szCs w:val="23"/>
        </w:rPr>
        <w:t xml:space="preserve"> </w:t>
      </w:r>
      <w:r w:rsidRPr="00112DF8">
        <w:rPr>
          <w:rFonts w:ascii="Arial" w:hAnsi="Arial" w:cs="Arial"/>
          <w:sz w:val="23"/>
          <w:szCs w:val="23"/>
        </w:rPr>
        <w:t xml:space="preserve">e de ora em diante denominada </w:t>
      </w:r>
      <w:r w:rsidRPr="00112DF8">
        <w:rPr>
          <w:rFonts w:ascii="Arial" w:hAnsi="Arial" w:cs="Arial"/>
          <w:b/>
          <w:i/>
          <w:sz w:val="23"/>
          <w:szCs w:val="23"/>
        </w:rPr>
        <w:t>CONTRATADA</w:t>
      </w:r>
      <w:r w:rsidRPr="00112DF8">
        <w:rPr>
          <w:rFonts w:ascii="Arial" w:hAnsi="Arial" w:cs="Arial"/>
          <w:sz w:val="23"/>
          <w:szCs w:val="23"/>
        </w:rPr>
        <w:t xml:space="preserve">, </w:t>
      </w:r>
      <w:r w:rsidRPr="00112DF8">
        <w:rPr>
          <w:rFonts w:ascii="Arial" w:hAnsi="Arial" w:cs="Arial"/>
          <w:b/>
          <w:sz w:val="23"/>
          <w:szCs w:val="23"/>
        </w:rPr>
        <w:t xml:space="preserve"> </w:t>
      </w:r>
      <w:r w:rsidR="001D4D3F">
        <w:rPr>
          <w:rFonts w:ascii="Arial" w:hAnsi="Arial" w:cs="Arial"/>
          <w:sz w:val="23"/>
          <w:szCs w:val="23"/>
        </w:rPr>
        <w:t>neste ato representada pela</w:t>
      </w:r>
      <w:r w:rsidRPr="00112DF8">
        <w:rPr>
          <w:rFonts w:ascii="Arial" w:hAnsi="Arial" w:cs="Arial"/>
          <w:sz w:val="23"/>
          <w:szCs w:val="23"/>
        </w:rPr>
        <w:t xml:space="preserve"> Sr</w:t>
      </w:r>
      <w:r w:rsidR="001D4D3F">
        <w:rPr>
          <w:rFonts w:ascii="Arial" w:hAnsi="Arial" w:cs="Arial"/>
          <w:sz w:val="23"/>
          <w:szCs w:val="23"/>
        </w:rPr>
        <w:t>a</w:t>
      </w:r>
      <w:r w:rsidRPr="00112DF8">
        <w:rPr>
          <w:rFonts w:ascii="Arial" w:hAnsi="Arial" w:cs="Arial"/>
          <w:sz w:val="23"/>
          <w:szCs w:val="23"/>
        </w:rPr>
        <w:t>.</w:t>
      </w:r>
      <w:r w:rsidR="001D4D3F">
        <w:rPr>
          <w:rFonts w:ascii="Arial" w:hAnsi="Arial" w:cs="Arial"/>
          <w:b/>
          <w:sz w:val="23"/>
          <w:szCs w:val="23"/>
        </w:rPr>
        <w:t xml:space="preserve"> </w:t>
      </w:r>
      <w:proofErr w:type="spellStart"/>
      <w:r w:rsidR="001D4D3F">
        <w:rPr>
          <w:rFonts w:ascii="Arial" w:hAnsi="Arial" w:cs="Arial"/>
          <w:b/>
          <w:sz w:val="23"/>
          <w:szCs w:val="23"/>
        </w:rPr>
        <w:t>Normelia</w:t>
      </w:r>
      <w:proofErr w:type="spellEnd"/>
      <w:r w:rsidR="001D4D3F">
        <w:rPr>
          <w:rFonts w:ascii="Arial" w:hAnsi="Arial" w:cs="Arial"/>
          <w:b/>
          <w:sz w:val="23"/>
          <w:szCs w:val="23"/>
        </w:rPr>
        <w:t xml:space="preserve"> </w:t>
      </w:r>
      <w:proofErr w:type="spellStart"/>
      <w:r w:rsidR="001D4D3F">
        <w:rPr>
          <w:rFonts w:ascii="Arial" w:hAnsi="Arial" w:cs="Arial"/>
          <w:b/>
          <w:sz w:val="23"/>
          <w:szCs w:val="23"/>
        </w:rPr>
        <w:t>Lottermann</w:t>
      </w:r>
      <w:proofErr w:type="spellEnd"/>
      <w:r w:rsidRPr="00112DF8">
        <w:rPr>
          <w:rFonts w:ascii="Arial" w:hAnsi="Arial" w:cs="Arial"/>
          <w:b/>
          <w:sz w:val="23"/>
          <w:szCs w:val="23"/>
        </w:rPr>
        <w:t xml:space="preserve">, </w:t>
      </w:r>
      <w:r w:rsidR="001D4D3F">
        <w:rPr>
          <w:rFonts w:ascii="Arial" w:hAnsi="Arial" w:cs="Arial"/>
          <w:sz w:val="23"/>
          <w:szCs w:val="23"/>
        </w:rPr>
        <w:t>brasileira, empresária</w:t>
      </w:r>
      <w:r w:rsidRPr="00112DF8">
        <w:rPr>
          <w:rFonts w:ascii="Arial" w:hAnsi="Arial" w:cs="Arial"/>
          <w:sz w:val="23"/>
          <w:szCs w:val="23"/>
        </w:rPr>
        <w:t>, portador</w:t>
      </w:r>
      <w:r w:rsidR="001D4D3F">
        <w:rPr>
          <w:rFonts w:ascii="Arial" w:hAnsi="Arial" w:cs="Arial"/>
          <w:sz w:val="23"/>
          <w:szCs w:val="23"/>
        </w:rPr>
        <w:t>a da identidade n° 9009740251, CPF n° 283.655.340-53</w:t>
      </w:r>
      <w:r w:rsidRPr="00112DF8">
        <w:rPr>
          <w:rFonts w:ascii="Arial" w:hAnsi="Arial" w:cs="Arial"/>
          <w:sz w:val="23"/>
          <w:szCs w:val="23"/>
        </w:rPr>
        <w:t xml:space="preserve">, têm entre si, certo e ajustado, firmam o presente contrato mediante ao </w:t>
      </w:r>
      <w:r w:rsidR="005D7E62">
        <w:rPr>
          <w:rFonts w:ascii="Arial" w:hAnsi="Arial" w:cs="Arial"/>
          <w:b/>
          <w:sz w:val="23"/>
          <w:szCs w:val="23"/>
        </w:rPr>
        <w:t>Processo Licitatório n° 118</w:t>
      </w:r>
      <w:r w:rsidRPr="00112DF8">
        <w:rPr>
          <w:rFonts w:ascii="Arial" w:hAnsi="Arial" w:cs="Arial"/>
          <w:b/>
          <w:sz w:val="23"/>
          <w:szCs w:val="23"/>
        </w:rPr>
        <w:t>/2025</w:t>
      </w:r>
      <w:r w:rsidRPr="00112DF8">
        <w:rPr>
          <w:rFonts w:ascii="Arial" w:hAnsi="Arial" w:cs="Arial"/>
          <w:sz w:val="23"/>
          <w:szCs w:val="23"/>
        </w:rPr>
        <w:t xml:space="preserve">, </w:t>
      </w:r>
      <w:r w:rsidR="005D7E62">
        <w:rPr>
          <w:rFonts w:ascii="Arial" w:hAnsi="Arial" w:cs="Arial"/>
          <w:b/>
          <w:sz w:val="23"/>
          <w:szCs w:val="23"/>
        </w:rPr>
        <w:t>Pregão Eletrônico n° 2</w:t>
      </w:r>
      <w:r w:rsidRPr="00112DF8">
        <w:rPr>
          <w:rFonts w:ascii="Arial" w:hAnsi="Arial" w:cs="Arial"/>
          <w:b/>
          <w:sz w:val="23"/>
          <w:szCs w:val="23"/>
        </w:rPr>
        <w:t>5/2025</w:t>
      </w:r>
      <w:r w:rsidRPr="00112DF8">
        <w:rPr>
          <w:rFonts w:ascii="Arial" w:hAnsi="Arial" w:cs="Arial"/>
          <w:sz w:val="23"/>
          <w:szCs w:val="23"/>
        </w:rPr>
        <w:t xml:space="preserve"> as seguintes cláusulas e condições:</w:t>
      </w:r>
    </w:p>
    <w:p w:rsidR="0037661F" w:rsidRPr="00112DF8" w:rsidRDefault="0037661F" w:rsidP="002F0DC1">
      <w:pPr>
        <w:spacing w:line="240" w:lineRule="auto"/>
        <w:ind w:right="-1"/>
        <w:rPr>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 </w:t>
      </w:r>
      <w:r w:rsidR="00436BE5" w:rsidRPr="00112DF8">
        <w:rPr>
          <w:rFonts w:ascii="Arial" w:eastAsia="Times New Roman" w:hAnsi="Arial" w:cs="Arial"/>
          <w:b/>
          <w:bCs/>
          <w:sz w:val="23"/>
          <w:szCs w:val="23"/>
        </w:rPr>
        <w:t xml:space="preserve">CLÁUSULA PRIMEIRA – </w:t>
      </w:r>
      <w:r w:rsidRPr="00112DF8">
        <w:rPr>
          <w:rFonts w:ascii="Arial" w:eastAsia="Times New Roman" w:hAnsi="Arial" w:cs="Arial"/>
          <w:b/>
          <w:bCs/>
          <w:sz w:val="23"/>
          <w:szCs w:val="23"/>
        </w:rPr>
        <w:t xml:space="preserve">DO </w:t>
      </w:r>
      <w:r w:rsidR="00436BE5" w:rsidRPr="00112DF8">
        <w:rPr>
          <w:rFonts w:ascii="Arial" w:eastAsia="Times New Roman" w:hAnsi="Arial" w:cs="Arial"/>
          <w:b/>
          <w:bCs/>
          <w:sz w:val="23"/>
          <w:szCs w:val="23"/>
        </w:rPr>
        <w:t>OBJETO</w:t>
      </w:r>
    </w:p>
    <w:p w:rsidR="00436BE5" w:rsidRDefault="00357F0F" w:rsidP="002F0DC1">
      <w:pPr>
        <w:spacing w:line="240" w:lineRule="auto"/>
        <w:ind w:right="-1"/>
        <w:rPr>
          <w:rFonts w:ascii="Arial" w:eastAsia="Times New Roman" w:hAnsi="Arial" w:cs="Arial"/>
          <w:sz w:val="23"/>
          <w:szCs w:val="23"/>
        </w:rPr>
      </w:pPr>
      <w:r w:rsidRPr="00112DF8">
        <w:rPr>
          <w:rFonts w:ascii="Arial" w:eastAsia="Times New Roman" w:hAnsi="Arial" w:cs="Arial"/>
          <w:b/>
          <w:sz w:val="23"/>
          <w:szCs w:val="23"/>
        </w:rPr>
        <w:t>1.1.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O presente processo tem por objet</w:t>
      </w:r>
      <w:r w:rsidRPr="00112DF8">
        <w:rPr>
          <w:rFonts w:ascii="Arial" w:eastAsia="Times New Roman" w:hAnsi="Arial" w:cs="Arial"/>
          <w:sz w:val="23"/>
          <w:szCs w:val="23"/>
        </w:rPr>
        <w:t xml:space="preserve">o, a aquisição de conjunto de classes para atender demanda das escolas municipais </w:t>
      </w:r>
      <w:r w:rsidR="00436BE5" w:rsidRPr="00112DF8">
        <w:rPr>
          <w:rFonts w:ascii="Arial" w:eastAsia="Times New Roman" w:hAnsi="Arial" w:cs="Arial"/>
          <w:sz w:val="23"/>
          <w:szCs w:val="23"/>
        </w:rPr>
        <w:t>do Município de Lajeado do Bugre.</w:t>
      </w:r>
    </w:p>
    <w:p w:rsidR="00112DF8" w:rsidRDefault="00112DF8" w:rsidP="002F0DC1">
      <w:pPr>
        <w:spacing w:line="240" w:lineRule="auto"/>
        <w:ind w:right="-1"/>
        <w:rPr>
          <w:rFonts w:ascii="Arial" w:eastAsia="Times New Roman" w:hAnsi="Arial" w:cs="Arial"/>
          <w:sz w:val="23"/>
          <w:szCs w:val="23"/>
        </w:rPr>
      </w:pPr>
    </w:p>
    <w:tbl>
      <w:tblPr>
        <w:tblStyle w:val="Tabelacomgrade"/>
        <w:tblW w:w="9923" w:type="dxa"/>
        <w:tblInd w:w="-601" w:type="dxa"/>
        <w:tblLook w:val="04A0" w:firstRow="1" w:lastRow="0" w:firstColumn="1" w:lastColumn="0" w:noHBand="0" w:noVBand="1"/>
      </w:tblPr>
      <w:tblGrid>
        <w:gridCol w:w="709"/>
        <w:gridCol w:w="4253"/>
        <w:gridCol w:w="992"/>
        <w:gridCol w:w="1276"/>
        <w:gridCol w:w="1417"/>
        <w:gridCol w:w="1276"/>
      </w:tblGrid>
      <w:tr w:rsidR="00112DF8" w:rsidTr="00112DF8">
        <w:tc>
          <w:tcPr>
            <w:tcW w:w="709"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4253"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992"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Quant.</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112DF8" w:rsidTr="00112DF8">
        <w:tc>
          <w:tcPr>
            <w:tcW w:w="709"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4253" w:type="dxa"/>
            <w:tcBorders>
              <w:top w:val="single" w:sz="4" w:space="0" w:color="auto"/>
              <w:left w:val="single" w:sz="4" w:space="0" w:color="auto"/>
              <w:bottom w:val="single" w:sz="4" w:space="0" w:color="auto"/>
              <w:right w:val="single" w:sz="4" w:space="0" w:color="auto"/>
            </w:tcBorders>
            <w:hideMark/>
          </w:tcPr>
          <w:p w:rsidR="00112DF8" w:rsidRDefault="0092483D" w:rsidP="0092483D">
            <w:pPr>
              <w:spacing w:after="0" w:line="276" w:lineRule="auto"/>
              <w:ind w:left="0" w:right="0" w:firstLine="0"/>
              <w:rPr>
                <w:rFonts w:ascii="Arial" w:eastAsia="Times New Roman" w:hAnsi="Arial" w:cs="Arial"/>
                <w:sz w:val="23"/>
                <w:szCs w:val="23"/>
                <w:lang w:eastAsia="en-US"/>
              </w:rPr>
            </w:pPr>
            <w:proofErr w:type="gramStart"/>
            <w:r w:rsidRPr="004E6082">
              <w:rPr>
                <w:rFonts w:ascii="Arial" w:hAnsi="Arial" w:cs="Arial"/>
                <w:sz w:val="22"/>
              </w:rPr>
              <w:t xml:space="preserve">Conjunto de carteiras e cadeiras, composto de oito </w:t>
            </w:r>
            <w:r w:rsidRPr="004E6082">
              <w:rPr>
                <w:rFonts w:ascii="Arial" w:hAnsi="Arial" w:cs="Arial"/>
                <w:b/>
                <w:sz w:val="22"/>
              </w:rPr>
              <w:t>CARTEIRAS</w:t>
            </w:r>
            <w:r w:rsidRPr="004E6082">
              <w:rPr>
                <w:rFonts w:ascii="Arial" w:hAnsi="Arial" w:cs="Arial"/>
                <w:sz w:val="22"/>
              </w:rPr>
              <w:t xml:space="preserve"> com tampo trapezoidal, confeccionado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revestido em fórmica brilhante de 0,8mm estrutura 3/4"</w:t>
            </w:r>
            <w:proofErr w:type="gramEnd"/>
            <w:r w:rsidRPr="004E6082">
              <w:rPr>
                <w:rFonts w:ascii="Arial" w:hAnsi="Arial" w:cs="Arial"/>
                <w:sz w:val="22"/>
              </w:rPr>
              <w:t xml:space="preserve"> chapa 16, parede 1,6mm com travessa entre pernas. Gradil porta livros em aço industrial 1/4" e 3/16". Pintura epóxi em pó hibrida na cor branca, espessura mínima 40 </w:t>
            </w:r>
            <w:proofErr w:type="spellStart"/>
            <w:r w:rsidRPr="004E6082">
              <w:rPr>
                <w:rFonts w:ascii="Arial" w:hAnsi="Arial" w:cs="Arial"/>
                <w:sz w:val="22"/>
              </w:rPr>
              <w:t>microns</w:t>
            </w:r>
            <w:proofErr w:type="spellEnd"/>
            <w:r w:rsidRPr="004E6082">
              <w:rPr>
                <w:rFonts w:ascii="Arial" w:hAnsi="Arial" w:cs="Arial"/>
                <w:sz w:val="22"/>
              </w:rPr>
              <w:t xml:space="preserve">. Soldagem </w:t>
            </w:r>
            <w:proofErr w:type="spellStart"/>
            <w:r w:rsidRPr="004E6082">
              <w:rPr>
                <w:rFonts w:ascii="Arial" w:hAnsi="Arial" w:cs="Arial"/>
                <w:sz w:val="22"/>
              </w:rPr>
              <w:t>mig</w:t>
            </w:r>
            <w:proofErr w:type="spellEnd"/>
            <w:r w:rsidRPr="004E6082">
              <w:rPr>
                <w:rFonts w:ascii="Arial" w:hAnsi="Arial" w:cs="Arial"/>
                <w:sz w:val="22"/>
              </w:rPr>
              <w:t xml:space="preserve">. Ponteiras externas em polipropileno. medidas: prof. 370mm, com cavidade côncava no parapeito para o aluno e convexa na parte da frente </w:t>
            </w:r>
            <w:r w:rsidRPr="004E6082">
              <w:rPr>
                <w:rFonts w:ascii="Arial" w:hAnsi="Arial" w:cs="Arial"/>
                <w:sz w:val="22"/>
              </w:rPr>
              <w:lastRenderedPageBreak/>
              <w:t xml:space="preserve">permitindo encaixe perfeito no conjunto. largura maior: 585mm; largura menor: 370mm; alt. total 570mm aproximada. Oito </w:t>
            </w:r>
            <w:r w:rsidRPr="004E6082">
              <w:rPr>
                <w:rFonts w:ascii="Arial" w:hAnsi="Arial" w:cs="Arial"/>
                <w:b/>
                <w:sz w:val="22"/>
              </w:rPr>
              <w:t>CADEIRAS</w:t>
            </w:r>
            <w:r w:rsidRPr="004E6082">
              <w:rPr>
                <w:rFonts w:ascii="Arial" w:hAnsi="Arial" w:cs="Arial"/>
                <w:sz w:val="22"/>
              </w:rPr>
              <w:t xml:space="preserve"> pré-escolar com assento e encosto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em madeira de lei de 10mm, revestido em fórmica colorida brilhante nas cores </w:t>
            </w:r>
            <w:proofErr w:type="spellStart"/>
            <w:r w:rsidRPr="004E6082">
              <w:rPr>
                <w:rFonts w:ascii="Arial" w:hAnsi="Arial" w:cs="Arial"/>
                <w:sz w:val="22"/>
              </w:rPr>
              <w:t>pink</w:t>
            </w:r>
            <w:proofErr w:type="spellEnd"/>
            <w:r w:rsidRPr="004E6082">
              <w:rPr>
                <w:rFonts w:ascii="Arial" w:hAnsi="Arial" w:cs="Arial"/>
                <w:sz w:val="22"/>
              </w:rPr>
              <w:t xml:space="preserve">, cromo real, vermelho cardeal e azul </w:t>
            </w:r>
            <w:proofErr w:type="spellStart"/>
            <w:r w:rsidRPr="004E6082">
              <w:rPr>
                <w:rFonts w:ascii="Arial" w:hAnsi="Arial" w:cs="Arial"/>
                <w:sz w:val="22"/>
              </w:rPr>
              <w:t>royal</w:t>
            </w:r>
            <w:proofErr w:type="spellEnd"/>
            <w:r w:rsidRPr="004E6082">
              <w:rPr>
                <w:rFonts w:ascii="Arial" w:hAnsi="Arial" w:cs="Arial"/>
                <w:sz w:val="22"/>
              </w:rPr>
              <w:t xml:space="preserve">, espessura 0,8mm, parte inferior revestido em laminada de madeira de imbuia de 0,7mm lixada e tratada com duas demãos de selador ou verniz. as peças deverão ser anatômicas, boleadas e sem rebarbas e sem furos nas bordas. fixação através de rebites de alumínio maciço. Estrutura em tubo industrial 3/4" com travessas entre pernas. </w:t>
            </w:r>
            <w:proofErr w:type="gramStart"/>
            <w:r w:rsidRPr="004E6082">
              <w:rPr>
                <w:rFonts w:ascii="Arial" w:hAnsi="Arial" w:cs="Arial"/>
                <w:sz w:val="22"/>
              </w:rPr>
              <w:t>soldagem</w:t>
            </w:r>
            <w:proofErr w:type="gramEnd"/>
            <w:r w:rsidRPr="004E6082">
              <w:rPr>
                <w:rFonts w:ascii="Arial" w:hAnsi="Arial" w:cs="Arial"/>
                <w:sz w:val="22"/>
              </w:rPr>
              <w:t xml:space="preserve"> mil. Ponteiras externas em polipropileno. Pintura epóxi em pó hibrida na cor branca, espessura mínima 40 mícron. </w:t>
            </w:r>
            <w:proofErr w:type="gramStart"/>
            <w:r w:rsidRPr="004E6082">
              <w:rPr>
                <w:rFonts w:ascii="Arial" w:hAnsi="Arial" w:cs="Arial"/>
                <w:sz w:val="22"/>
              </w:rPr>
              <w:t>medidas</w:t>
            </w:r>
            <w:proofErr w:type="gramEnd"/>
            <w:r w:rsidRPr="004E6082">
              <w:rPr>
                <w:rFonts w:ascii="Arial" w:hAnsi="Arial" w:cs="Arial"/>
                <w:sz w:val="22"/>
              </w:rPr>
              <w:t xml:space="preserve">: assento (300x310x10mm) encosto 300x160x10mm) altura, total- (580mm). </w:t>
            </w:r>
            <w:r w:rsidRPr="004E6082">
              <w:rPr>
                <w:rFonts w:ascii="Arial" w:hAnsi="Arial" w:cs="Arial"/>
                <w:sz w:val="22"/>
                <w:bdr w:val="none" w:sz="0" w:space="0" w:color="auto" w:frame="1"/>
              </w:rPr>
              <w:t xml:space="preserve">Apresentar junto à proposta de preços Certificado de Conformidade do INMETRO para o modelo da cadeira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w:t>
            </w:r>
            <w:r w:rsidRPr="004E6082">
              <w:rPr>
                <w:rFonts w:ascii="Arial" w:hAnsi="Arial" w:cs="Arial"/>
                <w:bCs/>
                <w:sz w:val="22"/>
              </w:rPr>
              <w:lastRenderedPageBreak/>
              <w:t xml:space="preserve">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 xml:space="preserve">Todos os relatórios em nome do fabricante. </w:t>
            </w:r>
            <w:r w:rsidRPr="004E6082">
              <w:rPr>
                <w:rFonts w:ascii="Arial" w:hAnsi="Arial" w:cs="Arial"/>
                <w:b/>
                <w:sz w:val="22"/>
              </w:rPr>
              <w:t>MESA CENTRAL</w:t>
            </w:r>
            <w:r w:rsidRPr="004E6082">
              <w:rPr>
                <w:rFonts w:ascii="Arial" w:hAnsi="Arial" w:cs="Arial"/>
                <w:sz w:val="22"/>
              </w:rPr>
              <w:t xml:space="preserve"> com tampo </w:t>
            </w:r>
            <w:proofErr w:type="gramStart"/>
            <w:r w:rsidRPr="004E6082">
              <w:rPr>
                <w:rFonts w:ascii="Arial" w:hAnsi="Arial" w:cs="Arial"/>
                <w:sz w:val="22"/>
              </w:rPr>
              <w:t>oitavado confeccionada</w:t>
            </w:r>
            <w:proofErr w:type="gramEnd"/>
            <w:r w:rsidRPr="004E6082">
              <w:rPr>
                <w:rFonts w:ascii="Arial" w:hAnsi="Arial" w:cs="Arial"/>
                <w:sz w:val="22"/>
              </w:rPr>
              <w:t xml:space="preserve"> em compensado </w:t>
            </w:r>
            <w:proofErr w:type="spellStart"/>
            <w:r w:rsidRPr="004E6082">
              <w:rPr>
                <w:rFonts w:ascii="Arial" w:hAnsi="Arial" w:cs="Arial"/>
                <w:sz w:val="22"/>
              </w:rPr>
              <w:t>multilaminado</w:t>
            </w:r>
            <w:proofErr w:type="spellEnd"/>
            <w:r w:rsidRPr="004E6082">
              <w:rPr>
                <w:rFonts w:ascii="Arial" w:hAnsi="Arial" w:cs="Arial"/>
                <w:sz w:val="22"/>
              </w:rPr>
              <w:t xml:space="preserve">, revestido em fórmica brilhante 0,8mm, com suas extremidades de cada lado côncavas, permitindo o encaixe das carteiras. Parte inferior com acabamento em lâmina de madeira de imbuia 0,7mm, lixada e tratada com selador e verniz poliuretano, estrutura confeccionada em chapa 16 espessura 1,5mm redonda de 1.1/4. Soldagem </w:t>
            </w:r>
            <w:proofErr w:type="spellStart"/>
            <w:r w:rsidRPr="004E6082">
              <w:rPr>
                <w:rFonts w:ascii="Arial" w:hAnsi="Arial" w:cs="Arial"/>
                <w:sz w:val="22"/>
              </w:rPr>
              <w:t>mig</w:t>
            </w:r>
            <w:proofErr w:type="spellEnd"/>
            <w:r w:rsidRPr="004E6082">
              <w:rPr>
                <w:rFonts w:ascii="Arial" w:hAnsi="Arial" w:cs="Arial"/>
                <w:sz w:val="22"/>
              </w:rPr>
              <w:t xml:space="preserve">. Pintura epóxi em pó hibrida na cor branca, espessura mínima 40 </w:t>
            </w:r>
            <w:proofErr w:type="spellStart"/>
            <w:r w:rsidRPr="004E6082">
              <w:rPr>
                <w:rFonts w:ascii="Arial" w:hAnsi="Arial" w:cs="Arial"/>
                <w:sz w:val="22"/>
              </w:rPr>
              <w:t>microns</w:t>
            </w:r>
            <w:proofErr w:type="spellEnd"/>
            <w:r w:rsidRPr="004E6082">
              <w:rPr>
                <w:rFonts w:ascii="Arial" w:hAnsi="Arial" w:cs="Arial"/>
                <w:sz w:val="22"/>
              </w:rPr>
              <w:t xml:space="preserve">, fixação do tampo com 16 parafusos </w:t>
            </w:r>
            <w:proofErr w:type="gramStart"/>
            <w:r w:rsidRPr="004E6082">
              <w:rPr>
                <w:rFonts w:ascii="Arial" w:hAnsi="Arial" w:cs="Arial"/>
                <w:sz w:val="22"/>
              </w:rPr>
              <w:t>auto- atarraxastes</w:t>
            </w:r>
            <w:proofErr w:type="gramEnd"/>
            <w:r w:rsidRPr="004E6082">
              <w:rPr>
                <w:rFonts w:ascii="Arial" w:hAnsi="Arial" w:cs="Arial"/>
                <w:sz w:val="22"/>
              </w:rPr>
              <w:t xml:space="preserve">. </w:t>
            </w:r>
            <w:proofErr w:type="gramStart"/>
            <w:r w:rsidRPr="004E6082">
              <w:rPr>
                <w:rFonts w:ascii="Arial" w:hAnsi="Arial" w:cs="Arial"/>
                <w:sz w:val="22"/>
              </w:rPr>
              <w:t>med.</w:t>
            </w:r>
            <w:proofErr w:type="gramEnd"/>
            <w:r w:rsidRPr="004E6082">
              <w:rPr>
                <w:rFonts w:ascii="Arial" w:hAnsi="Arial" w:cs="Arial"/>
                <w:sz w:val="22"/>
              </w:rPr>
              <w:t xml:space="preserve"> 900x18mm, altura total 580mm. Garantia de 12 meses em nome do fabricante.</w:t>
            </w:r>
          </w:p>
        </w:tc>
        <w:tc>
          <w:tcPr>
            <w:tcW w:w="992" w:type="dxa"/>
            <w:tcBorders>
              <w:top w:val="single" w:sz="4" w:space="0" w:color="auto"/>
              <w:left w:val="single" w:sz="4" w:space="0" w:color="auto"/>
              <w:bottom w:val="single" w:sz="4" w:space="0" w:color="auto"/>
              <w:right w:val="single" w:sz="4" w:space="0" w:color="auto"/>
            </w:tcBorders>
            <w:hideMark/>
          </w:tcPr>
          <w:p w:rsidR="00112DF8" w:rsidRDefault="008440D0" w:rsidP="0092483D">
            <w:pPr>
              <w:spacing w:after="0" w:line="276" w:lineRule="auto"/>
              <w:ind w:left="0" w:right="0" w:firstLine="0"/>
              <w:jc w:val="center"/>
              <w:rPr>
                <w:rFonts w:ascii="Arial" w:eastAsia="Times New Roman" w:hAnsi="Arial" w:cs="Arial"/>
                <w:sz w:val="23"/>
                <w:szCs w:val="23"/>
                <w:lang w:eastAsia="en-US"/>
              </w:rPr>
            </w:pPr>
            <w:proofErr w:type="gramStart"/>
            <w:r>
              <w:rPr>
                <w:rFonts w:ascii="Arial" w:eastAsia="Times New Roman" w:hAnsi="Arial" w:cs="Arial"/>
                <w:sz w:val="23"/>
                <w:szCs w:val="23"/>
                <w:lang w:eastAsia="en-US"/>
              </w:rPr>
              <w:lastRenderedPageBreak/>
              <w:t>4</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12DF8" w:rsidRDefault="008440D0" w:rsidP="0092483D">
            <w:pPr>
              <w:spacing w:after="0" w:line="276" w:lineRule="auto"/>
              <w:ind w:left="0" w:right="0"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2.480,00</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9.920,00</w:t>
            </w:r>
          </w:p>
        </w:tc>
      </w:tr>
    </w:tbl>
    <w:p w:rsidR="00436BE5" w:rsidRPr="00784D15" w:rsidRDefault="00784D15" w:rsidP="00784D15">
      <w:pPr>
        <w:spacing w:after="0" w:line="240" w:lineRule="auto"/>
        <w:ind w:left="0" w:right="-710" w:firstLine="0"/>
        <w:jc w:val="right"/>
        <w:rPr>
          <w:rFonts w:ascii="Arial" w:eastAsia="Times New Roman" w:hAnsi="Arial" w:cs="Arial"/>
          <w:b/>
          <w:sz w:val="23"/>
          <w:szCs w:val="23"/>
        </w:rPr>
      </w:pPr>
      <w:r w:rsidRPr="00784D15">
        <w:rPr>
          <w:rFonts w:ascii="Arial" w:eastAsia="Times New Roman" w:hAnsi="Arial" w:cs="Arial"/>
          <w:b/>
          <w:sz w:val="23"/>
          <w:szCs w:val="23"/>
        </w:rPr>
        <w:lastRenderedPageBreak/>
        <w:t>VALOR TOTAL: 9.920,00</w:t>
      </w:r>
    </w:p>
    <w:p w:rsidR="00784D15" w:rsidRPr="00112DF8" w:rsidRDefault="00784D15" w:rsidP="00112DF8">
      <w:pPr>
        <w:spacing w:after="0" w:line="240" w:lineRule="auto"/>
        <w:ind w:left="0" w:right="-1" w:firstLine="0"/>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2. </w:t>
      </w:r>
      <w:r w:rsidR="00436BE5" w:rsidRPr="00112DF8">
        <w:rPr>
          <w:rFonts w:ascii="Arial" w:eastAsia="Times New Roman" w:hAnsi="Arial" w:cs="Arial"/>
          <w:b/>
          <w:bCs/>
          <w:sz w:val="23"/>
          <w:szCs w:val="23"/>
        </w:rPr>
        <w:t>CLÁUSULA SEGUNDA – DO FUNDAMENTO LEGAL</w:t>
      </w:r>
    </w:p>
    <w:p w:rsidR="00436BE5" w:rsidRPr="00112DF8" w:rsidRDefault="00357F0F"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color w:val="000009"/>
          <w:sz w:val="23"/>
          <w:szCs w:val="23"/>
        </w:rPr>
        <w:t>2.1.</w:t>
      </w:r>
      <w:r w:rsidRPr="00112DF8">
        <w:rPr>
          <w:rFonts w:ascii="Arial" w:eastAsia="Times New Roman" w:hAnsi="Arial" w:cs="Arial"/>
          <w:color w:val="000009"/>
          <w:sz w:val="23"/>
          <w:szCs w:val="23"/>
        </w:rPr>
        <w:t xml:space="preserve"> </w:t>
      </w:r>
      <w:r w:rsidR="00436BE5" w:rsidRPr="00112DF8">
        <w:rPr>
          <w:rFonts w:ascii="Arial" w:eastAsia="Times New Roman" w:hAnsi="Arial" w:cs="Arial"/>
          <w:color w:val="000009"/>
          <w:sz w:val="23"/>
          <w:szCs w:val="23"/>
        </w:rPr>
        <w:t xml:space="preserve">A presente contratação fundamenta-se no que dispõem a </w:t>
      </w:r>
      <w:r w:rsidRPr="00112DF8">
        <w:rPr>
          <w:rFonts w:ascii="Arial" w:eastAsia="Times New Roman" w:hAnsi="Arial" w:cs="Arial"/>
          <w:sz w:val="23"/>
          <w:szCs w:val="23"/>
        </w:rPr>
        <w:t xml:space="preserve">Lei Federal nº </w:t>
      </w:r>
      <w:r w:rsidR="00436BE5" w:rsidRPr="00112DF8">
        <w:rPr>
          <w:rFonts w:ascii="Arial" w:eastAsia="Times New Roman" w:hAnsi="Arial" w:cs="Arial"/>
          <w:sz w:val="23"/>
          <w:szCs w:val="23"/>
        </w:rPr>
        <w:t>14.133/2021, a Lei Complementar nº 123/2006</w:t>
      </w:r>
      <w:r w:rsidR="00436BE5" w:rsidRPr="00112DF8">
        <w:rPr>
          <w:rFonts w:ascii="Arial" w:eastAsia="Times New Roman" w:hAnsi="Arial" w:cs="Arial"/>
          <w:color w:val="000009"/>
          <w:sz w:val="23"/>
          <w:szCs w:val="23"/>
        </w:rPr>
        <w:t>, bem como o estabelecido no anexo I do edital, parte integrante deste instrumento.</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3. </w:t>
      </w:r>
      <w:r w:rsidR="00436BE5" w:rsidRPr="00112DF8">
        <w:rPr>
          <w:rFonts w:ascii="Arial" w:eastAsia="Times New Roman" w:hAnsi="Arial" w:cs="Arial"/>
          <w:b/>
          <w:bCs/>
          <w:sz w:val="23"/>
          <w:szCs w:val="23"/>
        </w:rPr>
        <w:t>CLÁUSULA TERCEIRA – DO PREÇO</w:t>
      </w:r>
    </w:p>
    <w:p w:rsidR="00436BE5" w:rsidRPr="00112DF8" w:rsidRDefault="00357F0F"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color w:val="000009"/>
          <w:sz w:val="23"/>
          <w:szCs w:val="23"/>
        </w:rPr>
        <w:t>3.1.</w:t>
      </w:r>
      <w:r w:rsidRPr="00112DF8">
        <w:rPr>
          <w:rFonts w:ascii="Arial" w:eastAsia="Times New Roman" w:hAnsi="Arial" w:cs="Arial"/>
          <w:color w:val="000009"/>
          <w:sz w:val="23"/>
          <w:szCs w:val="23"/>
        </w:rPr>
        <w:t xml:space="preserve"> </w:t>
      </w:r>
      <w:r w:rsidR="00436BE5" w:rsidRPr="00112DF8">
        <w:rPr>
          <w:rFonts w:ascii="Arial" w:eastAsia="Times New Roman" w:hAnsi="Arial" w:cs="Arial"/>
          <w:color w:val="000009"/>
          <w:sz w:val="23"/>
          <w:szCs w:val="23"/>
        </w:rPr>
        <w:t>O preço to</w:t>
      </w:r>
      <w:r w:rsidRPr="00112DF8">
        <w:rPr>
          <w:rFonts w:ascii="Arial" w:eastAsia="Times New Roman" w:hAnsi="Arial" w:cs="Arial"/>
          <w:color w:val="000009"/>
          <w:sz w:val="23"/>
          <w:szCs w:val="23"/>
        </w:rPr>
        <w:t>tal da aquisição será de R$ 9.920,00 (nove mil, novecentos e vinte reais)</w:t>
      </w:r>
      <w:r w:rsidR="00436BE5" w:rsidRPr="00112DF8">
        <w:rPr>
          <w:rFonts w:ascii="Arial" w:eastAsia="Times New Roman" w:hAnsi="Arial" w:cs="Arial"/>
          <w:color w:val="000009"/>
          <w:sz w:val="23"/>
          <w:szCs w:val="23"/>
        </w:rPr>
        <w:t>, que deverá ser pago em moeda corrente, em conta bancária a ser informada.</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4. </w:t>
      </w:r>
      <w:r w:rsidR="00436BE5" w:rsidRPr="00112DF8">
        <w:rPr>
          <w:rFonts w:ascii="Arial" w:eastAsia="Times New Roman" w:hAnsi="Arial" w:cs="Arial"/>
          <w:b/>
          <w:bCs/>
          <w:sz w:val="23"/>
          <w:szCs w:val="23"/>
        </w:rPr>
        <w:t>CLÁUSULA QUARTA – DO PAGAMENTO</w:t>
      </w:r>
    </w:p>
    <w:p w:rsidR="00436BE5" w:rsidRPr="009C4AB2" w:rsidRDefault="00357F0F"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4.1.</w:t>
      </w:r>
      <w:r w:rsidRPr="00112DF8">
        <w:rPr>
          <w:rFonts w:ascii="Arial" w:eastAsia="Times New Roman" w:hAnsi="Arial" w:cs="Arial"/>
          <w:sz w:val="23"/>
          <w:szCs w:val="23"/>
        </w:rPr>
        <w:t xml:space="preserve"> </w:t>
      </w:r>
      <w:r w:rsidR="009C4AB2" w:rsidRPr="009C4AB2">
        <w:rPr>
          <w:rFonts w:ascii="Arial" w:eastAsia="Times New Roman" w:hAnsi="Arial" w:cs="Arial"/>
          <w:sz w:val="23"/>
          <w:szCs w:val="23"/>
        </w:rPr>
        <w:t>Os pagamentos serão e</w:t>
      </w:r>
      <w:r w:rsidR="009C4AB2" w:rsidRPr="009C4AB2">
        <w:rPr>
          <w:rFonts w:ascii="Arial" w:eastAsia="Times New Roman" w:hAnsi="Arial" w:cs="Arial"/>
          <w:sz w:val="23"/>
          <w:szCs w:val="23"/>
        </w:rPr>
        <w:t xml:space="preserve">fetuados </w:t>
      </w:r>
      <w:r w:rsidR="009C4AB2" w:rsidRPr="009C4AB2">
        <w:rPr>
          <w:rFonts w:ascii="Arial" w:eastAsia="Times New Roman" w:hAnsi="Arial" w:cs="Arial"/>
          <w:sz w:val="23"/>
          <w:szCs w:val="23"/>
        </w:rPr>
        <w:t>após a entrega dos produtos</w:t>
      </w:r>
      <w:r w:rsidR="009C4AB2" w:rsidRPr="009C4AB2">
        <w:rPr>
          <w:rFonts w:ascii="Arial" w:eastAsia="Times New Roman" w:hAnsi="Arial" w:cs="Arial"/>
          <w:sz w:val="23"/>
          <w:szCs w:val="23"/>
        </w:rPr>
        <w:t xml:space="preserve"> </w:t>
      </w:r>
      <w:r w:rsidR="00436BE5" w:rsidRPr="009C4AB2">
        <w:rPr>
          <w:rFonts w:ascii="Arial" w:eastAsia="Times New Roman" w:hAnsi="Arial" w:cs="Arial"/>
          <w:sz w:val="23"/>
          <w:szCs w:val="23"/>
        </w:rPr>
        <w:t>e acompanhad</w:t>
      </w:r>
      <w:bookmarkStart w:id="0" w:name="_GoBack"/>
      <w:bookmarkEnd w:id="0"/>
      <w:r w:rsidR="00436BE5" w:rsidRPr="009C4AB2">
        <w:rPr>
          <w:rFonts w:ascii="Arial" w:eastAsia="Times New Roman" w:hAnsi="Arial" w:cs="Arial"/>
          <w:sz w:val="23"/>
          <w:szCs w:val="23"/>
        </w:rPr>
        <w:t>os dos documentos fiscais devidamente liquidados pelo referido Setor.</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5. </w:t>
      </w:r>
      <w:r w:rsidR="00436BE5" w:rsidRPr="00112DF8">
        <w:rPr>
          <w:rFonts w:ascii="Arial" w:eastAsia="Times New Roman" w:hAnsi="Arial" w:cs="Arial"/>
          <w:b/>
          <w:bCs/>
          <w:sz w:val="23"/>
          <w:szCs w:val="23"/>
        </w:rPr>
        <w:t>CLÁUSULA QUINTA – DO RECURSO FINANCEIRO</w:t>
      </w:r>
    </w:p>
    <w:p w:rsidR="00436BE5" w:rsidRPr="00112DF8" w:rsidRDefault="00357F0F"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lastRenderedPageBreak/>
        <w:t>5.1.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Para o cumprimento do objeto do presente contrato, serão utilizados recursos do Município, através de dotações orçamentárias do orçamento vigente.</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tabs>
          <w:tab w:val="left" w:pos="142"/>
        </w:tabs>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6. </w:t>
      </w:r>
      <w:r w:rsidR="00436BE5" w:rsidRPr="00112DF8">
        <w:rPr>
          <w:rFonts w:ascii="Arial" w:eastAsia="Times New Roman" w:hAnsi="Arial" w:cs="Arial"/>
          <w:b/>
          <w:bCs/>
          <w:sz w:val="23"/>
          <w:szCs w:val="23"/>
        </w:rPr>
        <w:t>CLÁUSULA SEXTA – DO REAJUSTAMENTO DE PREÇOS</w:t>
      </w:r>
    </w:p>
    <w:p w:rsidR="00436BE5" w:rsidRPr="00112DF8" w:rsidRDefault="00357F0F"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6.1.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O valor ora contratado do presente documento não sofrerá nenhum tipo de reajuste durante seu prazo de vigência.</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7. </w:t>
      </w:r>
      <w:r w:rsidR="00436BE5" w:rsidRPr="00112DF8">
        <w:rPr>
          <w:rFonts w:ascii="Arial" w:eastAsia="Times New Roman" w:hAnsi="Arial" w:cs="Arial"/>
          <w:b/>
          <w:bCs/>
          <w:sz w:val="23"/>
          <w:szCs w:val="23"/>
        </w:rPr>
        <w:t>CLÁUSULA SÉTIMA – DA VALIDADE DA CONTRATAÇÃO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color w:val="000009"/>
          <w:sz w:val="23"/>
          <w:szCs w:val="23"/>
        </w:rPr>
        <w:t xml:space="preserve">7.1. </w:t>
      </w:r>
      <w:r w:rsidRPr="00112DF8">
        <w:rPr>
          <w:rFonts w:ascii="Arial" w:eastAsia="Times New Roman" w:hAnsi="Arial" w:cs="Arial"/>
          <w:sz w:val="23"/>
          <w:szCs w:val="23"/>
        </w:rPr>
        <w:t>O prazo de</w:t>
      </w:r>
      <w:r w:rsidR="00357F0F" w:rsidRPr="00112DF8">
        <w:rPr>
          <w:rFonts w:ascii="Arial" w:eastAsia="Times New Roman" w:hAnsi="Arial" w:cs="Arial"/>
          <w:sz w:val="23"/>
          <w:szCs w:val="23"/>
        </w:rPr>
        <w:t xml:space="preserve"> vigência da contratação será de até 30 de Março de 2026, não podendo </w:t>
      </w:r>
      <w:r w:rsidRPr="00112DF8">
        <w:rPr>
          <w:rFonts w:ascii="Arial" w:eastAsia="Times New Roman" w:hAnsi="Arial" w:cs="Arial"/>
          <w:sz w:val="23"/>
          <w:szCs w:val="23"/>
        </w:rPr>
        <w:t>ser prorrogado.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7.2. </w:t>
      </w:r>
      <w:r w:rsidRPr="00112DF8">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sidRPr="00112DF8">
        <w:rPr>
          <w:rFonts w:ascii="Arial" w:eastAsia="Times New Roman" w:hAnsi="Arial" w:cs="Arial"/>
          <w:color w:val="000009"/>
          <w:sz w:val="23"/>
          <w:szCs w:val="23"/>
        </w:rPr>
        <w:t>.</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7.3. </w:t>
      </w:r>
      <w:r w:rsidRPr="00112DF8">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436BE5" w:rsidRPr="00112DF8" w:rsidRDefault="00436BE5" w:rsidP="002F0DC1">
      <w:pPr>
        <w:spacing w:after="0" w:line="240" w:lineRule="auto"/>
        <w:ind w:right="-1"/>
        <w:rPr>
          <w:rFonts w:ascii="Arial" w:eastAsia="Times New Roman" w:hAnsi="Arial" w:cs="Arial"/>
          <w:color w:val="000009"/>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color w:val="000009"/>
          <w:sz w:val="23"/>
          <w:szCs w:val="23"/>
        </w:rPr>
      </w:pPr>
      <w:r w:rsidRPr="00112DF8">
        <w:rPr>
          <w:rFonts w:ascii="Arial" w:eastAsia="Times New Roman" w:hAnsi="Arial" w:cs="Arial"/>
          <w:b/>
          <w:bCs/>
          <w:color w:val="000009"/>
          <w:sz w:val="23"/>
          <w:szCs w:val="23"/>
        </w:rPr>
        <w:t xml:space="preserve">8. </w:t>
      </w:r>
      <w:r w:rsidR="00436BE5" w:rsidRPr="00112DF8">
        <w:rPr>
          <w:rFonts w:ascii="Arial" w:eastAsia="Times New Roman" w:hAnsi="Arial" w:cs="Arial"/>
          <w:b/>
          <w:bCs/>
          <w:color w:val="000009"/>
          <w:sz w:val="23"/>
          <w:szCs w:val="23"/>
        </w:rPr>
        <w:t>CLÁUSULA OITAVA – DO CANCELAMENTO E DA SUSPENSÃO DA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8.1. </w:t>
      </w:r>
      <w:r w:rsidRPr="00112DF8">
        <w:rPr>
          <w:rFonts w:ascii="Arial" w:eastAsia="Times New Roman" w:hAnsi="Arial" w:cs="Arial"/>
          <w:color w:val="000009"/>
          <w:sz w:val="23"/>
          <w:szCs w:val="23"/>
        </w:rPr>
        <w:t xml:space="preserve">A presente contratação poderá ser cancelada </w:t>
      </w:r>
      <w:r w:rsidRPr="00112DF8">
        <w:rPr>
          <w:rFonts w:ascii="Arial" w:eastAsia="Times New Roman" w:hAnsi="Arial" w:cs="Arial"/>
          <w:sz w:val="23"/>
          <w:szCs w:val="23"/>
        </w:rPr>
        <w:t xml:space="preserve">nas hipóteses previstas nos </w:t>
      </w:r>
      <w:proofErr w:type="spellStart"/>
      <w:r w:rsidRPr="00112DF8">
        <w:rPr>
          <w:rFonts w:ascii="Arial" w:eastAsia="Times New Roman" w:hAnsi="Arial" w:cs="Arial"/>
          <w:sz w:val="23"/>
          <w:szCs w:val="23"/>
        </w:rPr>
        <w:t>Arts</w:t>
      </w:r>
      <w:proofErr w:type="spellEnd"/>
      <w:r w:rsidRPr="00112DF8">
        <w:rPr>
          <w:rFonts w:ascii="Arial" w:eastAsia="Times New Roman" w:hAnsi="Arial" w:cs="Arial"/>
          <w:sz w:val="23"/>
          <w:szCs w:val="23"/>
        </w:rPr>
        <w:t>. 137 e 138 da Lei Federal nº 14.133/2021</w:t>
      </w:r>
      <w:r w:rsidRPr="00112DF8">
        <w:rPr>
          <w:rFonts w:ascii="Arial" w:eastAsia="Times New Roman" w:hAnsi="Arial" w:cs="Arial"/>
          <w:color w:val="000009"/>
          <w:sz w:val="23"/>
          <w:szCs w:val="23"/>
        </w:rPr>
        <w:t>.</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 </w:t>
      </w:r>
      <w:r w:rsidRPr="00112DF8">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8.2.1. </w:t>
      </w:r>
      <w:r w:rsidRPr="00112DF8">
        <w:rPr>
          <w:rFonts w:ascii="Arial" w:eastAsia="Times New Roman" w:hAnsi="Arial" w:cs="Arial"/>
          <w:sz w:val="23"/>
          <w:szCs w:val="23"/>
        </w:rPr>
        <w:t>Pela administração, nas seguintes situações: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a) </w:t>
      </w:r>
      <w:r w:rsidRPr="00112DF8">
        <w:rPr>
          <w:rFonts w:ascii="Arial" w:eastAsia="Times New Roman" w:hAnsi="Arial" w:cs="Arial"/>
          <w:sz w:val="23"/>
          <w:szCs w:val="23"/>
        </w:rPr>
        <w:t xml:space="preserve">não cumprimento ou cumprimento irregular de normas </w:t>
      </w:r>
      <w:proofErr w:type="spellStart"/>
      <w:r w:rsidRPr="00112DF8">
        <w:rPr>
          <w:rFonts w:ascii="Arial" w:eastAsia="Times New Roman" w:hAnsi="Arial" w:cs="Arial"/>
          <w:sz w:val="23"/>
          <w:szCs w:val="23"/>
        </w:rPr>
        <w:t>editalícias</w:t>
      </w:r>
      <w:proofErr w:type="spellEnd"/>
      <w:r w:rsidRPr="00112DF8">
        <w:rPr>
          <w:rFonts w:ascii="Arial" w:eastAsia="Times New Roman" w:hAnsi="Arial" w:cs="Arial"/>
          <w:sz w:val="23"/>
          <w:szCs w:val="23"/>
        </w:rPr>
        <w:t xml:space="preserve"> ou de cláusulas contratuais, de especificações, de projetos ou de prazos;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b) </w:t>
      </w:r>
      <w:r w:rsidRPr="00112DF8">
        <w:rPr>
          <w:rFonts w:ascii="Arial" w:eastAsia="Times New Roman" w:hAnsi="Arial" w:cs="Arial"/>
          <w:sz w:val="23"/>
          <w:szCs w:val="23"/>
        </w:rPr>
        <w:t>desatendimento das determinações regulares emitidas pela autoridade designada para acompanhar e fiscalizar sua execução ou por autoridade superior;</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c) </w:t>
      </w:r>
      <w:r w:rsidRPr="00112DF8">
        <w:rPr>
          <w:rFonts w:ascii="Arial" w:eastAsia="Times New Roman" w:hAnsi="Arial" w:cs="Arial"/>
          <w:sz w:val="23"/>
          <w:szCs w:val="23"/>
        </w:rPr>
        <w:t>alteração social ou modificação da finalidade ou da estrutura da empresa que restrinja sua capacidade de fornecimento;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d) </w:t>
      </w:r>
      <w:r w:rsidRPr="00112DF8">
        <w:rPr>
          <w:rFonts w:ascii="Arial" w:eastAsia="Times New Roman" w:hAnsi="Arial" w:cs="Arial"/>
          <w:sz w:val="23"/>
          <w:szCs w:val="23"/>
        </w:rPr>
        <w:t>decretação de falência ou de insolvência civil, dissolução da sociedade ou falecimento do detentor;</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e) </w:t>
      </w:r>
      <w:r w:rsidRPr="00112DF8">
        <w:rPr>
          <w:rFonts w:ascii="Arial" w:eastAsia="Times New Roman" w:hAnsi="Arial" w:cs="Arial"/>
          <w:sz w:val="23"/>
          <w:szCs w:val="23"/>
        </w:rPr>
        <w:t>caso fortuito ou força maior, regularmente comprovados, impeditivos da execução da contratação;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f) </w:t>
      </w:r>
      <w:r w:rsidRPr="00112DF8">
        <w:rPr>
          <w:rFonts w:ascii="Arial" w:eastAsia="Times New Roman" w:hAnsi="Arial" w:cs="Arial"/>
          <w:sz w:val="23"/>
          <w:szCs w:val="23"/>
        </w:rPr>
        <w:t>razões de interesse público, justificadas pela autoridade máxima do órgão ou da entidade contratante;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g) </w:t>
      </w:r>
      <w:r w:rsidRPr="00112DF8">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h) </w:t>
      </w:r>
      <w:r w:rsidRPr="00112DF8">
        <w:rPr>
          <w:rFonts w:ascii="Arial" w:eastAsia="Times New Roman" w:hAnsi="Arial" w:cs="Arial"/>
          <w:color w:val="000009"/>
          <w:sz w:val="23"/>
          <w:szCs w:val="23"/>
        </w:rPr>
        <w:t>não cumprir a nota de empenho no prazo estabelecido e a Secretaria ordenadora não aceitar sua justificativa;</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i) </w:t>
      </w:r>
      <w:r w:rsidRPr="00112DF8">
        <w:rPr>
          <w:rFonts w:ascii="Arial" w:eastAsia="Times New Roman" w:hAnsi="Arial" w:cs="Arial"/>
          <w:color w:val="000009"/>
          <w:sz w:val="23"/>
          <w:szCs w:val="23"/>
        </w:rPr>
        <w:t>em qualquer das hipóteses de inexecução total ou parcial de contrato decorrente deste instrumento;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j) </w:t>
      </w:r>
      <w:r w:rsidRPr="00112DF8">
        <w:rPr>
          <w:rFonts w:ascii="Arial" w:eastAsia="Times New Roman" w:hAnsi="Arial" w:cs="Arial"/>
          <w:color w:val="000009"/>
          <w:sz w:val="23"/>
          <w:szCs w:val="23"/>
        </w:rPr>
        <w:t>os preços registrados se apresentarem superiores aos praticados no mercado;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8.2.2. </w:t>
      </w:r>
      <w:r w:rsidRPr="00112DF8">
        <w:rPr>
          <w:rFonts w:ascii="Arial" w:eastAsia="Times New Roman" w:hAnsi="Arial" w:cs="Arial"/>
          <w:sz w:val="23"/>
          <w:szCs w:val="23"/>
        </w:rPr>
        <w:t>A detentora terá direito ao cancelamento da contratação nas seguintes hipóteses: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lastRenderedPageBreak/>
        <w:t xml:space="preserve">a) </w:t>
      </w:r>
      <w:r w:rsidRPr="00112DF8">
        <w:rPr>
          <w:rFonts w:ascii="Arial" w:eastAsia="Times New Roman" w:hAnsi="Arial" w:cs="Arial"/>
          <w:color w:val="000009"/>
          <w:sz w:val="23"/>
          <w:szCs w:val="23"/>
        </w:rPr>
        <w:t>mediante solicitação por escrito, comprovar estar impossibilitada de cumprir as exigências nela contidas;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b) </w:t>
      </w:r>
      <w:r w:rsidRPr="00112DF8">
        <w:rPr>
          <w:rFonts w:ascii="Arial" w:eastAsia="Times New Roman" w:hAnsi="Arial" w:cs="Arial"/>
          <w:sz w:val="23"/>
          <w:szCs w:val="23"/>
        </w:rPr>
        <w:t xml:space="preserve">atraso superior a </w:t>
      </w:r>
      <w:proofErr w:type="gramStart"/>
      <w:r w:rsidRPr="00112DF8">
        <w:rPr>
          <w:rFonts w:ascii="Arial" w:eastAsia="Times New Roman" w:hAnsi="Arial" w:cs="Arial"/>
          <w:sz w:val="23"/>
          <w:szCs w:val="23"/>
        </w:rPr>
        <w:t>2</w:t>
      </w:r>
      <w:proofErr w:type="gramEnd"/>
      <w:r w:rsidRPr="00112DF8">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8.3. </w:t>
      </w:r>
      <w:r w:rsidRPr="00112DF8">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8.4. </w:t>
      </w:r>
      <w:r w:rsidRPr="00112DF8">
        <w:rPr>
          <w:rFonts w:ascii="Arial" w:eastAsia="Times New Roman" w:hAnsi="Arial" w:cs="Arial"/>
          <w:color w:val="000009"/>
          <w:sz w:val="23"/>
          <w:szCs w:val="23"/>
        </w:rPr>
        <w:t>A comunicação do cancelamento ou suspensão do preço registrado, nos casos previstos no subitem 8.2.1, deverá ser formalizada por e-</w:t>
      </w:r>
      <w:r w:rsidRPr="00112DF8">
        <w:rPr>
          <w:rFonts w:ascii="Arial" w:eastAsia="Times New Roman" w:hAnsi="Arial" w:cs="Arial"/>
          <w:sz w:val="23"/>
          <w:szCs w:val="23"/>
        </w:rPr>
        <w:t xml:space="preserve">mail, com aviso de leitura, </w:t>
      </w:r>
      <w:r w:rsidRPr="00112DF8">
        <w:rPr>
          <w:rFonts w:ascii="Arial" w:eastAsia="Times New Roman" w:hAnsi="Arial" w:cs="Arial"/>
          <w:color w:val="000009"/>
          <w:sz w:val="23"/>
          <w:szCs w:val="23"/>
        </w:rPr>
        <w:t>ou por correspondência, com aviso de recebimento, juntando-se o comprovante no processo que deu origem 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8.5. </w:t>
      </w:r>
      <w:r w:rsidRPr="00112DF8">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sidRPr="00112DF8">
        <w:rPr>
          <w:rFonts w:ascii="Arial" w:eastAsia="Times New Roman" w:hAnsi="Arial" w:cs="Arial"/>
          <w:color w:val="000009"/>
          <w:sz w:val="23"/>
          <w:szCs w:val="23"/>
        </w:rPr>
        <w:t>5</w:t>
      </w:r>
      <w:proofErr w:type="gramEnd"/>
      <w:r w:rsidRPr="00112DF8">
        <w:rPr>
          <w:rFonts w:ascii="Arial" w:eastAsia="Times New Roman" w:hAnsi="Arial" w:cs="Arial"/>
          <w:color w:val="000009"/>
          <w:sz w:val="23"/>
          <w:szCs w:val="23"/>
        </w:rPr>
        <w:t xml:space="preserve"> (cinco) dias úteis da sua publicação.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8.6. </w:t>
      </w:r>
      <w:r w:rsidRPr="00112DF8">
        <w:rPr>
          <w:rFonts w:ascii="Arial" w:eastAsia="Times New Roman" w:hAnsi="Arial" w:cs="Arial"/>
          <w:color w:val="000009"/>
          <w:sz w:val="23"/>
          <w:szCs w:val="23"/>
        </w:rPr>
        <w:t xml:space="preserve">Fica estabelecido que a detentora da contratação </w:t>
      </w:r>
      <w:proofErr w:type="gramStart"/>
      <w:r w:rsidRPr="00112DF8">
        <w:rPr>
          <w:rFonts w:ascii="Arial" w:eastAsia="Times New Roman" w:hAnsi="Arial" w:cs="Arial"/>
          <w:color w:val="000009"/>
          <w:sz w:val="23"/>
          <w:szCs w:val="23"/>
        </w:rPr>
        <w:t>deverá</w:t>
      </w:r>
      <w:proofErr w:type="gramEnd"/>
      <w:r w:rsidRPr="00112DF8">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8.7. </w:t>
      </w:r>
      <w:r w:rsidRPr="00112DF8">
        <w:rPr>
          <w:rFonts w:ascii="Arial" w:eastAsia="Times New Roman" w:hAnsi="Arial" w:cs="Arial"/>
          <w:color w:val="000009"/>
          <w:sz w:val="23"/>
          <w:szCs w:val="23"/>
        </w:rPr>
        <w:t>Enquanto perdurar a suspensão, poderão ser realizadas novas licitações para o objeto da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8.8. </w:t>
      </w:r>
      <w:r w:rsidRPr="00112DF8">
        <w:rPr>
          <w:rFonts w:ascii="Arial" w:eastAsia="Times New Roman" w:hAnsi="Arial" w:cs="Arial"/>
          <w:color w:val="000009"/>
          <w:sz w:val="23"/>
          <w:szCs w:val="23"/>
        </w:rPr>
        <w:t xml:space="preserve">Da decisão que cancelar ou suspender o preço registrado cabe recurso, no prazo de </w:t>
      </w:r>
      <w:proofErr w:type="gramStart"/>
      <w:r w:rsidRPr="00112DF8">
        <w:rPr>
          <w:rFonts w:ascii="Arial" w:eastAsia="Times New Roman" w:hAnsi="Arial" w:cs="Arial"/>
          <w:color w:val="000009"/>
          <w:sz w:val="23"/>
          <w:szCs w:val="23"/>
        </w:rPr>
        <w:t>5</w:t>
      </w:r>
      <w:proofErr w:type="gramEnd"/>
      <w:r w:rsidRPr="00112DF8">
        <w:rPr>
          <w:rFonts w:ascii="Arial" w:eastAsia="Times New Roman" w:hAnsi="Arial" w:cs="Arial"/>
          <w:color w:val="000009"/>
          <w:sz w:val="23"/>
          <w:szCs w:val="23"/>
        </w:rPr>
        <w:t xml:space="preserve"> (cinco) dias úteis.</w:t>
      </w:r>
    </w:p>
    <w:p w:rsidR="00436BE5" w:rsidRPr="00112DF8" w:rsidRDefault="00436BE5" w:rsidP="002F0DC1">
      <w:pPr>
        <w:spacing w:after="0" w:line="240" w:lineRule="auto"/>
        <w:ind w:right="-1"/>
        <w:rPr>
          <w:rFonts w:ascii="Arial" w:eastAsia="Times New Roman" w:hAnsi="Arial" w:cs="Arial"/>
          <w:color w:val="000009"/>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9. </w:t>
      </w:r>
      <w:r w:rsidR="00436BE5" w:rsidRPr="00112DF8">
        <w:rPr>
          <w:rFonts w:ascii="Arial" w:eastAsia="Times New Roman" w:hAnsi="Arial" w:cs="Arial"/>
          <w:b/>
          <w:bCs/>
          <w:sz w:val="23"/>
          <w:szCs w:val="23"/>
        </w:rPr>
        <w:t>CLÁUSULA NONA – DAS CONDIÇÕES DE ENTREGA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9.1. </w:t>
      </w:r>
      <w:r w:rsidRPr="00112DF8">
        <w:rPr>
          <w:rFonts w:ascii="Arial" w:eastAsia="Times New Roman" w:hAnsi="Arial" w:cs="Arial"/>
          <w:sz w:val="23"/>
          <w:szCs w:val="23"/>
        </w:rPr>
        <w:t>Os bens/produtos serão solicitados uma única vez, sendo que a entrega deverá ser em até 05 (cinco) dias, a contar da solicitação da Secretaria solicitante.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9.2. </w:t>
      </w:r>
      <w:r w:rsidRPr="00112DF8">
        <w:rPr>
          <w:rFonts w:ascii="Arial" w:eastAsia="Times New Roman" w:hAnsi="Arial" w:cs="Arial"/>
          <w:sz w:val="23"/>
          <w:szCs w:val="23"/>
        </w:rPr>
        <w:t>Os bens/produtos deverão ser entregues nos endereços indicados na Ordem de Entrega, que deverá ser indicado pelo secretário solicitante.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9.3. </w:t>
      </w:r>
      <w:r w:rsidRPr="00112DF8">
        <w:rPr>
          <w:rFonts w:ascii="Arial" w:eastAsia="Times New Roman" w:hAnsi="Arial" w:cs="Arial"/>
          <w:sz w:val="23"/>
          <w:szCs w:val="23"/>
        </w:rPr>
        <w:t>Não serão aceitos na execução do objeto, produtos diferentes daquelas constantes na proposta vencedora.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9.4. </w:t>
      </w:r>
      <w:r w:rsidRPr="00112DF8">
        <w:rPr>
          <w:rFonts w:ascii="Arial" w:eastAsia="Times New Roman" w:hAnsi="Arial" w:cs="Arial"/>
          <w:sz w:val="23"/>
          <w:szCs w:val="23"/>
        </w:rPr>
        <w:t xml:space="preserve">Para cada empenho deverá ser emitida uma ou mais notas conforme os itens entregues. Nas Notas Fiscais </w:t>
      </w:r>
      <w:proofErr w:type="gramStart"/>
      <w:r w:rsidRPr="00112DF8">
        <w:rPr>
          <w:rFonts w:ascii="Arial" w:eastAsia="Times New Roman" w:hAnsi="Arial" w:cs="Arial"/>
          <w:sz w:val="23"/>
          <w:szCs w:val="23"/>
        </w:rPr>
        <w:t>devem</w:t>
      </w:r>
      <w:proofErr w:type="gramEnd"/>
      <w:r w:rsidRPr="00112DF8">
        <w:rPr>
          <w:rFonts w:ascii="Arial" w:eastAsia="Times New Roman" w:hAnsi="Arial" w:cs="Arial"/>
          <w:sz w:val="23"/>
          <w:szCs w:val="23"/>
        </w:rPr>
        <w:t xml:space="preserve"> constar a descrição breve do produto conforme empenho, valor unitário, valor total do item e valor total da Nota Fiscal.</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9.5. </w:t>
      </w:r>
      <w:r w:rsidRPr="00112DF8">
        <w:rPr>
          <w:rFonts w:ascii="Arial" w:eastAsia="Times New Roman" w:hAnsi="Arial" w:cs="Arial"/>
          <w:sz w:val="23"/>
          <w:szCs w:val="23"/>
        </w:rPr>
        <w:t>Deverá constar em cada Nota Fiscal a quantidade de volumes que serão entregues.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9.6. </w:t>
      </w:r>
      <w:r w:rsidRPr="00112DF8">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10. </w:t>
      </w:r>
      <w:r w:rsidR="00436BE5" w:rsidRPr="00112DF8">
        <w:rPr>
          <w:rFonts w:ascii="Arial" w:eastAsia="Times New Roman" w:hAnsi="Arial" w:cs="Arial"/>
          <w:b/>
          <w:bCs/>
          <w:sz w:val="23"/>
          <w:szCs w:val="23"/>
        </w:rPr>
        <w:t>CLÁUSULA DÉCIMA – DOS DIREITOS E OBRIGAÇÕES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lastRenderedPageBreak/>
        <w:t xml:space="preserve">Parágrafo Primeiro – </w:t>
      </w:r>
      <w:r w:rsidRPr="00112DF8">
        <w:rPr>
          <w:rFonts w:ascii="Arial" w:eastAsia="Times New Roman" w:hAnsi="Arial" w:cs="Arial"/>
          <w:sz w:val="23"/>
          <w:szCs w:val="23"/>
        </w:rPr>
        <w:t xml:space="preserve">Constituem direitos </w:t>
      </w:r>
      <w:proofErr w:type="gramStart"/>
      <w:r w:rsidRPr="00112DF8">
        <w:rPr>
          <w:rFonts w:ascii="Arial" w:eastAsia="Times New Roman" w:hAnsi="Arial" w:cs="Arial"/>
          <w:sz w:val="23"/>
          <w:szCs w:val="23"/>
        </w:rPr>
        <w:t>da CONTRATANTE receber</w:t>
      </w:r>
      <w:proofErr w:type="gramEnd"/>
      <w:r w:rsidRPr="00112DF8">
        <w:rPr>
          <w:rFonts w:ascii="Arial" w:eastAsia="Times New Roman" w:hAnsi="Arial" w:cs="Arial"/>
          <w:sz w:val="23"/>
          <w:szCs w:val="23"/>
        </w:rPr>
        <w:t xml:space="preserve"> o objeto deste Contrato nas condições avençadas e da CONTRATADA perceber o valor ajustado na forma e prazo convencionados.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Parágrafo Segundo – </w:t>
      </w:r>
      <w:r w:rsidRPr="00112DF8">
        <w:rPr>
          <w:rFonts w:ascii="Arial" w:eastAsia="Times New Roman" w:hAnsi="Arial" w:cs="Arial"/>
          <w:sz w:val="23"/>
          <w:szCs w:val="23"/>
        </w:rPr>
        <w:t>Constituem obrigações da CONTRATANTE: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a) Acompanhar e fiscalizar os produtos entregues;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b) Efetuar o pagamento na forma e prazo pactuados.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c) Rejeitar, no todo ou em parte, os produtos fornecidos em desacordo com o contrato firmado</w:t>
      </w:r>
      <w:r w:rsidR="00357F0F" w:rsidRPr="00112DF8">
        <w:rPr>
          <w:rFonts w:ascii="Arial" w:eastAsia="Times New Roman" w:hAnsi="Arial" w:cs="Arial"/>
          <w:sz w:val="23"/>
          <w:szCs w:val="23"/>
        </w:rPr>
        <w:t xml:space="preserve"> </w:t>
      </w:r>
      <w:r w:rsidRPr="00112DF8">
        <w:rPr>
          <w:rFonts w:ascii="Arial" w:eastAsia="Times New Roman" w:hAnsi="Arial" w:cs="Arial"/>
          <w:sz w:val="23"/>
          <w:szCs w:val="23"/>
        </w:rPr>
        <w:t>entre as partes.</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11. </w:t>
      </w:r>
      <w:r w:rsidR="00436BE5" w:rsidRPr="00112DF8">
        <w:rPr>
          <w:rFonts w:ascii="Arial" w:eastAsia="Times New Roman" w:hAnsi="Arial" w:cs="Arial"/>
          <w:b/>
          <w:bCs/>
          <w:sz w:val="23"/>
          <w:szCs w:val="23"/>
        </w:rPr>
        <w:t>CLÁUSULA DÉCIMA PRIMEIRA – DAS PENALIDADES E DAS MULTAS</w:t>
      </w:r>
    </w:p>
    <w:p w:rsidR="00436BE5" w:rsidRPr="00112DF8" w:rsidRDefault="00357F0F" w:rsidP="002F0DC1">
      <w:pPr>
        <w:tabs>
          <w:tab w:val="left" w:pos="142"/>
        </w:tabs>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11.1.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A CONTRATADA não cumprindo as obrigações assumidas neste documento ou os preceitos legais, sofrerá as seguintes legalidades.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 -</w:t>
      </w:r>
      <w:r w:rsidRPr="00112DF8">
        <w:rPr>
          <w:rFonts w:ascii="Arial" w:eastAsia="Times New Roman" w:hAnsi="Arial" w:cs="Arial"/>
          <w:sz w:val="23"/>
          <w:szCs w:val="23"/>
        </w:rPr>
        <w:t xml:space="preserve"> Advertência.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II -</w:t>
      </w:r>
      <w:r w:rsidRPr="00112DF8">
        <w:rPr>
          <w:rFonts w:ascii="Arial" w:eastAsia="Times New Roman" w:hAnsi="Arial" w:cs="Arial"/>
          <w:sz w:val="23"/>
          <w:szCs w:val="23"/>
        </w:rPr>
        <w:t xml:space="preserve"> Multa de 5% sobre o valor mensal do contrato por dia de atraso na execução do objeto contratado, salvo justificativa aceitas pelo Município.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III -</w:t>
      </w:r>
      <w:r w:rsidRPr="00112DF8">
        <w:rPr>
          <w:rFonts w:ascii="Arial" w:eastAsia="Times New Roman" w:hAnsi="Arial" w:cs="Arial"/>
          <w:sz w:val="23"/>
          <w:szCs w:val="23"/>
        </w:rPr>
        <w:t xml:space="preserve"> Suspensão do direito de contratar pelo período de 02 (dois) anos.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IV -</w:t>
      </w:r>
      <w:r w:rsidRPr="00112DF8">
        <w:rPr>
          <w:rFonts w:ascii="Arial" w:eastAsia="Times New Roman" w:hAnsi="Arial" w:cs="Arial"/>
          <w:sz w:val="23"/>
          <w:szCs w:val="23"/>
        </w:rPr>
        <w:t xml:space="preserve"> Declaração de Inidoneidade.</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F62195"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12. </w:t>
      </w:r>
      <w:r w:rsidR="00436BE5" w:rsidRPr="00112DF8">
        <w:rPr>
          <w:rFonts w:ascii="Arial" w:eastAsia="Times New Roman" w:hAnsi="Arial" w:cs="Arial"/>
          <w:b/>
          <w:bCs/>
          <w:sz w:val="23"/>
          <w:szCs w:val="23"/>
        </w:rPr>
        <w:t>CLÁUSULA DÉCIMA SEGUNDA – DA FISCALIZAÇÃO</w:t>
      </w:r>
    </w:p>
    <w:p w:rsidR="00436BE5" w:rsidRPr="00112DF8" w:rsidRDefault="00F6219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12.1.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F62195" w:rsidRPr="00112DF8" w:rsidRDefault="00F62195" w:rsidP="002F0DC1">
      <w:pPr>
        <w:spacing w:after="0" w:line="240" w:lineRule="auto"/>
        <w:ind w:right="-1"/>
        <w:rPr>
          <w:rFonts w:ascii="Arial" w:eastAsia="Times New Roman" w:hAnsi="Arial" w:cs="Arial"/>
          <w:b/>
          <w:bCs/>
          <w:sz w:val="23"/>
          <w:szCs w:val="23"/>
        </w:rPr>
      </w:pPr>
    </w:p>
    <w:p w:rsidR="00436BE5" w:rsidRPr="00112DF8" w:rsidRDefault="00F62195"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13. </w:t>
      </w:r>
      <w:r w:rsidR="00436BE5" w:rsidRPr="00112DF8">
        <w:rPr>
          <w:rFonts w:ascii="Arial" w:eastAsia="Times New Roman" w:hAnsi="Arial" w:cs="Arial"/>
          <w:b/>
          <w:bCs/>
          <w:sz w:val="23"/>
          <w:szCs w:val="23"/>
        </w:rPr>
        <w:t>CLÁUSULA DÉCIMA TERCEIRA – DO FORO</w:t>
      </w:r>
    </w:p>
    <w:p w:rsidR="00436BE5" w:rsidRPr="00112DF8" w:rsidRDefault="00F6219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13.1.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436BE5" w:rsidRPr="00112DF8" w:rsidRDefault="00436BE5" w:rsidP="002F0DC1">
      <w:pPr>
        <w:spacing w:after="0" w:line="240" w:lineRule="auto"/>
        <w:ind w:left="0" w:right="-1" w:firstLine="0"/>
        <w:rPr>
          <w:rFonts w:ascii="Arial" w:eastAsia="Times New Roman" w:hAnsi="Arial" w:cs="Arial"/>
          <w:sz w:val="23"/>
          <w:szCs w:val="23"/>
        </w:rPr>
      </w:pPr>
    </w:p>
    <w:p w:rsidR="00DF4944" w:rsidRDefault="00DF4944" w:rsidP="00DF4944">
      <w:pPr>
        <w:spacing w:after="204" w:line="256" w:lineRule="auto"/>
        <w:ind w:left="0" w:right="-1" w:firstLine="0"/>
        <w:jc w:val="center"/>
        <w:rPr>
          <w:rFonts w:ascii="Arial" w:eastAsia="Times New Roman" w:hAnsi="Arial" w:cs="Arial"/>
          <w:b/>
          <w:bCs/>
          <w:szCs w:val="24"/>
        </w:rPr>
      </w:pPr>
    </w:p>
    <w:p w:rsidR="00DF4944" w:rsidRDefault="00DF4944" w:rsidP="00DF4944">
      <w:pPr>
        <w:spacing w:after="204" w:line="256" w:lineRule="auto"/>
        <w:ind w:left="0" w:right="-1" w:firstLine="0"/>
        <w:jc w:val="center"/>
        <w:rPr>
          <w:rFonts w:ascii="Arial" w:eastAsia="Times New Roman" w:hAnsi="Arial" w:cs="Arial"/>
          <w:b/>
          <w:bCs/>
          <w:szCs w:val="24"/>
        </w:rPr>
      </w:pPr>
      <w:r>
        <w:rPr>
          <w:rFonts w:ascii="Arial" w:eastAsia="Times New Roman" w:hAnsi="Arial" w:cs="Arial"/>
          <w:b/>
          <w:bCs/>
          <w:szCs w:val="24"/>
        </w:rPr>
        <w:t>Lajeado do Bugre/RS, 09 de Dezembro</w:t>
      </w:r>
      <w:r w:rsidRPr="00CE3CD8">
        <w:rPr>
          <w:rFonts w:ascii="Arial" w:eastAsia="Times New Roman" w:hAnsi="Arial" w:cs="Arial"/>
          <w:b/>
          <w:bCs/>
          <w:szCs w:val="24"/>
        </w:rPr>
        <w:t xml:space="preserve"> de 2025.</w:t>
      </w:r>
    </w:p>
    <w:p w:rsidR="00DF4944" w:rsidRDefault="00DF4944" w:rsidP="00DF4944">
      <w:pPr>
        <w:spacing w:after="204" w:line="256" w:lineRule="auto"/>
        <w:ind w:left="0" w:right="-1" w:firstLine="0"/>
        <w:rPr>
          <w:rFonts w:ascii="Arial" w:eastAsia="Times New Roman" w:hAnsi="Arial" w:cs="Arial"/>
          <w:b/>
          <w:bCs/>
          <w:szCs w:val="24"/>
        </w:rPr>
      </w:pPr>
    </w:p>
    <w:p w:rsidR="00DF4944" w:rsidRDefault="00DF4944" w:rsidP="00DF4944">
      <w:pPr>
        <w:spacing w:after="204" w:line="256" w:lineRule="auto"/>
        <w:ind w:left="0" w:right="-1" w:firstLine="0"/>
        <w:jc w:val="center"/>
        <w:rPr>
          <w:rFonts w:ascii="Arial" w:eastAsia="Times New Roman" w:hAnsi="Arial" w:cs="Arial"/>
          <w:b/>
          <w:bCs/>
          <w:szCs w:val="24"/>
        </w:rPr>
      </w:pPr>
    </w:p>
    <w:p w:rsidR="00DF4944" w:rsidRPr="00397CC0" w:rsidRDefault="00DF4944" w:rsidP="00DF4944">
      <w:pPr>
        <w:spacing w:after="204" w:line="256" w:lineRule="auto"/>
        <w:ind w:left="0" w:right="-1" w:firstLine="0"/>
        <w:jc w:val="center"/>
        <w:rPr>
          <w:rFonts w:ascii="Arial" w:eastAsia="Times New Roman" w:hAnsi="Arial" w:cs="Arial"/>
          <w:b/>
          <w:bCs/>
          <w:szCs w:val="24"/>
        </w:rPr>
      </w:pPr>
    </w:p>
    <w:p w:rsidR="00DF4944" w:rsidRDefault="00DF4944" w:rsidP="00DF4944">
      <w:pPr>
        <w:rPr>
          <w:rFonts w:ascii="Arial" w:hAnsi="Arial" w:cs="Arial"/>
          <w:b/>
          <w:sz w:val="23"/>
          <w:szCs w:val="23"/>
        </w:rPr>
      </w:pPr>
      <w:r>
        <w:rPr>
          <w:rFonts w:ascii="Arial" w:hAnsi="Arial" w:cs="Arial"/>
          <w:b/>
          <w:sz w:val="23"/>
          <w:szCs w:val="23"/>
        </w:rPr>
        <w:t>____________________________                _________________________</w:t>
      </w:r>
    </w:p>
    <w:p w:rsidR="00DF4944" w:rsidRDefault="00DF4944" w:rsidP="00DF4944">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NORMELIA LOTTERMANN</w:t>
      </w:r>
    </w:p>
    <w:p w:rsidR="00DF4944" w:rsidRDefault="00DF4944" w:rsidP="00DF4944">
      <w:pPr>
        <w:rPr>
          <w:rFonts w:ascii="Arial" w:hAnsi="Arial" w:cs="Arial"/>
          <w:b/>
          <w:sz w:val="23"/>
          <w:szCs w:val="23"/>
        </w:rPr>
      </w:pPr>
      <w:r>
        <w:rPr>
          <w:rFonts w:ascii="Arial" w:hAnsi="Arial" w:cs="Arial"/>
          <w:b/>
          <w:sz w:val="23"/>
          <w:szCs w:val="23"/>
        </w:rPr>
        <w:t xml:space="preserve">Prefeito Municipal                                         </w:t>
      </w:r>
      <w:proofErr w:type="gramStart"/>
      <w:r>
        <w:rPr>
          <w:rFonts w:ascii="Arial" w:hAnsi="Arial" w:cs="Arial"/>
          <w:b/>
          <w:sz w:val="23"/>
          <w:szCs w:val="23"/>
        </w:rPr>
        <w:t>Sócia/Administradora</w:t>
      </w:r>
      <w:proofErr w:type="gramEnd"/>
    </w:p>
    <w:p w:rsidR="00DF4944" w:rsidRPr="00397CC0" w:rsidRDefault="00DF4944" w:rsidP="00DF4944">
      <w:pPr>
        <w:rPr>
          <w:rFonts w:ascii="Arial" w:hAnsi="Arial" w:cs="Arial"/>
          <w:i/>
          <w:sz w:val="23"/>
          <w:szCs w:val="23"/>
        </w:rPr>
      </w:pPr>
      <w:r>
        <w:rPr>
          <w:rFonts w:ascii="Arial" w:hAnsi="Arial" w:cs="Arial"/>
          <w:i/>
          <w:sz w:val="23"/>
          <w:szCs w:val="23"/>
        </w:rPr>
        <w:t>CONTRATANTE                                             CONTRATADA</w:t>
      </w:r>
    </w:p>
    <w:p w:rsidR="00436BE5" w:rsidRPr="00112DF8" w:rsidRDefault="00436BE5" w:rsidP="002F0DC1">
      <w:pPr>
        <w:spacing w:line="240" w:lineRule="auto"/>
        <w:ind w:right="-1"/>
        <w:rPr>
          <w:sz w:val="23"/>
          <w:szCs w:val="23"/>
        </w:rPr>
      </w:pPr>
    </w:p>
    <w:sectPr w:rsidR="00436BE5" w:rsidRPr="00112DF8" w:rsidSect="00112DF8">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7C" w:rsidRDefault="005A6E7C" w:rsidP="00112DF8">
      <w:pPr>
        <w:spacing w:after="0" w:line="240" w:lineRule="auto"/>
      </w:pPr>
      <w:r>
        <w:separator/>
      </w:r>
    </w:p>
  </w:endnote>
  <w:endnote w:type="continuationSeparator" w:id="0">
    <w:p w:rsidR="005A6E7C" w:rsidRDefault="005A6E7C" w:rsidP="0011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7C" w:rsidRDefault="005A6E7C" w:rsidP="00112DF8">
      <w:pPr>
        <w:spacing w:after="0" w:line="240" w:lineRule="auto"/>
      </w:pPr>
      <w:r>
        <w:separator/>
      </w:r>
    </w:p>
  </w:footnote>
  <w:footnote w:type="continuationSeparator" w:id="0">
    <w:p w:rsidR="005A6E7C" w:rsidRDefault="005A6E7C" w:rsidP="00112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E5"/>
    <w:rsid w:val="00112DF8"/>
    <w:rsid w:val="001D4D3F"/>
    <w:rsid w:val="002F0DC1"/>
    <w:rsid w:val="00357F0F"/>
    <w:rsid w:val="0037661F"/>
    <w:rsid w:val="00436BE5"/>
    <w:rsid w:val="00484542"/>
    <w:rsid w:val="005A6E7C"/>
    <w:rsid w:val="005D7E62"/>
    <w:rsid w:val="00784D15"/>
    <w:rsid w:val="008440D0"/>
    <w:rsid w:val="0092483D"/>
    <w:rsid w:val="009C4AB2"/>
    <w:rsid w:val="00DF4944"/>
    <w:rsid w:val="00F62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E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2D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2DF8"/>
    <w:rPr>
      <w:rFonts w:ascii="Calibri" w:eastAsia="Calibri" w:hAnsi="Calibri" w:cs="Calibri"/>
      <w:color w:val="000000"/>
      <w:sz w:val="24"/>
      <w:lang w:eastAsia="pt-BR"/>
    </w:rPr>
  </w:style>
  <w:style w:type="paragraph" w:styleId="Rodap">
    <w:name w:val="footer"/>
    <w:basedOn w:val="Normal"/>
    <w:link w:val="RodapChar"/>
    <w:uiPriority w:val="99"/>
    <w:unhideWhenUsed/>
    <w:rsid w:val="00112DF8"/>
    <w:pPr>
      <w:tabs>
        <w:tab w:val="center" w:pos="4252"/>
        <w:tab w:val="right" w:pos="8504"/>
      </w:tabs>
      <w:spacing w:after="0" w:line="240" w:lineRule="auto"/>
    </w:pPr>
  </w:style>
  <w:style w:type="character" w:customStyle="1" w:styleId="RodapChar">
    <w:name w:val="Rodapé Char"/>
    <w:basedOn w:val="Fontepargpadro"/>
    <w:link w:val="Rodap"/>
    <w:uiPriority w:val="99"/>
    <w:rsid w:val="00112DF8"/>
    <w:rPr>
      <w:rFonts w:ascii="Calibri" w:eastAsia="Calibri" w:hAnsi="Calibri" w:cs="Calibri"/>
      <w:color w:val="000000"/>
      <w:sz w:val="24"/>
      <w:lang w:eastAsia="pt-BR"/>
    </w:rPr>
  </w:style>
  <w:style w:type="table" w:styleId="Tabelacomgrade">
    <w:name w:val="Table Grid"/>
    <w:basedOn w:val="Tabelanormal"/>
    <w:uiPriority w:val="59"/>
    <w:rsid w:val="00112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E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2D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2DF8"/>
    <w:rPr>
      <w:rFonts w:ascii="Calibri" w:eastAsia="Calibri" w:hAnsi="Calibri" w:cs="Calibri"/>
      <w:color w:val="000000"/>
      <w:sz w:val="24"/>
      <w:lang w:eastAsia="pt-BR"/>
    </w:rPr>
  </w:style>
  <w:style w:type="paragraph" w:styleId="Rodap">
    <w:name w:val="footer"/>
    <w:basedOn w:val="Normal"/>
    <w:link w:val="RodapChar"/>
    <w:uiPriority w:val="99"/>
    <w:unhideWhenUsed/>
    <w:rsid w:val="00112DF8"/>
    <w:pPr>
      <w:tabs>
        <w:tab w:val="center" w:pos="4252"/>
        <w:tab w:val="right" w:pos="8504"/>
      </w:tabs>
      <w:spacing w:after="0" w:line="240" w:lineRule="auto"/>
    </w:pPr>
  </w:style>
  <w:style w:type="character" w:customStyle="1" w:styleId="RodapChar">
    <w:name w:val="Rodapé Char"/>
    <w:basedOn w:val="Fontepargpadro"/>
    <w:link w:val="Rodap"/>
    <w:uiPriority w:val="99"/>
    <w:rsid w:val="00112DF8"/>
    <w:rPr>
      <w:rFonts w:ascii="Calibri" w:eastAsia="Calibri" w:hAnsi="Calibri" w:cs="Calibri"/>
      <w:color w:val="000000"/>
      <w:sz w:val="24"/>
      <w:lang w:eastAsia="pt-BR"/>
    </w:rPr>
  </w:style>
  <w:style w:type="table" w:styleId="Tabelacomgrade">
    <w:name w:val="Table Grid"/>
    <w:basedOn w:val="Tabelanormal"/>
    <w:uiPriority w:val="59"/>
    <w:rsid w:val="00112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1936</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16</cp:revision>
  <dcterms:created xsi:type="dcterms:W3CDTF">2025-12-09T11:50:00Z</dcterms:created>
  <dcterms:modified xsi:type="dcterms:W3CDTF">2025-12-09T13:01:00Z</dcterms:modified>
</cp:coreProperties>
</file>