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F68" w:rsidRDefault="003A4F68" w:rsidP="003A4F68">
      <w:pPr>
        <w:pStyle w:val="CorpodoTexto"/>
        <w:ind w:firstLine="0"/>
        <w:rPr>
          <w:rFonts w:ascii="Arial" w:hAnsi="Arial" w:cs="Arial"/>
          <w:sz w:val="24"/>
          <w:szCs w:val="24"/>
        </w:rPr>
      </w:pPr>
    </w:p>
    <w:p w:rsidR="003A4F68" w:rsidRDefault="00C76E46" w:rsidP="003A4F68">
      <w:pPr>
        <w:rPr>
          <w:b/>
        </w:rPr>
      </w:pPr>
      <w:r>
        <w:rPr>
          <w:b/>
        </w:rPr>
        <w:t>CONTRATO Nº 17</w:t>
      </w:r>
      <w:bookmarkStart w:id="0" w:name="_GoBack"/>
      <w:bookmarkEnd w:id="0"/>
      <w:r w:rsidR="003A4F68">
        <w:rPr>
          <w:b/>
        </w:rPr>
        <w:t>/2025</w:t>
      </w:r>
    </w:p>
    <w:p w:rsidR="003A4F68" w:rsidRDefault="003A4F68" w:rsidP="003A4F68">
      <w:pPr>
        <w:ind w:left="4253"/>
        <w:rPr>
          <w:b/>
        </w:rPr>
      </w:pPr>
      <w:r>
        <w:rPr>
          <w:b/>
        </w:rPr>
        <w:t>CONTRATO DE FORNECIMENTO QUE FAZEM ENTRE SI O MUNICIPIO DE LAJEADO DO BUGRE – RS, E A EMPRESA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ECONOMIC FARMA LTDA –ME.</w:t>
      </w:r>
    </w:p>
    <w:p w:rsidR="003A4F68" w:rsidRDefault="003A4F68" w:rsidP="003A4F68">
      <w:pPr>
        <w:rPr>
          <w:b/>
        </w:rPr>
      </w:pPr>
    </w:p>
    <w:p w:rsidR="00C97DE9" w:rsidRPr="003A4F68" w:rsidRDefault="003A4F68" w:rsidP="003A4F6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>
        <w:rPr>
          <w:rFonts w:ascii="Arial" w:hAnsi="Arial" w:cs="Arial"/>
          <w:b/>
          <w:sz w:val="23"/>
          <w:szCs w:val="23"/>
        </w:rPr>
        <w:t>RONALDO MACHADO DA SILVA</w:t>
      </w:r>
      <w:r>
        <w:rPr>
          <w:rFonts w:ascii="Arial" w:hAnsi="Arial" w:cs="Arial"/>
          <w:sz w:val="23"/>
          <w:szCs w:val="23"/>
        </w:rPr>
        <w:t xml:space="preserve">, brasileiro, casado, RG nº 1089863853, CPF: 004.229.410-00, residente e domiciliado na Linha Cordilheira, interior, Lajeado do Bugre - RS, ora denominado simplesmente </w:t>
      </w:r>
      <w:r>
        <w:rPr>
          <w:rFonts w:ascii="Arial" w:hAnsi="Arial" w:cs="Arial"/>
          <w:b/>
          <w:i/>
          <w:sz w:val="23"/>
          <w:szCs w:val="23"/>
        </w:rPr>
        <w:t>CONTRATANTE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e, por outro lado a </w:t>
      </w:r>
      <w:r w:rsidR="00AE4901">
        <w:rPr>
          <w:rFonts w:ascii="Arial" w:hAnsi="Arial" w:cs="Arial"/>
          <w:sz w:val="23"/>
          <w:szCs w:val="23"/>
        </w:rPr>
        <w:t>empresa ECONOMIC FARMA LTDA - ME</w:t>
      </w:r>
      <w:r>
        <w:rPr>
          <w:rFonts w:ascii="Arial" w:hAnsi="Arial" w:cs="Arial"/>
          <w:sz w:val="23"/>
          <w:szCs w:val="23"/>
        </w:rPr>
        <w:t>, pessoa jurídica, inscrita no CNPJ</w:t>
      </w:r>
      <w:r w:rsidR="00AE4901">
        <w:rPr>
          <w:rFonts w:ascii="Arial" w:hAnsi="Arial" w:cs="Arial"/>
          <w:sz w:val="23"/>
          <w:szCs w:val="23"/>
        </w:rPr>
        <w:t xml:space="preserve"> sob </w:t>
      </w:r>
      <w:proofErr w:type="gramStart"/>
      <w:r w:rsidR="00AE4901">
        <w:rPr>
          <w:rFonts w:ascii="Arial" w:hAnsi="Arial" w:cs="Arial"/>
          <w:sz w:val="23"/>
          <w:szCs w:val="23"/>
        </w:rPr>
        <w:t>nºN04</w:t>
      </w:r>
      <w:proofErr w:type="gramEnd"/>
      <w:r w:rsidR="00AE4901">
        <w:rPr>
          <w:rFonts w:ascii="Arial" w:hAnsi="Arial" w:cs="Arial"/>
          <w:sz w:val="23"/>
          <w:szCs w:val="23"/>
        </w:rPr>
        <w:t>.531.903/0001-50</w:t>
      </w:r>
      <w:r>
        <w:rPr>
          <w:rFonts w:ascii="Arial" w:hAnsi="Arial" w:cs="Arial"/>
          <w:b/>
          <w:sz w:val="23"/>
          <w:szCs w:val="23"/>
        </w:rPr>
        <w:t xml:space="preserve">, RESIDENTE </w:t>
      </w:r>
      <w:r w:rsidR="00AE4901">
        <w:rPr>
          <w:rFonts w:ascii="Arial" w:hAnsi="Arial" w:cs="Arial"/>
          <w:sz w:val="23"/>
          <w:szCs w:val="23"/>
        </w:rPr>
        <w:t xml:space="preserve">na cidade de Lajeado do Bugre - RS, na Rua Romildo </w:t>
      </w:r>
      <w:proofErr w:type="spellStart"/>
      <w:r w:rsidR="00AE4901">
        <w:rPr>
          <w:rFonts w:ascii="Arial" w:hAnsi="Arial" w:cs="Arial"/>
          <w:sz w:val="23"/>
          <w:szCs w:val="23"/>
        </w:rPr>
        <w:t>Cenci</w:t>
      </w:r>
      <w:proofErr w:type="spellEnd"/>
      <w:r w:rsidR="00AE4901">
        <w:rPr>
          <w:rFonts w:ascii="Arial" w:hAnsi="Arial" w:cs="Arial"/>
          <w:sz w:val="23"/>
          <w:szCs w:val="23"/>
        </w:rPr>
        <w:t xml:space="preserve">, </w:t>
      </w:r>
      <w:proofErr w:type="spellStart"/>
      <w:proofErr w:type="gramStart"/>
      <w:r w:rsidR="00AE4901">
        <w:rPr>
          <w:rFonts w:ascii="Arial" w:hAnsi="Arial" w:cs="Arial"/>
          <w:sz w:val="23"/>
          <w:szCs w:val="23"/>
        </w:rPr>
        <w:t>sn</w:t>
      </w:r>
      <w:proofErr w:type="spellEnd"/>
      <w:proofErr w:type="gramEnd"/>
      <w:r w:rsidR="00AE4901">
        <w:rPr>
          <w:rFonts w:ascii="Arial" w:hAnsi="Arial" w:cs="Arial"/>
          <w:sz w:val="23"/>
          <w:szCs w:val="23"/>
        </w:rPr>
        <w:t>, Bairro centro, Lajedo do Bugre</w:t>
      </w:r>
      <w:r>
        <w:rPr>
          <w:rFonts w:ascii="Arial" w:hAnsi="Arial" w:cs="Arial"/>
          <w:sz w:val="23"/>
          <w:szCs w:val="23"/>
        </w:rPr>
        <w:t xml:space="preserve"> – RS,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 xml:space="preserve">, têm entre si, certo e ajustado, firmam o presente contrato conforme Processo </w:t>
      </w:r>
      <w:r w:rsidR="0058566A">
        <w:rPr>
          <w:rFonts w:ascii="Arial" w:hAnsi="Arial" w:cs="Arial"/>
          <w:sz w:val="23"/>
          <w:szCs w:val="23"/>
        </w:rPr>
        <w:t>Administrativo 06</w:t>
      </w:r>
      <w:r>
        <w:rPr>
          <w:rFonts w:ascii="Arial" w:hAnsi="Arial" w:cs="Arial"/>
          <w:sz w:val="23"/>
          <w:szCs w:val="23"/>
        </w:rPr>
        <w:t>/2025 Dispensa de Licitação LEI 14.133/2021, 02</w:t>
      </w:r>
      <w:r w:rsidR="0058566A">
        <w:rPr>
          <w:rFonts w:ascii="Arial" w:hAnsi="Arial" w:cs="Arial"/>
          <w:sz w:val="23"/>
          <w:szCs w:val="23"/>
        </w:rPr>
        <w:t>4</w:t>
      </w:r>
      <w:r>
        <w:rPr>
          <w:rFonts w:ascii="Arial" w:hAnsi="Arial" w:cs="Arial"/>
          <w:sz w:val="23"/>
          <w:szCs w:val="23"/>
        </w:rPr>
        <w:t>/2025 mediante as seguintes cláusulas e condições:</w:t>
      </w:r>
    </w:p>
    <w:p w:rsidR="00C97DE9" w:rsidRPr="00C97DE9" w:rsidRDefault="00C97DE9" w:rsidP="00C97DE9">
      <w:pPr>
        <w:pStyle w:val="PargrafodaLista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</w:pPr>
      <w:r w:rsidRPr="00C97DE9"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>CLAUSULA PRIMEIRA – DO OBJETO</w:t>
      </w:r>
    </w:p>
    <w:p w:rsidR="00C97DE9" w:rsidRDefault="00C97DE9" w:rsidP="00C97DE9">
      <w:pPr>
        <w:suppressAutoHyphens/>
        <w:autoSpaceDN w:val="0"/>
        <w:spacing w:after="0" w:line="240" w:lineRule="auto"/>
        <w:ind w:firstLine="405"/>
        <w:jc w:val="both"/>
        <w:textAlignment w:val="baseline"/>
        <w:rPr>
          <w:rFonts w:ascii="Arial" w:eastAsia="NSimSun" w:hAnsi="Arial" w:cs="Arial"/>
          <w:iCs/>
          <w:kern w:val="3"/>
          <w:sz w:val="23"/>
          <w:szCs w:val="23"/>
          <w:lang w:eastAsia="zh-CN" w:bidi="hi-IN"/>
        </w:rPr>
      </w:pPr>
      <w:r>
        <w:rPr>
          <w:rFonts w:ascii="Arial" w:eastAsia="NSimSun" w:hAnsi="Arial" w:cs="Arial"/>
          <w:iCs/>
          <w:kern w:val="3"/>
          <w:sz w:val="23"/>
          <w:szCs w:val="23"/>
          <w:lang w:eastAsia="zh-CN" w:bidi="hi-IN"/>
        </w:rPr>
        <w:t>Compra de Kit de Gestantes para auxilio as famílias mais carentes que necessitam de ajuda para montar o enxoval de cuidados com o bebê.</w:t>
      </w:r>
    </w:p>
    <w:p w:rsidR="00C97DE9" w:rsidRDefault="00C97DE9" w:rsidP="00C97DE9">
      <w:pPr>
        <w:pStyle w:val="PargrafodaLista"/>
        <w:suppressAutoHyphens/>
        <w:autoSpaceDN w:val="0"/>
        <w:spacing w:after="0" w:line="240" w:lineRule="auto"/>
        <w:ind w:left="405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tbl>
      <w:tblPr>
        <w:tblW w:w="8567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4"/>
        <w:gridCol w:w="684"/>
        <w:gridCol w:w="1134"/>
        <w:gridCol w:w="3402"/>
        <w:gridCol w:w="1418"/>
        <w:gridCol w:w="1275"/>
      </w:tblGrid>
      <w:tr w:rsidR="00C97DE9" w:rsidTr="00B259E0">
        <w:trPr>
          <w:trHeight w:hRule="exact" w:val="567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97DE9" w:rsidRDefault="00C97DE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Item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97DE9" w:rsidRDefault="00C97DE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QT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97DE9" w:rsidRDefault="00C97DE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UNI MED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97DE9" w:rsidRDefault="00C97DE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Descrição / Especificação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9" w:rsidRDefault="00B259E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V. UNI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9" w:rsidRDefault="00B259E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V. TOTAL</w:t>
            </w:r>
          </w:p>
        </w:tc>
      </w:tr>
      <w:tr w:rsidR="00C97DE9" w:rsidTr="00B259E0">
        <w:trPr>
          <w:trHeight w:hRule="exact" w:val="392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97DE9" w:rsidRDefault="00C97D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97DE9" w:rsidRDefault="00C97DE9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97DE9" w:rsidRDefault="00C97DE9">
            <w:pPr>
              <w:spacing w:after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97DE9" w:rsidRDefault="00C97DE9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ALCOOL 70% 500 ML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9" w:rsidRDefault="00B259E0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R$ 7,15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9" w:rsidRDefault="00B259E0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R$ 214,50</w:t>
            </w:r>
          </w:p>
        </w:tc>
      </w:tr>
      <w:tr w:rsidR="00C97DE9" w:rsidTr="00B259E0">
        <w:trPr>
          <w:trHeight w:hRule="exact" w:val="372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97DE9" w:rsidRDefault="00C97D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  <w:proofErr w:type="gram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97DE9" w:rsidRDefault="00C97DE9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97DE9" w:rsidRDefault="00C97DE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UN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97DE9" w:rsidRDefault="00C97DE9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ASPIRADOR NASAL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9" w:rsidRDefault="00B259E0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R$ 19,85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9" w:rsidRDefault="00B259E0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R$ 595,50</w:t>
            </w:r>
          </w:p>
        </w:tc>
      </w:tr>
      <w:tr w:rsidR="00C97DE9" w:rsidTr="00B259E0">
        <w:trPr>
          <w:trHeight w:hRule="exact" w:val="655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97DE9" w:rsidRDefault="00C97D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5</w:t>
            </w:r>
            <w:proofErr w:type="gram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97DE9" w:rsidRDefault="00C97DE9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97DE9" w:rsidRDefault="00C97DE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UN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97DE9" w:rsidRDefault="00C97DE9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FRALDA T/P C/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72 UM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EM CADA PACOTE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9" w:rsidRDefault="00B259E0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R$ 93,25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9" w:rsidRDefault="00B259E0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R$ 8.392,50</w:t>
            </w:r>
          </w:p>
        </w:tc>
      </w:tr>
      <w:tr w:rsidR="00C97DE9" w:rsidTr="00B259E0">
        <w:trPr>
          <w:trHeight w:hRule="exact" w:val="935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97DE9" w:rsidRDefault="00C97D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6</w:t>
            </w:r>
            <w:proofErr w:type="gram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97DE9" w:rsidRDefault="00C97DE9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97DE9" w:rsidRDefault="00C97DE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UN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97DE9" w:rsidRDefault="00C97DE9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KIT DE ESCOVA E PENTE INFANTIL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9" w:rsidRDefault="00913D0A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9" w:rsidRDefault="00913D0A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R$ 570,00</w:t>
            </w:r>
          </w:p>
        </w:tc>
      </w:tr>
      <w:tr w:rsidR="00C97DE9" w:rsidTr="00B259E0">
        <w:trPr>
          <w:trHeight w:hRule="exact" w:val="50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97DE9" w:rsidRDefault="00C97D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7</w:t>
            </w:r>
            <w:proofErr w:type="gram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97DE9" w:rsidRDefault="00C97DE9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97DE9" w:rsidRDefault="00C97DE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UN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97DE9" w:rsidRDefault="00C97DE9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LENÇO UMIDECIDO C48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9" w:rsidRDefault="00913D0A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R$ 11,90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9" w:rsidRDefault="00913D0A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R$ 1.071,00</w:t>
            </w:r>
          </w:p>
        </w:tc>
      </w:tr>
      <w:tr w:rsidR="00C97DE9" w:rsidTr="00B259E0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97DE9" w:rsidRDefault="00C97D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8</w:t>
            </w:r>
            <w:proofErr w:type="gram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97DE9" w:rsidRDefault="00C97DE9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97DE9" w:rsidRDefault="00C97DE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UN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97DE9" w:rsidRDefault="00C97DE9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MAMADERIA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150ML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9" w:rsidRDefault="00913D0A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R$ 13,99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9" w:rsidRDefault="00913D0A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R$ 419,70</w:t>
            </w:r>
          </w:p>
        </w:tc>
      </w:tr>
      <w:tr w:rsidR="00C97DE9" w:rsidTr="00B259E0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97DE9" w:rsidRDefault="00C97D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9</w:t>
            </w:r>
            <w:proofErr w:type="gram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97DE9" w:rsidRDefault="00C97DE9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97DE9" w:rsidRDefault="00C97DE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UN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97DE9" w:rsidRDefault="00C97DE9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PROTETOR DE SEIO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9" w:rsidRDefault="00913D0A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9" w:rsidRDefault="00913D0A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R$ 480,00</w:t>
            </w:r>
          </w:p>
        </w:tc>
      </w:tr>
      <w:tr w:rsidR="00C97DE9" w:rsidTr="00B259E0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97DE9" w:rsidRDefault="00C97D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97DE9" w:rsidRDefault="00C97DE9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97DE9" w:rsidRDefault="00C97DE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UN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97DE9" w:rsidRDefault="00C97DE9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PROTETO DIÁRIO NOTURNO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9" w:rsidRDefault="00913D0A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R$ 15,99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9" w:rsidRDefault="00913D0A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R$ 479,70</w:t>
            </w:r>
          </w:p>
        </w:tc>
      </w:tr>
      <w:tr w:rsidR="00C97DE9" w:rsidTr="00B259E0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97DE9" w:rsidRDefault="00C97D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lastRenderedPageBreak/>
              <w:t>11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97DE9" w:rsidRDefault="00C97DE9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97DE9" w:rsidRDefault="00C97DE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UN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97DE9" w:rsidRDefault="00C97DE9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SHAMPOO DE GLISERINA 750 ML ANTIALERGICO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9" w:rsidRDefault="00913D0A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R$ 23,99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9" w:rsidRDefault="00913D0A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R$ 1.439,40</w:t>
            </w:r>
          </w:p>
        </w:tc>
      </w:tr>
      <w:tr w:rsidR="00C97DE9" w:rsidTr="00B259E0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97DE9" w:rsidRDefault="00C97D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97DE9" w:rsidRDefault="00C97DE9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97DE9" w:rsidRDefault="00C97DE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PAC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97DE9" w:rsidRDefault="00C97DE9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  <w:lang w:val="en-US"/>
              </w:rPr>
              <w:t xml:space="preserve">SABONETE ANTIALERGICO 80 G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9" w:rsidRDefault="00913D0A">
            <w:pPr>
              <w:rPr>
                <w:rFonts w:ascii="Arial" w:hAnsi="Arial" w:cs="Arial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sz w:val="23"/>
                <w:szCs w:val="23"/>
                <w:lang w:val="en-US"/>
              </w:rPr>
              <w:t>R$ 7,99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9" w:rsidRDefault="00913D0A">
            <w:pPr>
              <w:rPr>
                <w:rFonts w:ascii="Arial" w:hAnsi="Arial" w:cs="Arial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sz w:val="23"/>
                <w:szCs w:val="23"/>
                <w:lang w:val="en-US"/>
              </w:rPr>
              <w:t>R$ 479,40</w:t>
            </w:r>
          </w:p>
        </w:tc>
      </w:tr>
      <w:tr w:rsidR="00C97DE9" w:rsidTr="00B259E0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97DE9" w:rsidRDefault="00C97D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13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97DE9" w:rsidRDefault="00C97DE9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97DE9" w:rsidRDefault="00C97DE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UN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97DE9" w:rsidRDefault="00C97DE9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TERMOMETRO DIGITAL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9" w:rsidRDefault="00913D0A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9" w:rsidRDefault="00913D0A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R$ 495,00</w:t>
            </w:r>
          </w:p>
        </w:tc>
      </w:tr>
      <w:tr w:rsidR="00C97DE9" w:rsidTr="00B259E0">
        <w:trPr>
          <w:trHeight w:hRule="exact" w:val="943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97DE9" w:rsidRDefault="00C97D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97DE9" w:rsidRDefault="00C97DE9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97DE9" w:rsidRDefault="00C97DE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UN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97DE9" w:rsidRDefault="00C97DE9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POMADA PARA ASSADURA 120 G, COM PREVENTIVO DE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ASSADURA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9" w:rsidRDefault="00913D0A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9" w:rsidRDefault="00913D0A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R$ 1.050,00</w:t>
            </w:r>
          </w:p>
        </w:tc>
      </w:tr>
    </w:tbl>
    <w:p w:rsidR="00C97DE9" w:rsidRDefault="00913D0A" w:rsidP="00913D0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TOTAL GERAL: 15.686,70</w:t>
      </w:r>
    </w:p>
    <w:p w:rsidR="00913D0A" w:rsidRDefault="00913D0A" w:rsidP="00913D0A">
      <w:pPr>
        <w:suppressAutoHyphens/>
        <w:autoSpaceDN w:val="0"/>
        <w:spacing w:after="0" w:line="240" w:lineRule="auto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2. CLÁUSULA SEGUNDA</w:t>
      </w:r>
      <w:proofErr w:type="gramStart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- DO PRAZO E VIGÊNCIA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2.1.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O prazo de vigência da contratação é de até 30 de Agosto de 2025, prorrogável na forma do art. 107, da Lei n° 14.133/2021. 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C97DE9" w:rsidRDefault="00C97DE9" w:rsidP="00C97DE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3. CLÁUSULA TERCEIRA – DA</w:t>
      </w:r>
      <w:proofErr w:type="gramStart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CLASSIFICAÇÃO DOS BENS/ SERVIÇOS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3.1.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Os Itens a serem adquiridos enquadram-se na classificação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de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3"/>
          <w:szCs w:val="23"/>
          <w:lang w:eastAsia="zh-CN" w:bidi="hi-IN"/>
        </w:rPr>
      </w:pP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4. CLÁUSULA QUARTA – DA</w:t>
      </w:r>
      <w:proofErr w:type="gramStart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NECESSIDADE DA COMPRA</w:t>
      </w:r>
    </w:p>
    <w:p w:rsidR="00C97DE9" w:rsidRDefault="00C97DE9" w:rsidP="00C97DE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A referida compra se faz nasceria para o devido e adequado atendimento à Saúde das gestantes e seus bebes junto a UBS, também estamos levando em consideração a necessidade de cada família, sendo que muitas de nossas gestantes não </w:t>
      </w:r>
      <w:proofErr w:type="gramStart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encontram-se</w:t>
      </w:r>
      <w:proofErr w:type="gramEnd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em boas condições de saúde para a compra destes itens básicos para o bebe. </w:t>
      </w:r>
    </w:p>
    <w:p w:rsidR="00C97DE9" w:rsidRDefault="00C97DE9" w:rsidP="00C97DE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</w:p>
    <w:p w:rsidR="00C97DE9" w:rsidRDefault="00C97DE9" w:rsidP="00C97DE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5. CLÁUSULA QUINTA – DA DESCRIÇÃO DA SOLUÇÃO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5.1.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Descrição da Solução como um todo, considerado todo o ciclo.</w:t>
      </w:r>
    </w:p>
    <w:p w:rsidR="00C97DE9" w:rsidRDefault="00C97DE9" w:rsidP="00C97DE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Como se trata </w:t>
      </w:r>
      <w:r>
        <w:rPr>
          <w:rFonts w:ascii="Arial" w:eastAsia="NSimSun" w:hAnsi="Arial" w:cs="Arial"/>
          <w:iCs/>
          <w:kern w:val="3"/>
          <w:sz w:val="23"/>
          <w:szCs w:val="23"/>
          <w:lang w:eastAsia="zh-CN" w:bidi="hi-IN"/>
        </w:rPr>
        <w:t>Compra de Kit de Gestantes para auxilio as famílias mais carentes que necessitam de ajuda para montar o enxoval de cuidados com o bebê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. Desta forma vamos auxiliar as famílias carentes e dar um conforto mínimo para este bebê que está nascendo, sendo que o município possui convenio para consultas e atendimento a mão e ao bebê para o devido acompanhamento de ambos.  </w:t>
      </w:r>
    </w:p>
    <w:p w:rsidR="00C97DE9" w:rsidRDefault="00C97DE9" w:rsidP="00C97DE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 </w:t>
      </w:r>
    </w:p>
    <w:p w:rsidR="00C97DE9" w:rsidRDefault="00C97DE9" w:rsidP="00C97DE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6. CLÁUSULA SEXTA – DOS</w:t>
      </w:r>
      <w:proofErr w:type="gramStart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REQUISITOS DA CONTRATAÇÃO</w:t>
      </w:r>
    </w:p>
    <w:p w:rsidR="00C97DE9" w:rsidRDefault="00C97DE9" w:rsidP="00C97DE9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6.1.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Descrever obrigação da contratada</w:t>
      </w:r>
    </w:p>
    <w:p w:rsidR="00C97DE9" w:rsidRDefault="00C97DE9" w:rsidP="00C97DE9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empresa contratada comprometesse em efetuar a entrega do item solicitado em um prazo máximo de 12 horas após a solicitação,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os matérias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devem ser originais, não genéricos e não manufaturados, sendo todos os equipamentos e matérias novos.</w:t>
      </w:r>
    </w:p>
    <w:p w:rsidR="00C97DE9" w:rsidRDefault="00C97DE9" w:rsidP="00C97DE9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 </w:t>
      </w:r>
    </w:p>
    <w:p w:rsidR="00C97DE9" w:rsidRDefault="00C97DE9" w:rsidP="00C97DE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7. CLÁUSULA SÉTIMA – DA</w:t>
      </w:r>
      <w:proofErr w:type="gramStart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DESCRIÇÃO DOS PRODUTOS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7.1.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</w:t>
      </w:r>
      <w:r>
        <w:rPr>
          <w:rFonts w:ascii="Arial" w:eastAsia="Arial" w:hAnsi="Arial" w:cs="Arial"/>
          <w:kern w:val="3"/>
          <w:sz w:val="23"/>
          <w:szCs w:val="23"/>
          <w:lang w:eastAsia="zh-CN" w:bidi="hi-IN"/>
        </w:rPr>
        <w:t xml:space="preserve"> execução do objeto será acompanhada e fiscalizada pelo: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lastRenderedPageBreak/>
        <w:t>Ao encerramento do certame a contratada assinara contrato com a Administração Municipal.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contrato será fiscalizado e acompanhado pelo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Sr.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Prefeito Municipal. Os materiais serão comprados conforme demanda, e quando solicitados, desta forma salientamos que este processo se refere a um registro de preço, que somente será utilizado quando demandas e com as referidas quantidades. E somente com solicitação previa do Secretário de Saúde.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C97DE9" w:rsidRDefault="00C97DE9" w:rsidP="00C97DE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 CLÁUSULA OITAVA -</w:t>
      </w:r>
      <w:proofErr w:type="gramStart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 LOCAL E PRAZO DE ENTREGA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8.1.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PRAZO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Prazo inicial para a entrega dos material licitados é imediatamente após a Assinatura do contrato e quando empenhados e assinados pelo secretário demandado e autorizado pelo prefeito municipal sempre após  ADJUDICATÁRIA, da nota de empenho que será enviada por e-mail ou outro meio de contato que tenha sido previamente disponibilizado pela ADJUDICATÁRIA.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Prazo de entrega será de no máximo 24 horas após a solicitação de compra.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8.2.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LOCAL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local da entrega será em Lajeado do Bugre – RS nas dependências da Secretaria Municipal de Saúde, ou em local onde está definir, solicitar conforme demanda.  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8.3.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HORÁRIO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Os materiais deste Termo de Referência deverá ser efetuados, em dias úteis, das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07:00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às 13:00 horas, e em caso de solicitação prévia em outros horários quando solicitado pela Administração Municipal. 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C97DE9" w:rsidRDefault="00C97DE9" w:rsidP="00C97DE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9. CLÁUSULA NONA – DAS OBRIGAÇÕES DA CONTRATANTE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9.1.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São obrigações da Contratante: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sz w:val="23"/>
          <w:szCs w:val="23"/>
          <w:lang w:val="pt-PT" w:eastAsia="zh-CN" w:bidi="hi-IN"/>
        </w:rPr>
        <w:t xml:space="preserve">entregar os materiais e equipamentos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no prazo e condições estabelecidas neste Termo de Referência;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verificar minuciosamente, no prazo fixado, a conformidade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do serviços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comunicar à Contratada, por escrito, sobre imperfeições, falhas ou irregularidades verificadas nos equipamentos e materiais, para que seja substituído, reparado ou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corrigido de formas imediata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acompanhar e fiscalizar o cumprimento das obrigações da Contratada, através de comissão/servidor especialmente designado;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f)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g)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contatada obrigasse a efetuar a entrega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dos matérias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com prazo de validade não inferior a 6 meses. 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h)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instalar e deixar em pleno funcionamento os itens adquiridos.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i)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efetuar a entrega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do itens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solicitado me um prazo máximo de 24 horas.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</w:pPr>
    </w:p>
    <w:p w:rsidR="00C97DE9" w:rsidRDefault="00C97DE9" w:rsidP="00C97DE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lastRenderedPageBreak/>
        <w:t>10. CLÁUSULA DÉCIMA – DAS OBRIGAÇÕES DA CONTRATADA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10.1.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a entrega dos materiais em perfeitas condições, conforme especificações, prazo e local constantes no Edital e seus anexos, acompanhado da respectiva nota fiscal.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indicar preposto para representá-la durante a execução do contrato.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f)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contatada obrigasse a efetuar a entrega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dos matérias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com prazo de validade não inferior a 6 meses. 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g)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efetuar a entrega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do itens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solicitado me um prazo máximo de 24 horas.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C97DE9" w:rsidRDefault="00C97DE9" w:rsidP="00C97DE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11. CLÁUSULA DÉCIMA PRIMEIRA - DA SUBCONTRATAÇÃO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11.1.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É permitida a subcontratação do objeto deste Termo de Referência?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Não.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Sim. Justificar e indicar quais itens/serviços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podem ser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subcontratados:</w:t>
      </w:r>
    </w:p>
    <w:p w:rsidR="00C97DE9" w:rsidRDefault="00C97DE9" w:rsidP="00C97DE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12. CLÁSUSULA DÉCIMA SEGUNDA – DA</w:t>
      </w:r>
      <w:proofErr w:type="gramStart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GARANTIA (E/OU VALIDADE)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 ) O prazo de validade dos materiais, de no mínimo de seis messes, a contar do recebimento.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48 (horas) horas, a contar do 1º dia útil posterior à data de confirmação do recebimento da comunicação. Não tendo nem um custo adicional qual for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administração municipal. 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C97DE9" w:rsidRDefault="00C97DE9" w:rsidP="00C97DE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13. CLÁUSULA DÉCIMA TERCEIRA – DO</w:t>
      </w:r>
      <w:proofErr w:type="gramStart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CONTROLE E FISCALIZAÇÃO DA EXECUÇÃO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O controle a fiscalização dos itens a serem entregues é de responsabilidade da Sr. Ronaldo Machado da Silva, Prefeito Municipal, fone contato 55 9 8427 - 6476.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13.1.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13.2.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13.3.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lastRenderedPageBreak/>
        <w:t xml:space="preserve">13.4.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dirimir dúvidas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 subsidiá-lo com informações relevantes para prevenir riscos na execução contratual.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13.5. </w:t>
      </w:r>
      <w:r>
        <w:rPr>
          <w:rFonts w:ascii="Arial" w:eastAsia="Arial" w:hAnsi="Arial" w:cs="Arial"/>
          <w:kern w:val="3"/>
          <w:sz w:val="23"/>
          <w:szCs w:val="23"/>
          <w:lang w:eastAsia="ar-SA" w:bidi="hi-IN"/>
        </w:rPr>
        <w:t>O responsável pela fiscalização do contrato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será 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Sr. Ronaldo Machado da Silva, Prefeito Municipal, fone contato 55 9 8487 - 6476.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sz w:val="23"/>
          <w:szCs w:val="23"/>
          <w:lang w:eastAsia="zh-CN" w:bidi="hi-IN"/>
        </w:rPr>
      </w:pP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14. CLÁUSULA DÉCIMA QUARTA - DOS PROCEDIMENTOS DE TESTES E INSPEÇÕES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15.1. 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CONTRATANTE reserva-se ao direito de promover avaliações, inspeções e diligências visando esclarecer quaisquer situações relacionadas ao fornecimento dos materiais, sendo obrigação da CONTRATADA acolhê-las. E em caso de apontamento de falaha ou defetito efetura a troca imediatamente com tempo não superior a 24 horas.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C97DE9" w:rsidRDefault="00C97DE9" w:rsidP="00C97DE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15. CLÁUSULA DÉCIMA QUINTA - DA APLICAÇÃO DOS CRITÉRIOS DE ACEITAÇÃO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Para os itens fornecidos será com a simples conferência.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15.1.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 xml:space="preserve">15.2. 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pagamento somente será efetuado apos os 10 dias da entrega dos materiais.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C97DE9" w:rsidRDefault="00C97DE9" w:rsidP="00C97DE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16. CLÁUSULA DECIMA SEXTA - DAS SANÇÕES ADMINISTRATIVAS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16.1.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O licitante ou o contratado será responsabilizado administrativamente pelas seguintes infrações: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total do contrato;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deixar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entregar a documentação exigida para o certame;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V. não manter a proposta, salvo em decorrência de fato superveniente devidamente justificado; 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ensejar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o retardamento da execução ou da entrega do objeto da licitação sem motivo justificado;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apresentar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IX.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fraudar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 licitação ou praticar ato fraudulento na execução do contrato; 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X.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comportar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-se de modo inidôneo ou cometer fraude de qualquer natureza; 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 praticar atos ilícitos com vistas a frustrar os objetivos da licitação;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XII praticar ato lesivo previsto no art. 5º da Lei nº 12.846, de 1º de agosto de 2013.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advertência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multa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impedimento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licitar e contratar;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lastRenderedPageBreak/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declaração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inidoneidade para licitar ou contratar.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Na aplicação das sanções serão considerados: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 a natureza e a gravidade da infração cometida; 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 as peculiaridades do caso concreto;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as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circunstâncias agravantes ou atenuantes;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os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danos que dela provierem para a Administração Pública;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16.2.3.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16.2.4.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16.2.5.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3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(três) anos.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16.2.6.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sanção prevista no inciso IV do item 16.2.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16.2.7.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quando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aplicada por órgão do Poder Executivo, será de competência exclusiva do prefeito municipal.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16.2.8.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As sanções previstas nos incisos I, III e IV do item 16.2.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termo, poderão ser aplicadas cumulativamente com a prevista no inciso II do mesmo item.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16.2.9.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16.2.10.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16.2.11.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Na aplicação da sanção prevista no inciso II do item 16.2.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16.2.12.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requererá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 instauração de processo de responsabilização, a ser conduzido por comissão composta de 2 (dois) ou mais servidores, que avaliará fatos e 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lastRenderedPageBreak/>
        <w:t>circunstâncias conhecidos e intimará o contratado para, no prazo de 15 (quinze) dias úteis, contado da data de intimação, apresentar defesa escrita e especificar as provas que pretenda produzir.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C97DE9" w:rsidRDefault="00C97DE9" w:rsidP="00C97DE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17. CLÁUSULAS DÉCIMA SÉTIMA - DAS PENALIDADES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17.1.1. Retardarem a execução do certame;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17.1.2.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Demonstrarem não possuir idoneidade para contratar com a Administração e;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17.1.3. Fizerem declaração falsa ou cometerem fraude fiscal.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C97DE9" w:rsidRDefault="00C97DE9" w:rsidP="00C97DE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18.</w:t>
      </w:r>
      <w:proofErr w:type="gramEnd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CLÁUSULA DÉCIMA OOITAVA -  DO PAGAMENTO E REAJUSTAMENTO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18.1. </w:t>
      </w:r>
      <w:r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 xml:space="preserve">O pagamento será efetuado no prazo de até 10 (dez) dias úteis, após a apresentação da Nota Fiscal detalhando o objeto da referida compra, com o devido recebimento e a aprovação do fiscal do contrato, de acordo com o empenho, por meio de depósito bancário e documento assinado pelo fiscal do contrato atestando seu pleno funcionamento. </w:t>
      </w:r>
    </w:p>
    <w:p w:rsidR="00C97DE9" w:rsidRDefault="00C97DE9" w:rsidP="00C97D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</w:p>
    <w:p w:rsidR="00C97DE9" w:rsidRDefault="00C97DE9" w:rsidP="00C97DE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19. CLÁUSULA DÉCIMA NONA - DOS CRITÉRIOS DE REDUÇÕES DE PAGAMENTO</w:t>
      </w:r>
    </w:p>
    <w:p w:rsidR="00B259E0" w:rsidRPr="00EA2522" w:rsidRDefault="00C97DE9" w:rsidP="00EA25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O pagamento somente ocorrera na forma integral, não sendo aceito parcelamento no pagamento dos materiais já entregues. </w:t>
      </w:r>
    </w:p>
    <w:p w:rsidR="00B259E0" w:rsidRDefault="00B259E0" w:rsidP="00B259E0">
      <w:pPr>
        <w:pStyle w:val="Standard"/>
        <w:spacing w:after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20. CLÁUSULA VIGÉSIMA – DO </w:t>
      </w:r>
      <w:proofErr w:type="spellStart"/>
      <w:proofErr w:type="gramStart"/>
      <w:r>
        <w:rPr>
          <w:rFonts w:ascii="Arial" w:hAnsi="Arial" w:cs="Arial"/>
          <w:b/>
          <w:sz w:val="23"/>
          <w:szCs w:val="23"/>
        </w:rPr>
        <w:t>FORO:</w:t>
      </w:r>
      <w:proofErr w:type="gramEnd"/>
      <w:r>
        <w:rPr>
          <w:rFonts w:ascii="Arial" w:hAnsi="Arial" w:cs="Arial"/>
          <w:sz w:val="23"/>
          <w:szCs w:val="23"/>
        </w:rPr>
        <w:t>As</w:t>
      </w:r>
      <w:proofErr w:type="spellEnd"/>
      <w:r>
        <w:rPr>
          <w:rFonts w:ascii="Arial" w:hAnsi="Arial" w:cs="Arial"/>
          <w:sz w:val="23"/>
          <w:szCs w:val="23"/>
        </w:rPr>
        <w:t xml:space="preserve"> partes elegem de comum acordo, o Foro da Comarca de Palmeira das Missões - RS e por assim estarem justos e contratados, mandaram extrair o presente instrumento em três (03) vias, para um só efeito, assinando-as, juntamente com as testemunhas.</w:t>
      </w:r>
    </w:p>
    <w:p w:rsidR="00B259E0" w:rsidRDefault="00B259E0" w:rsidP="00B259E0">
      <w:pPr>
        <w:rPr>
          <w:b/>
        </w:rPr>
      </w:pPr>
    </w:p>
    <w:p w:rsidR="00B259E0" w:rsidRDefault="00B259E0" w:rsidP="00EA2522">
      <w:pPr>
        <w:jc w:val="center"/>
        <w:rPr>
          <w:b/>
        </w:rPr>
      </w:pPr>
      <w:r>
        <w:rPr>
          <w:b/>
        </w:rPr>
        <w:t>Lajeado do Bugre/RS, 30 de Janeiro de 2025.</w:t>
      </w:r>
    </w:p>
    <w:p w:rsidR="00B259E0" w:rsidRDefault="00B259E0" w:rsidP="00B259E0">
      <w:pPr>
        <w:jc w:val="center"/>
        <w:rPr>
          <w:b/>
        </w:rPr>
      </w:pPr>
      <w:r>
        <w:rPr>
          <w:b/>
        </w:rPr>
        <w:t>____________________                                    ______________________</w:t>
      </w:r>
    </w:p>
    <w:p w:rsidR="00B259E0" w:rsidRDefault="00B259E0" w:rsidP="00B259E0">
      <w:pPr>
        <w:rPr>
          <w:b/>
        </w:rPr>
      </w:pPr>
      <w:r>
        <w:rPr>
          <w:b/>
        </w:rPr>
        <w:t xml:space="preserve">                  Ronaldo Machado da Silva                                   </w:t>
      </w:r>
      <w:proofErr w:type="spellStart"/>
      <w:r>
        <w:rPr>
          <w:b/>
        </w:rPr>
        <w:t>Economic</w:t>
      </w:r>
      <w:proofErr w:type="spellEnd"/>
      <w:r>
        <w:rPr>
          <w:b/>
        </w:rPr>
        <w:t xml:space="preserve"> Farma LTDA - ME</w:t>
      </w:r>
    </w:p>
    <w:p w:rsidR="00B259E0" w:rsidRDefault="00B259E0" w:rsidP="00B259E0">
      <w:pPr>
        <w:tabs>
          <w:tab w:val="left" w:pos="939"/>
        </w:tabs>
        <w:rPr>
          <w:i/>
        </w:rPr>
      </w:pPr>
      <w:r>
        <w:rPr>
          <w:i/>
        </w:rPr>
        <w:t xml:space="preserve">                 CONTRATANTE                                                          CONTRATADA</w:t>
      </w:r>
    </w:p>
    <w:p w:rsidR="00B259E0" w:rsidRDefault="00B259E0"/>
    <w:sectPr w:rsidR="00B259E0" w:rsidSect="003A4F68">
      <w:pgSz w:w="11906" w:h="16838"/>
      <w:pgMar w:top="26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9E0" w:rsidRDefault="00B259E0" w:rsidP="003A4F68">
      <w:pPr>
        <w:spacing w:after="0" w:line="240" w:lineRule="auto"/>
      </w:pPr>
      <w:r>
        <w:separator/>
      </w:r>
    </w:p>
  </w:endnote>
  <w:endnote w:type="continuationSeparator" w:id="0">
    <w:p w:rsidR="00B259E0" w:rsidRDefault="00B259E0" w:rsidP="003A4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9E0" w:rsidRDefault="00B259E0" w:rsidP="003A4F68">
      <w:pPr>
        <w:spacing w:after="0" w:line="240" w:lineRule="auto"/>
      </w:pPr>
      <w:r>
        <w:separator/>
      </w:r>
    </w:p>
  </w:footnote>
  <w:footnote w:type="continuationSeparator" w:id="0">
    <w:p w:rsidR="00B259E0" w:rsidRDefault="00B259E0" w:rsidP="003A4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5AEB"/>
    <w:multiLevelType w:val="hybridMultilevel"/>
    <w:tmpl w:val="666EF954"/>
    <w:lvl w:ilvl="0" w:tplc="C5FC0E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DE9"/>
    <w:rsid w:val="001E2116"/>
    <w:rsid w:val="003A4F68"/>
    <w:rsid w:val="0058566A"/>
    <w:rsid w:val="00913D0A"/>
    <w:rsid w:val="00AE4901"/>
    <w:rsid w:val="00B259E0"/>
    <w:rsid w:val="00C76E46"/>
    <w:rsid w:val="00C97DE9"/>
    <w:rsid w:val="00EA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DE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34"/>
    <w:locked/>
    <w:rsid w:val="00C97DE9"/>
  </w:style>
  <w:style w:type="paragraph" w:styleId="PargrafodaLista">
    <w:name w:val="List Paragraph"/>
    <w:basedOn w:val="Normal"/>
    <w:link w:val="PargrafodaListaChar"/>
    <w:uiPriority w:val="34"/>
    <w:qFormat/>
    <w:rsid w:val="00C97DE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3A4F68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3A4F68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3A4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4F6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A4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F68"/>
    <w:rPr>
      <w:rFonts w:ascii="Calibri" w:eastAsia="Calibri" w:hAnsi="Calibri" w:cs="Times New Roman"/>
    </w:rPr>
  </w:style>
  <w:style w:type="paragraph" w:customStyle="1" w:styleId="Standard">
    <w:name w:val="Standard"/>
    <w:rsid w:val="00B259E0"/>
    <w:pPr>
      <w:suppressAutoHyphens/>
      <w:autoSpaceDN w:val="0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DE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34"/>
    <w:locked/>
    <w:rsid w:val="00C97DE9"/>
  </w:style>
  <w:style w:type="paragraph" w:styleId="PargrafodaLista">
    <w:name w:val="List Paragraph"/>
    <w:basedOn w:val="Normal"/>
    <w:link w:val="PargrafodaListaChar"/>
    <w:uiPriority w:val="34"/>
    <w:qFormat/>
    <w:rsid w:val="00C97DE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3A4F68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3A4F68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3A4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4F6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A4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F68"/>
    <w:rPr>
      <w:rFonts w:ascii="Calibri" w:eastAsia="Calibri" w:hAnsi="Calibri" w:cs="Times New Roman"/>
    </w:rPr>
  </w:style>
  <w:style w:type="paragraph" w:customStyle="1" w:styleId="Standard">
    <w:name w:val="Standard"/>
    <w:rsid w:val="00B259E0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99027-8450-4F8E-902A-B1DEF7B82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2769</Words>
  <Characters>14953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Patrimonio</dc:creator>
  <cp:lastModifiedBy>Renata Moraes</cp:lastModifiedBy>
  <cp:revision>5</cp:revision>
  <dcterms:created xsi:type="dcterms:W3CDTF">2025-02-04T12:37:00Z</dcterms:created>
  <dcterms:modified xsi:type="dcterms:W3CDTF">2025-02-05T13:44:00Z</dcterms:modified>
</cp:coreProperties>
</file>