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25" w:rsidRDefault="00A46DE5" w:rsidP="00572A25">
      <w:pPr>
        <w:spacing w:after="0" w:line="360" w:lineRule="auto"/>
        <w:ind w:right="0"/>
        <w:rPr>
          <w:rFonts w:ascii="Arial" w:eastAsia="Times New Roman" w:hAnsi="Arial" w:cs="Arial"/>
          <w:b/>
          <w:sz w:val="23"/>
          <w:szCs w:val="23"/>
        </w:rPr>
      </w:pPr>
      <w:r>
        <w:rPr>
          <w:rFonts w:ascii="Arial" w:eastAsia="Times New Roman" w:hAnsi="Arial" w:cs="Arial"/>
          <w:b/>
          <w:sz w:val="23"/>
          <w:szCs w:val="23"/>
        </w:rPr>
        <w:t>CONTRATO</w:t>
      </w:r>
      <w:r w:rsidR="00572A25" w:rsidRPr="00572A25">
        <w:rPr>
          <w:rFonts w:ascii="Arial" w:eastAsia="Times New Roman" w:hAnsi="Arial" w:cs="Arial"/>
          <w:b/>
          <w:sz w:val="23"/>
          <w:szCs w:val="23"/>
        </w:rPr>
        <w:t xml:space="preserve"> Nº 31/2025</w:t>
      </w:r>
      <w:r w:rsidR="00572A25">
        <w:rPr>
          <w:rFonts w:ascii="Arial" w:eastAsia="Times New Roman" w:hAnsi="Arial" w:cs="Arial"/>
          <w:b/>
          <w:sz w:val="23"/>
          <w:szCs w:val="23"/>
        </w:rPr>
        <w:t xml:space="preserve">         </w:t>
      </w:r>
    </w:p>
    <w:p w:rsidR="00572A25" w:rsidRPr="00572A25" w:rsidRDefault="00572A25" w:rsidP="00572A25">
      <w:pPr>
        <w:spacing w:after="0" w:line="360" w:lineRule="auto"/>
        <w:ind w:left="5670" w:right="0" w:firstLine="0"/>
        <w:rPr>
          <w:rFonts w:ascii="Arial" w:eastAsia="Times New Roman" w:hAnsi="Arial" w:cs="Arial"/>
          <w:b/>
          <w:sz w:val="23"/>
          <w:szCs w:val="23"/>
        </w:rPr>
      </w:pPr>
      <w:bookmarkStart w:id="0" w:name="_GoBack"/>
      <w:bookmarkEnd w:id="0"/>
      <w:r>
        <w:rPr>
          <w:rFonts w:ascii="Arial" w:eastAsia="Times New Roman" w:hAnsi="Arial" w:cs="Arial"/>
          <w:b/>
          <w:sz w:val="23"/>
          <w:szCs w:val="23"/>
        </w:rPr>
        <w:t>CONTRATO QUE FAZEM ENTRE SI O MUNICIPIO DE LAJEADO DO BUGRE-RS E A EMPRESA, MEGA MAQUINAS EIRELI ME.</w:t>
      </w:r>
    </w:p>
    <w:p w:rsidR="00572A25" w:rsidRDefault="00572A25" w:rsidP="00572A25">
      <w:pPr>
        <w:spacing w:after="0" w:line="360" w:lineRule="auto"/>
        <w:ind w:left="0" w:right="0" w:firstLine="0"/>
        <w:rPr>
          <w:rFonts w:ascii="Arial" w:eastAsia="Times New Roman" w:hAnsi="Arial" w:cs="Arial"/>
          <w:sz w:val="23"/>
          <w:szCs w:val="23"/>
        </w:rPr>
      </w:pPr>
    </w:p>
    <w:p w:rsidR="00572A25" w:rsidRDefault="00572A25" w:rsidP="00E810AC">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sidRPr="00572A25">
        <w:rPr>
          <w:rFonts w:ascii="Arial" w:eastAsia="Times New Roman" w:hAnsi="Arial" w:cs="Arial"/>
          <w:b/>
          <w:sz w:val="23"/>
          <w:szCs w:val="23"/>
        </w:rPr>
        <w:t>MEGA MAQUINAS EIRELI ME</w:t>
      </w:r>
      <w:r>
        <w:rPr>
          <w:rFonts w:ascii="Arial" w:eastAsia="Times New Roman" w:hAnsi="Arial" w:cs="Arial"/>
          <w:sz w:val="23"/>
          <w:szCs w:val="23"/>
        </w:rPr>
        <w:t xml:space="preserve">, com sede a Rua Jorge </w:t>
      </w:r>
      <w:proofErr w:type="spellStart"/>
      <w:r>
        <w:rPr>
          <w:rFonts w:ascii="Arial" w:eastAsia="Times New Roman" w:hAnsi="Arial" w:cs="Arial"/>
          <w:sz w:val="23"/>
          <w:szCs w:val="23"/>
        </w:rPr>
        <w:t>Zanatta</w:t>
      </w:r>
      <w:proofErr w:type="spellEnd"/>
      <w:r>
        <w:rPr>
          <w:rFonts w:ascii="Arial" w:eastAsia="Times New Roman" w:hAnsi="Arial" w:cs="Arial"/>
          <w:sz w:val="23"/>
          <w:szCs w:val="23"/>
        </w:rPr>
        <w:t xml:space="preserve">, nº 1181, na cidade de </w:t>
      </w:r>
      <w:proofErr w:type="spellStart"/>
      <w:r>
        <w:rPr>
          <w:rFonts w:ascii="Arial" w:eastAsia="Times New Roman" w:hAnsi="Arial" w:cs="Arial"/>
          <w:sz w:val="23"/>
          <w:szCs w:val="23"/>
        </w:rPr>
        <w:t>Icara</w:t>
      </w:r>
      <w:proofErr w:type="spellEnd"/>
      <w:r>
        <w:rPr>
          <w:rFonts w:ascii="Arial" w:eastAsia="Times New Roman" w:hAnsi="Arial" w:cs="Arial"/>
          <w:sz w:val="23"/>
          <w:szCs w:val="23"/>
        </w:rPr>
        <w:t xml:space="preserve">- SC, inscrita no CNPJ sob nº 15.584.967/0001-35 representado neste ato pelo seu sócio/ administrador </w:t>
      </w:r>
      <w:proofErr w:type="spellStart"/>
      <w:r>
        <w:rPr>
          <w:rFonts w:ascii="Arial" w:eastAsia="Times New Roman" w:hAnsi="Arial" w:cs="Arial"/>
          <w:sz w:val="23"/>
          <w:szCs w:val="23"/>
        </w:rPr>
        <w:t>Caleb</w:t>
      </w:r>
      <w:proofErr w:type="spellEnd"/>
      <w:r>
        <w:rPr>
          <w:rFonts w:ascii="Arial" w:eastAsia="Times New Roman" w:hAnsi="Arial" w:cs="Arial"/>
          <w:sz w:val="23"/>
          <w:szCs w:val="23"/>
        </w:rPr>
        <w:t xml:space="preserve"> </w:t>
      </w:r>
      <w:proofErr w:type="spellStart"/>
      <w:r>
        <w:rPr>
          <w:rFonts w:ascii="Arial" w:eastAsia="Times New Roman" w:hAnsi="Arial" w:cs="Arial"/>
          <w:sz w:val="23"/>
          <w:szCs w:val="23"/>
        </w:rPr>
        <w:t>Morona</w:t>
      </w:r>
      <w:proofErr w:type="spellEnd"/>
      <w:r>
        <w:rPr>
          <w:rFonts w:ascii="Arial" w:eastAsia="Times New Roman" w:hAnsi="Arial" w:cs="Arial"/>
          <w:sz w:val="23"/>
          <w:szCs w:val="23"/>
        </w:rPr>
        <w:t xml:space="preserve"> </w:t>
      </w:r>
      <w:proofErr w:type="spellStart"/>
      <w:r>
        <w:rPr>
          <w:rFonts w:ascii="Arial" w:eastAsia="Times New Roman" w:hAnsi="Arial" w:cs="Arial"/>
          <w:sz w:val="23"/>
          <w:szCs w:val="23"/>
        </w:rPr>
        <w:t>Nazario</w:t>
      </w:r>
      <w:proofErr w:type="spellEnd"/>
      <w:r>
        <w:rPr>
          <w:rFonts w:ascii="Arial" w:eastAsia="Times New Roman" w:hAnsi="Arial" w:cs="Arial"/>
          <w:sz w:val="23"/>
          <w:szCs w:val="23"/>
        </w:rPr>
        <w:t xml:space="preserve">, brasileiro, solteiro, </w:t>
      </w:r>
      <w:proofErr w:type="gramStart"/>
      <w:r>
        <w:rPr>
          <w:rFonts w:ascii="Arial" w:eastAsia="Times New Roman" w:hAnsi="Arial" w:cs="Arial"/>
          <w:sz w:val="23"/>
          <w:szCs w:val="23"/>
        </w:rPr>
        <w:t>empresário ,</w:t>
      </w:r>
      <w:proofErr w:type="gramEnd"/>
      <w:r>
        <w:rPr>
          <w:rFonts w:ascii="Arial" w:eastAsia="Times New Roman" w:hAnsi="Arial" w:cs="Arial"/>
          <w:sz w:val="23"/>
          <w:szCs w:val="23"/>
        </w:rPr>
        <w:t xml:space="preserve"> CPF nº 007.087.859-56. E inscrito no RG sob nº 44833334, residente domiciliado na Rua João de Rocha, nº 71, bairro Mina Fluorita, Morro da Fumaça – SC,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002/2025</w:t>
      </w:r>
      <w:r>
        <w:rPr>
          <w:rFonts w:ascii="Arial" w:eastAsia="Times New Roman" w:hAnsi="Arial" w:cs="Arial"/>
          <w:sz w:val="23"/>
          <w:szCs w:val="23"/>
        </w:rPr>
        <w:t xml:space="preserve">, e pelos termos da proposta datada de </w:t>
      </w:r>
      <w:r w:rsidR="00E73F1E">
        <w:rPr>
          <w:rFonts w:ascii="Arial" w:eastAsia="Times New Roman" w:hAnsi="Arial" w:cs="Arial"/>
          <w:sz w:val="23"/>
          <w:szCs w:val="23"/>
        </w:rPr>
        <w:t>19/02/2025</w:t>
      </w:r>
      <w:proofErr w:type="gramStart"/>
      <w:r w:rsidR="00E73F1E">
        <w:rPr>
          <w:rFonts w:ascii="Arial" w:eastAsia="Times New Roman" w:hAnsi="Arial" w:cs="Arial"/>
          <w:sz w:val="23"/>
          <w:szCs w:val="23"/>
        </w:rPr>
        <w:t xml:space="preserve"> </w:t>
      </w:r>
      <w:r>
        <w:rPr>
          <w:rFonts w:ascii="Arial" w:eastAsia="Times New Roman" w:hAnsi="Arial" w:cs="Arial"/>
          <w:sz w:val="23"/>
          <w:szCs w:val="23"/>
        </w:rPr>
        <w:t xml:space="preserve"> </w:t>
      </w:r>
      <w:proofErr w:type="gramEnd"/>
      <w:r>
        <w:rPr>
          <w:rFonts w:ascii="Arial" w:eastAsia="Times New Roman" w:hAnsi="Arial" w:cs="Arial"/>
          <w:sz w:val="23"/>
          <w:szCs w:val="23"/>
        </w:rPr>
        <w:t xml:space="preserve">e pelas cláusulas a seguir expressas, definidoras dos direitos, obrigações </w:t>
      </w:r>
      <w:r w:rsidR="00E810AC">
        <w:rPr>
          <w:rFonts w:ascii="Arial" w:eastAsia="Times New Roman" w:hAnsi="Arial" w:cs="Arial"/>
          <w:sz w:val="23"/>
          <w:szCs w:val="23"/>
        </w:rPr>
        <w:t>e responsabilidades das partes.</w:t>
      </w:r>
    </w:p>
    <w:p w:rsidR="00572A25" w:rsidRDefault="00572A25" w:rsidP="00572A25">
      <w:pPr>
        <w:spacing w:after="0" w:line="276" w:lineRule="auto"/>
        <w:ind w:right="0"/>
        <w:rPr>
          <w:rFonts w:ascii="Arial" w:eastAsia="Times New Roman" w:hAnsi="Arial" w:cs="Arial"/>
          <w:b/>
          <w:bCs/>
          <w:sz w:val="23"/>
          <w:szCs w:val="23"/>
        </w:rPr>
      </w:pPr>
      <w:r>
        <w:rPr>
          <w:rFonts w:ascii="Arial" w:eastAsia="Times New Roman" w:hAnsi="Arial" w:cs="Arial"/>
          <w:b/>
          <w:bCs/>
          <w:sz w:val="23"/>
          <w:szCs w:val="23"/>
        </w:rPr>
        <w:t>CLÁUSULA PRIMEIRA – OBJETO</w:t>
      </w:r>
    </w:p>
    <w:p w:rsidR="00572A25" w:rsidRDefault="00572A25" w:rsidP="00572A25">
      <w:pPr>
        <w:spacing w:after="0" w:line="240" w:lineRule="auto"/>
        <w:ind w:left="0"/>
        <w:rPr>
          <w:rFonts w:ascii="Arial" w:hAnsi="Arial" w:cs="Arial"/>
          <w:bCs/>
          <w:sz w:val="23"/>
          <w:szCs w:val="23"/>
        </w:rPr>
      </w:pPr>
      <w:r>
        <w:rPr>
          <w:rFonts w:ascii="Arial" w:eastAsia="Times New Roman" w:hAnsi="Arial" w:cs="Arial"/>
          <w:sz w:val="23"/>
          <w:szCs w:val="23"/>
        </w:rPr>
        <w:t xml:space="preserve">O presente processo tem por objeto, </w:t>
      </w:r>
      <w:r>
        <w:rPr>
          <w:rFonts w:ascii="Arial" w:hAnsi="Arial" w:cs="Arial"/>
          <w:sz w:val="23"/>
          <w:szCs w:val="23"/>
        </w:rPr>
        <w:t>C</w:t>
      </w:r>
      <w:r>
        <w:rPr>
          <w:rFonts w:ascii="Arial" w:hAnsi="Arial" w:cs="Arial"/>
          <w:bCs/>
          <w:sz w:val="23"/>
          <w:szCs w:val="23"/>
        </w:rPr>
        <w:t>OMPRA DE MÁQUINAS DE COSTURA E MATERIAS PARA FABRICA DE MALHAS QUE ESTA ABRINDO NO MUNICIPIO DE LAJEADO DO BUGRE – RS.</w:t>
      </w:r>
    </w:p>
    <w:p w:rsidR="0077317E" w:rsidRDefault="0077317E" w:rsidP="00572A25">
      <w:pPr>
        <w:spacing w:after="0" w:line="240" w:lineRule="auto"/>
        <w:ind w:left="0"/>
        <w:rPr>
          <w:rFonts w:ascii="Arial" w:hAnsi="Arial" w:cs="Arial"/>
          <w:bCs/>
          <w:sz w:val="23"/>
          <w:szCs w:val="23"/>
        </w:rPr>
      </w:pPr>
    </w:p>
    <w:tbl>
      <w:tblPr>
        <w:tblStyle w:val="Tabelacomgrade"/>
        <w:tblW w:w="0" w:type="auto"/>
        <w:tblLayout w:type="fixed"/>
        <w:tblLook w:val="04A0" w:firstRow="1" w:lastRow="0" w:firstColumn="1" w:lastColumn="0" w:noHBand="0" w:noVBand="1"/>
      </w:tblPr>
      <w:tblGrid>
        <w:gridCol w:w="817"/>
        <w:gridCol w:w="4253"/>
        <w:gridCol w:w="836"/>
        <w:gridCol w:w="705"/>
        <w:gridCol w:w="1620"/>
        <w:gridCol w:w="1624"/>
      </w:tblGrid>
      <w:tr w:rsidR="0077317E" w:rsidTr="0077317E">
        <w:tc>
          <w:tcPr>
            <w:tcW w:w="817"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ITEM</w:t>
            </w:r>
          </w:p>
        </w:tc>
        <w:tc>
          <w:tcPr>
            <w:tcW w:w="4253"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DESCRIÇÃO</w:t>
            </w:r>
          </w:p>
        </w:tc>
        <w:tc>
          <w:tcPr>
            <w:tcW w:w="836"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UNI</w:t>
            </w:r>
          </w:p>
        </w:tc>
        <w:tc>
          <w:tcPr>
            <w:tcW w:w="705"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QT</w:t>
            </w:r>
          </w:p>
        </w:tc>
        <w:tc>
          <w:tcPr>
            <w:tcW w:w="1620"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V. UNI</w:t>
            </w:r>
          </w:p>
        </w:tc>
        <w:tc>
          <w:tcPr>
            <w:tcW w:w="1624" w:type="dxa"/>
          </w:tcPr>
          <w:p w:rsidR="0077317E" w:rsidRPr="0077317E" w:rsidRDefault="0077317E" w:rsidP="00572A25">
            <w:pPr>
              <w:spacing w:after="0" w:line="240" w:lineRule="auto"/>
              <w:ind w:left="0" w:firstLine="0"/>
              <w:rPr>
                <w:rFonts w:ascii="Arial" w:hAnsi="Arial" w:cs="Arial"/>
                <w:b/>
                <w:bCs/>
                <w:sz w:val="23"/>
                <w:szCs w:val="23"/>
              </w:rPr>
            </w:pPr>
            <w:r w:rsidRPr="0077317E">
              <w:rPr>
                <w:rFonts w:ascii="Arial" w:hAnsi="Arial" w:cs="Arial"/>
                <w:b/>
                <w:bCs/>
                <w:sz w:val="23"/>
                <w:szCs w:val="23"/>
              </w:rPr>
              <w:t>V. TOTAL</w:t>
            </w:r>
          </w:p>
        </w:tc>
      </w:tr>
      <w:tr w:rsidR="0077317E" w:rsidTr="0077317E">
        <w:tc>
          <w:tcPr>
            <w:tcW w:w="817"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01</w:t>
            </w:r>
          </w:p>
        </w:tc>
        <w:tc>
          <w:tcPr>
            <w:tcW w:w="4253"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gramStart"/>
            <w:r>
              <w:rPr>
                <w:rFonts w:ascii="Arial" w:hAnsi="Arial" w:cs="Arial"/>
                <w:bCs/>
                <w:sz w:val="23"/>
                <w:szCs w:val="23"/>
              </w:rPr>
              <w:t>2</w:t>
            </w:r>
            <w:proofErr w:type="gramEnd"/>
            <w:r>
              <w:rPr>
                <w:rFonts w:ascii="Arial" w:hAnsi="Arial" w:cs="Arial"/>
                <w:bCs/>
                <w:sz w:val="23"/>
                <w:szCs w:val="23"/>
              </w:rPr>
              <w:t xml:space="preserve"> agulhas </w:t>
            </w:r>
            <w:proofErr w:type="spellStart"/>
            <w:r>
              <w:rPr>
                <w:rFonts w:ascii="Arial" w:hAnsi="Arial" w:cs="Arial"/>
                <w:bCs/>
                <w:sz w:val="23"/>
                <w:szCs w:val="23"/>
              </w:rPr>
              <w:t>desligável</w:t>
            </w:r>
            <w:proofErr w:type="spellEnd"/>
            <w:r>
              <w:rPr>
                <w:rFonts w:ascii="Arial" w:hAnsi="Arial" w:cs="Arial"/>
                <w:bCs/>
                <w:sz w:val="23"/>
                <w:szCs w:val="23"/>
              </w:rPr>
              <w:t xml:space="preserve"> eletrônica com </w:t>
            </w:r>
            <w:proofErr w:type="spellStart"/>
            <w:r>
              <w:rPr>
                <w:rFonts w:ascii="Arial" w:hAnsi="Arial" w:cs="Arial"/>
                <w:bCs/>
                <w:sz w:val="23"/>
                <w:szCs w:val="23"/>
              </w:rPr>
              <w:t>direct</w:t>
            </w:r>
            <w:proofErr w:type="spellEnd"/>
            <w:r>
              <w:rPr>
                <w:rFonts w:ascii="Arial" w:hAnsi="Arial" w:cs="Arial"/>
                <w:bCs/>
                <w:sz w:val="23"/>
                <w:szCs w:val="23"/>
              </w:rPr>
              <w:t xml:space="preserve"> drive leve Sunrise SR-8450D-4</w:t>
            </w:r>
          </w:p>
        </w:tc>
        <w:tc>
          <w:tcPr>
            <w:tcW w:w="836"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77317E" w:rsidRDefault="0077317E"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1</w:t>
            </w:r>
            <w:proofErr w:type="gramEnd"/>
          </w:p>
        </w:tc>
        <w:tc>
          <w:tcPr>
            <w:tcW w:w="1620"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 xml:space="preserve">R$ </w:t>
            </w:r>
            <w:r w:rsidR="002B15A2">
              <w:rPr>
                <w:rFonts w:ascii="Arial" w:hAnsi="Arial" w:cs="Arial"/>
                <w:bCs/>
                <w:sz w:val="23"/>
                <w:szCs w:val="23"/>
              </w:rPr>
              <w:t>17.350,00</w:t>
            </w:r>
          </w:p>
        </w:tc>
        <w:tc>
          <w:tcPr>
            <w:tcW w:w="1624" w:type="dxa"/>
          </w:tcPr>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R$ 17.350,00</w:t>
            </w:r>
          </w:p>
        </w:tc>
      </w:tr>
      <w:tr w:rsidR="0077317E" w:rsidTr="0077317E">
        <w:tc>
          <w:tcPr>
            <w:tcW w:w="817" w:type="dxa"/>
          </w:tcPr>
          <w:p w:rsidR="006E6623" w:rsidRDefault="006E6623" w:rsidP="00572A25">
            <w:pPr>
              <w:spacing w:after="0" w:line="240" w:lineRule="auto"/>
              <w:ind w:left="0" w:firstLine="0"/>
              <w:rPr>
                <w:rFonts w:ascii="Arial" w:hAnsi="Arial" w:cs="Arial"/>
                <w:bCs/>
                <w:sz w:val="23"/>
                <w:szCs w:val="23"/>
              </w:rPr>
            </w:pPr>
          </w:p>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02</w:t>
            </w:r>
          </w:p>
        </w:tc>
        <w:tc>
          <w:tcPr>
            <w:tcW w:w="4253"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gramStart"/>
            <w:r>
              <w:rPr>
                <w:rFonts w:ascii="Arial" w:hAnsi="Arial" w:cs="Arial"/>
                <w:bCs/>
                <w:sz w:val="23"/>
                <w:szCs w:val="23"/>
              </w:rPr>
              <w:t>4</w:t>
            </w:r>
            <w:proofErr w:type="gramEnd"/>
            <w:r>
              <w:rPr>
                <w:rFonts w:ascii="Arial" w:hAnsi="Arial" w:cs="Arial"/>
                <w:bCs/>
                <w:sz w:val="23"/>
                <w:szCs w:val="23"/>
              </w:rPr>
              <w:t xml:space="preserve"> agulhas cilindrada eletrônica pneumática com kit Sunrise SR-4404-P-UTCA</w:t>
            </w:r>
          </w:p>
        </w:tc>
        <w:tc>
          <w:tcPr>
            <w:tcW w:w="836" w:type="dxa"/>
          </w:tcPr>
          <w:p w:rsidR="006E6623" w:rsidRDefault="006E6623" w:rsidP="00572A25">
            <w:pPr>
              <w:spacing w:after="0" w:line="240" w:lineRule="auto"/>
              <w:ind w:left="0" w:firstLine="0"/>
              <w:rPr>
                <w:rFonts w:ascii="Arial" w:hAnsi="Arial" w:cs="Arial"/>
                <w:bCs/>
                <w:sz w:val="23"/>
                <w:szCs w:val="23"/>
              </w:rPr>
            </w:pPr>
          </w:p>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6E6623" w:rsidRDefault="006E6623" w:rsidP="00572A25">
            <w:pPr>
              <w:spacing w:after="0" w:line="240" w:lineRule="auto"/>
              <w:ind w:left="0" w:firstLine="0"/>
              <w:rPr>
                <w:rFonts w:ascii="Arial" w:hAnsi="Arial" w:cs="Arial"/>
                <w:bCs/>
                <w:sz w:val="23"/>
                <w:szCs w:val="23"/>
              </w:rPr>
            </w:pPr>
          </w:p>
          <w:p w:rsidR="0077317E" w:rsidRDefault="0077317E"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1</w:t>
            </w:r>
            <w:proofErr w:type="gramEnd"/>
          </w:p>
        </w:tc>
        <w:tc>
          <w:tcPr>
            <w:tcW w:w="1620" w:type="dxa"/>
          </w:tcPr>
          <w:p w:rsidR="006E6623" w:rsidRDefault="006E6623" w:rsidP="00572A25">
            <w:pPr>
              <w:spacing w:after="0" w:line="240" w:lineRule="auto"/>
              <w:ind w:left="0" w:firstLine="0"/>
              <w:rPr>
                <w:rFonts w:ascii="Arial" w:hAnsi="Arial" w:cs="Arial"/>
                <w:bCs/>
                <w:sz w:val="23"/>
                <w:szCs w:val="23"/>
              </w:rPr>
            </w:pPr>
          </w:p>
          <w:p w:rsidR="0077317E" w:rsidRPr="006E6623" w:rsidRDefault="002B15A2" w:rsidP="00572A25">
            <w:pPr>
              <w:spacing w:after="0" w:line="240" w:lineRule="auto"/>
              <w:ind w:left="0" w:firstLine="0"/>
              <w:rPr>
                <w:rFonts w:ascii="Arial" w:hAnsi="Arial" w:cs="Arial"/>
                <w:bCs/>
                <w:sz w:val="23"/>
                <w:szCs w:val="23"/>
              </w:rPr>
            </w:pPr>
            <w:r>
              <w:rPr>
                <w:rFonts w:ascii="Arial" w:hAnsi="Arial" w:cs="Arial"/>
                <w:bCs/>
                <w:sz w:val="23"/>
                <w:szCs w:val="23"/>
              </w:rPr>
              <w:t>R</w:t>
            </w:r>
            <w:r w:rsidR="006E6623">
              <w:rPr>
                <w:rFonts w:ascii="Arial" w:hAnsi="Arial" w:cs="Arial"/>
                <w:bCs/>
                <w:sz w:val="23"/>
                <w:szCs w:val="23"/>
              </w:rPr>
              <w:t xml:space="preserve">$ </w:t>
            </w:r>
            <w:r w:rsidR="006E6623">
              <w:t>23.390,00</w:t>
            </w:r>
          </w:p>
        </w:tc>
        <w:tc>
          <w:tcPr>
            <w:tcW w:w="1624" w:type="dxa"/>
          </w:tcPr>
          <w:p w:rsidR="006E6623" w:rsidRDefault="006E6623"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R$ 23.390,00</w:t>
            </w:r>
          </w:p>
        </w:tc>
      </w:tr>
      <w:tr w:rsidR="0077317E" w:rsidTr="0077317E">
        <w:tc>
          <w:tcPr>
            <w:tcW w:w="817"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03</w:t>
            </w:r>
          </w:p>
        </w:tc>
        <w:tc>
          <w:tcPr>
            <w:tcW w:w="4253" w:type="dxa"/>
          </w:tcPr>
          <w:p w:rsidR="0077317E" w:rsidRDefault="0077317E" w:rsidP="00572A25">
            <w:pPr>
              <w:spacing w:after="0" w:line="240" w:lineRule="auto"/>
              <w:ind w:left="0" w:firstLine="0"/>
              <w:rPr>
                <w:rFonts w:ascii="Arial" w:hAnsi="Arial" w:cs="Arial"/>
                <w:bCs/>
                <w:sz w:val="23"/>
                <w:szCs w:val="23"/>
              </w:rPr>
            </w:pPr>
            <w:r>
              <w:rPr>
                <w:rFonts w:ascii="Arial" w:hAnsi="Arial" w:cs="Arial"/>
                <w:bCs/>
                <w:sz w:val="23"/>
                <w:szCs w:val="23"/>
              </w:rPr>
              <w:t>Manequim Universal, manequim giratório para casacos, jaquetas =, coletes</w:t>
            </w:r>
            <w:proofErr w:type="gramStart"/>
            <w:r>
              <w:rPr>
                <w:rFonts w:ascii="Arial" w:hAnsi="Arial" w:cs="Arial"/>
                <w:bCs/>
                <w:sz w:val="23"/>
                <w:szCs w:val="23"/>
              </w:rPr>
              <w:t xml:space="preserve">  </w:t>
            </w:r>
            <w:proofErr w:type="gramEnd"/>
            <w:r>
              <w:rPr>
                <w:rFonts w:ascii="Arial" w:hAnsi="Arial" w:cs="Arial"/>
                <w:bCs/>
                <w:sz w:val="23"/>
                <w:szCs w:val="23"/>
              </w:rPr>
              <w:t>e agasalhos em geral – ventilador elétrico duplo de 1,27kw. Programador digital TG 99.20, ajuste de sopro</w:t>
            </w:r>
            <w:r w:rsidR="00290FBE">
              <w:rPr>
                <w:rFonts w:ascii="Arial" w:hAnsi="Arial" w:cs="Arial"/>
                <w:bCs/>
                <w:sz w:val="23"/>
                <w:szCs w:val="23"/>
              </w:rPr>
              <w:t xml:space="preserve"> de ar, suporte para assessórios. 02 </w:t>
            </w:r>
            <w:proofErr w:type="spellStart"/>
            <w:r w:rsidR="00290FBE">
              <w:rPr>
                <w:rFonts w:ascii="Arial" w:hAnsi="Arial" w:cs="Arial"/>
                <w:bCs/>
                <w:sz w:val="23"/>
                <w:szCs w:val="23"/>
              </w:rPr>
              <w:t>expassadores</w:t>
            </w:r>
            <w:proofErr w:type="spellEnd"/>
            <w:r w:rsidR="00290FBE">
              <w:rPr>
                <w:rFonts w:ascii="Arial" w:hAnsi="Arial" w:cs="Arial"/>
                <w:bCs/>
                <w:sz w:val="23"/>
                <w:szCs w:val="23"/>
              </w:rPr>
              <w:t xml:space="preserve"> de manga em madeira, </w:t>
            </w:r>
            <w:proofErr w:type="gramStart"/>
            <w:r w:rsidR="00290FBE">
              <w:rPr>
                <w:rFonts w:ascii="Arial" w:hAnsi="Arial" w:cs="Arial"/>
                <w:bCs/>
                <w:sz w:val="23"/>
                <w:szCs w:val="23"/>
              </w:rPr>
              <w:t>2</w:t>
            </w:r>
            <w:proofErr w:type="gramEnd"/>
            <w:r w:rsidR="00290FBE">
              <w:rPr>
                <w:rFonts w:ascii="Arial" w:hAnsi="Arial" w:cs="Arial"/>
                <w:bCs/>
                <w:sz w:val="23"/>
                <w:szCs w:val="23"/>
              </w:rPr>
              <w:t xml:space="preserve"> alicates especiais para fechamento bipartido. Gerador de vapor embutido caldeira com capacidade de 11L – 12KW com funcionamento automático, alimentação de um água por bomba </w:t>
            </w:r>
            <w:r w:rsidR="00290FBE">
              <w:rPr>
                <w:rFonts w:ascii="Arial" w:hAnsi="Arial" w:cs="Arial"/>
                <w:bCs/>
                <w:sz w:val="23"/>
                <w:szCs w:val="23"/>
              </w:rPr>
              <w:lastRenderedPageBreak/>
              <w:t xml:space="preserve">de 0,52KW, removedor de calcário </w:t>
            </w:r>
            <w:proofErr w:type="spellStart"/>
            <w:r w:rsidR="00290FBE">
              <w:rPr>
                <w:rFonts w:ascii="Arial" w:hAnsi="Arial" w:cs="Arial"/>
                <w:bCs/>
                <w:sz w:val="23"/>
                <w:szCs w:val="23"/>
              </w:rPr>
              <w:t>magnenostático</w:t>
            </w:r>
            <w:proofErr w:type="spellEnd"/>
            <w:r w:rsidR="00290FBE">
              <w:rPr>
                <w:rFonts w:ascii="Arial" w:hAnsi="Arial" w:cs="Arial"/>
                <w:bCs/>
                <w:sz w:val="23"/>
                <w:szCs w:val="23"/>
              </w:rPr>
              <w:t>, potencia instalada 13,80KW, alimentação 3+</w:t>
            </w:r>
            <w:proofErr w:type="gramStart"/>
            <w:r w:rsidR="00290FBE">
              <w:rPr>
                <w:rFonts w:ascii="Arial" w:hAnsi="Arial" w:cs="Arial"/>
                <w:bCs/>
                <w:sz w:val="23"/>
                <w:szCs w:val="23"/>
              </w:rPr>
              <w:t>N~</w:t>
            </w:r>
            <w:proofErr w:type="gramEnd"/>
            <w:r w:rsidR="00290FBE">
              <w:rPr>
                <w:rFonts w:ascii="Arial" w:hAnsi="Arial" w:cs="Arial"/>
                <w:bCs/>
                <w:sz w:val="23"/>
                <w:szCs w:val="23"/>
              </w:rPr>
              <w:t>50HZ 400V 3~50HZ 230V</w:t>
            </w:r>
          </w:p>
        </w:tc>
        <w:tc>
          <w:tcPr>
            <w:tcW w:w="836" w:type="dxa"/>
          </w:tcPr>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1</w:t>
            </w:r>
            <w:proofErr w:type="gramEnd"/>
          </w:p>
        </w:tc>
        <w:tc>
          <w:tcPr>
            <w:tcW w:w="1620" w:type="dxa"/>
          </w:tcPr>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R$ 77.400,00</w:t>
            </w:r>
          </w:p>
        </w:tc>
        <w:tc>
          <w:tcPr>
            <w:tcW w:w="1624" w:type="dxa"/>
          </w:tcPr>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2B15A2" w:rsidRDefault="002B15A2"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R$ 77.400,00</w:t>
            </w:r>
          </w:p>
        </w:tc>
      </w:tr>
      <w:tr w:rsidR="0077317E" w:rsidTr="0077317E">
        <w:tc>
          <w:tcPr>
            <w:tcW w:w="817"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r>
              <w:rPr>
                <w:rFonts w:ascii="Arial" w:hAnsi="Arial" w:cs="Arial"/>
                <w:bCs/>
                <w:sz w:val="23"/>
                <w:szCs w:val="23"/>
              </w:rPr>
              <w:t>04</w:t>
            </w:r>
          </w:p>
        </w:tc>
        <w:tc>
          <w:tcPr>
            <w:tcW w:w="4253" w:type="dxa"/>
          </w:tcPr>
          <w:p w:rsidR="0077317E" w:rsidRDefault="00290FBE" w:rsidP="00572A25">
            <w:pPr>
              <w:spacing w:after="0" w:line="240" w:lineRule="auto"/>
              <w:ind w:left="0" w:firstLine="0"/>
              <w:rPr>
                <w:rFonts w:ascii="Arial" w:hAnsi="Arial" w:cs="Arial"/>
                <w:bCs/>
                <w:sz w:val="23"/>
                <w:szCs w:val="23"/>
              </w:rPr>
            </w:pPr>
            <w:r>
              <w:rPr>
                <w:rFonts w:ascii="Arial" w:hAnsi="Arial" w:cs="Arial"/>
                <w:bCs/>
                <w:sz w:val="23"/>
                <w:szCs w:val="23"/>
              </w:rPr>
              <w:t xml:space="preserve">Mesa para passar com vácuo, forma inclinada, retangular 1200x800mm, aquecida eletricamente, unidade de vácuo embutida de 0,56KW, adaptação para braço oscilante aquecido eletricamente, 01 </w:t>
            </w:r>
            <w:proofErr w:type="spellStart"/>
            <w:r>
              <w:rPr>
                <w:rFonts w:ascii="Arial" w:hAnsi="Arial" w:cs="Arial"/>
                <w:bCs/>
                <w:sz w:val="23"/>
                <w:szCs w:val="23"/>
              </w:rPr>
              <w:t>chamine</w:t>
            </w:r>
            <w:proofErr w:type="spellEnd"/>
            <w:r>
              <w:rPr>
                <w:rFonts w:ascii="Arial" w:hAnsi="Arial" w:cs="Arial"/>
                <w:bCs/>
                <w:sz w:val="23"/>
                <w:szCs w:val="23"/>
              </w:rPr>
              <w:t xml:space="preserve">, potencia instalada 6,3KW, alimentação 3+~50hz </w:t>
            </w:r>
            <w:proofErr w:type="gramStart"/>
            <w:r>
              <w:rPr>
                <w:rFonts w:ascii="Arial" w:hAnsi="Arial" w:cs="Arial"/>
                <w:bCs/>
                <w:sz w:val="23"/>
                <w:szCs w:val="23"/>
              </w:rPr>
              <w:t>230v</w:t>
            </w:r>
            <w:proofErr w:type="gramEnd"/>
          </w:p>
        </w:tc>
        <w:tc>
          <w:tcPr>
            <w:tcW w:w="836"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1</w:t>
            </w:r>
            <w:proofErr w:type="gramEnd"/>
          </w:p>
        </w:tc>
        <w:tc>
          <w:tcPr>
            <w:tcW w:w="1620"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R$ 10.400,00</w:t>
            </w:r>
          </w:p>
        </w:tc>
        <w:tc>
          <w:tcPr>
            <w:tcW w:w="1624"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R$ 10.400,00</w:t>
            </w:r>
          </w:p>
        </w:tc>
      </w:tr>
      <w:tr w:rsidR="0077317E" w:rsidTr="0077317E">
        <w:tc>
          <w:tcPr>
            <w:tcW w:w="817"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90FBE" w:rsidP="00572A25">
            <w:pPr>
              <w:spacing w:after="0" w:line="240" w:lineRule="auto"/>
              <w:ind w:left="0" w:firstLine="0"/>
              <w:rPr>
                <w:rFonts w:ascii="Arial" w:hAnsi="Arial" w:cs="Arial"/>
                <w:bCs/>
                <w:sz w:val="23"/>
                <w:szCs w:val="23"/>
              </w:rPr>
            </w:pPr>
            <w:r>
              <w:rPr>
                <w:rFonts w:ascii="Arial" w:hAnsi="Arial" w:cs="Arial"/>
                <w:bCs/>
                <w:sz w:val="23"/>
                <w:szCs w:val="23"/>
              </w:rPr>
              <w:t>05</w:t>
            </w:r>
          </w:p>
        </w:tc>
        <w:tc>
          <w:tcPr>
            <w:tcW w:w="4253" w:type="dxa"/>
          </w:tcPr>
          <w:p w:rsidR="0077317E" w:rsidRDefault="00290FBE"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Máquinas reta eletrônica ideais</w:t>
            </w:r>
            <w:proofErr w:type="gramEnd"/>
            <w:r>
              <w:rPr>
                <w:rFonts w:ascii="Arial" w:hAnsi="Arial" w:cs="Arial"/>
                <w:bCs/>
                <w:sz w:val="23"/>
                <w:szCs w:val="23"/>
              </w:rPr>
              <w:t xml:space="preserve"> para </w:t>
            </w:r>
            <w:r w:rsidR="0059707D">
              <w:rPr>
                <w:rFonts w:ascii="Arial" w:hAnsi="Arial" w:cs="Arial"/>
                <w:bCs/>
                <w:sz w:val="23"/>
                <w:szCs w:val="23"/>
              </w:rPr>
              <w:t>materiais leves e médio, painel de fácil operação, levantador de calçador elétrico – Brother BS-7180 – 813P</w:t>
            </w:r>
          </w:p>
        </w:tc>
        <w:tc>
          <w:tcPr>
            <w:tcW w:w="836"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59707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59707D" w:rsidP="00572A25">
            <w:pPr>
              <w:spacing w:after="0" w:line="240" w:lineRule="auto"/>
              <w:ind w:left="0" w:firstLine="0"/>
              <w:rPr>
                <w:rFonts w:ascii="Arial" w:hAnsi="Arial" w:cs="Arial"/>
                <w:bCs/>
                <w:sz w:val="23"/>
                <w:szCs w:val="23"/>
              </w:rPr>
            </w:pPr>
            <w:r>
              <w:rPr>
                <w:rFonts w:ascii="Arial" w:hAnsi="Arial" w:cs="Arial"/>
                <w:bCs/>
                <w:sz w:val="23"/>
                <w:szCs w:val="23"/>
              </w:rPr>
              <w:t>04</w:t>
            </w:r>
          </w:p>
        </w:tc>
        <w:tc>
          <w:tcPr>
            <w:tcW w:w="1620"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R$ 5.850,00</w:t>
            </w:r>
          </w:p>
        </w:tc>
        <w:tc>
          <w:tcPr>
            <w:tcW w:w="1624"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2B15A2" w:rsidP="00572A25">
            <w:pPr>
              <w:spacing w:after="0" w:line="240" w:lineRule="auto"/>
              <w:ind w:left="0" w:firstLine="0"/>
              <w:rPr>
                <w:rFonts w:ascii="Arial" w:hAnsi="Arial" w:cs="Arial"/>
                <w:bCs/>
                <w:sz w:val="23"/>
                <w:szCs w:val="23"/>
              </w:rPr>
            </w:pPr>
            <w:r>
              <w:rPr>
                <w:rFonts w:ascii="Arial" w:hAnsi="Arial" w:cs="Arial"/>
                <w:bCs/>
                <w:sz w:val="23"/>
                <w:szCs w:val="23"/>
              </w:rPr>
              <w:t>R$ 23.400,00</w:t>
            </w:r>
          </w:p>
        </w:tc>
      </w:tr>
      <w:tr w:rsidR="0077317E" w:rsidTr="0077317E">
        <w:tc>
          <w:tcPr>
            <w:tcW w:w="817"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59707D" w:rsidP="00572A25">
            <w:pPr>
              <w:spacing w:after="0" w:line="240" w:lineRule="auto"/>
              <w:ind w:left="0" w:firstLine="0"/>
              <w:rPr>
                <w:rFonts w:ascii="Arial" w:hAnsi="Arial" w:cs="Arial"/>
                <w:bCs/>
                <w:sz w:val="23"/>
                <w:szCs w:val="23"/>
              </w:rPr>
            </w:pPr>
            <w:r>
              <w:rPr>
                <w:rFonts w:ascii="Arial" w:hAnsi="Arial" w:cs="Arial"/>
                <w:bCs/>
                <w:sz w:val="23"/>
                <w:szCs w:val="23"/>
              </w:rPr>
              <w:t>06</w:t>
            </w:r>
          </w:p>
        </w:tc>
        <w:tc>
          <w:tcPr>
            <w:tcW w:w="4253" w:type="dxa"/>
          </w:tcPr>
          <w:p w:rsidR="0077317E" w:rsidRDefault="0059707D" w:rsidP="00572A25">
            <w:pPr>
              <w:spacing w:after="0" w:line="240" w:lineRule="auto"/>
              <w:ind w:left="0" w:firstLine="0"/>
              <w:rPr>
                <w:rFonts w:ascii="Arial" w:hAnsi="Arial" w:cs="Arial"/>
                <w:bCs/>
                <w:sz w:val="23"/>
                <w:szCs w:val="23"/>
              </w:rPr>
            </w:pPr>
            <w:r>
              <w:rPr>
                <w:rFonts w:ascii="Arial" w:hAnsi="Arial" w:cs="Arial"/>
                <w:bCs/>
                <w:sz w:val="23"/>
                <w:szCs w:val="23"/>
              </w:rPr>
              <w:t xml:space="preserve">Gerador de vapor com caldeira capacidade de 21L, regulador de pressão, controle de nível de água com deposito de segurança em caso de falta de água, dispositivo removedor de calcário </w:t>
            </w:r>
            <w:proofErr w:type="spellStart"/>
            <w:r>
              <w:rPr>
                <w:rFonts w:ascii="Arial" w:hAnsi="Arial" w:cs="Arial"/>
                <w:bCs/>
                <w:sz w:val="23"/>
                <w:szCs w:val="23"/>
              </w:rPr>
              <w:t>magnenostático</w:t>
            </w:r>
            <w:proofErr w:type="spellEnd"/>
            <w:r>
              <w:rPr>
                <w:rFonts w:ascii="Arial" w:hAnsi="Arial" w:cs="Arial"/>
                <w:bCs/>
                <w:sz w:val="23"/>
                <w:szCs w:val="23"/>
              </w:rPr>
              <w:t xml:space="preserve">. Tanque de recuperação de condensado de aços inoxidável com capacidade de 27L, alimentação por eletrobomba de 0,52KW, revestimento com </w:t>
            </w:r>
            <w:proofErr w:type="spellStart"/>
            <w:r>
              <w:rPr>
                <w:rFonts w:ascii="Arial" w:hAnsi="Arial" w:cs="Arial"/>
                <w:bCs/>
                <w:sz w:val="23"/>
                <w:szCs w:val="23"/>
              </w:rPr>
              <w:t>isolemento</w:t>
            </w:r>
            <w:proofErr w:type="spellEnd"/>
            <w:r>
              <w:rPr>
                <w:rFonts w:ascii="Arial" w:hAnsi="Arial" w:cs="Arial"/>
                <w:bCs/>
                <w:sz w:val="23"/>
                <w:szCs w:val="23"/>
              </w:rPr>
              <w:t xml:space="preserve"> térmico, pressão de trabalho </w:t>
            </w:r>
            <w:proofErr w:type="gramStart"/>
            <w:r>
              <w:rPr>
                <w:rFonts w:ascii="Arial" w:hAnsi="Arial" w:cs="Arial"/>
                <w:bCs/>
                <w:sz w:val="23"/>
                <w:szCs w:val="23"/>
              </w:rPr>
              <w:t>5</w:t>
            </w:r>
            <w:proofErr w:type="gramEnd"/>
            <w:r>
              <w:rPr>
                <w:rFonts w:ascii="Arial" w:hAnsi="Arial" w:cs="Arial"/>
                <w:bCs/>
                <w:sz w:val="23"/>
                <w:szCs w:val="23"/>
              </w:rPr>
              <w:t xml:space="preserve"> bar, potencia da caldeira 18KW, produção de vapor 24kg.vap/h. potencia instalada 18,6KW alimentação 3+N~50HZ 400V – 3~50BHZ 230V </w:t>
            </w:r>
          </w:p>
        </w:tc>
        <w:tc>
          <w:tcPr>
            <w:tcW w:w="836"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59707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8C51AD" w:rsidP="00572A25">
            <w:pPr>
              <w:spacing w:after="0" w:line="240" w:lineRule="auto"/>
              <w:ind w:left="0" w:firstLine="0"/>
              <w:rPr>
                <w:rFonts w:ascii="Arial" w:hAnsi="Arial" w:cs="Arial"/>
                <w:bCs/>
                <w:sz w:val="23"/>
                <w:szCs w:val="23"/>
              </w:rPr>
            </w:pPr>
            <w:proofErr w:type="gramStart"/>
            <w:r>
              <w:rPr>
                <w:rFonts w:ascii="Arial" w:hAnsi="Arial" w:cs="Arial"/>
                <w:bCs/>
                <w:sz w:val="23"/>
                <w:szCs w:val="23"/>
              </w:rPr>
              <w:t>1</w:t>
            </w:r>
            <w:proofErr w:type="gramEnd"/>
          </w:p>
        </w:tc>
        <w:tc>
          <w:tcPr>
            <w:tcW w:w="1620"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6E6623" w:rsidP="00572A25">
            <w:pPr>
              <w:spacing w:after="0" w:line="240" w:lineRule="auto"/>
              <w:ind w:left="0" w:firstLine="0"/>
              <w:rPr>
                <w:rFonts w:ascii="Arial" w:hAnsi="Arial" w:cs="Arial"/>
                <w:bCs/>
                <w:sz w:val="23"/>
                <w:szCs w:val="23"/>
              </w:rPr>
            </w:pPr>
            <w:r>
              <w:rPr>
                <w:rFonts w:ascii="Arial" w:hAnsi="Arial" w:cs="Arial"/>
                <w:bCs/>
                <w:sz w:val="23"/>
                <w:szCs w:val="23"/>
              </w:rPr>
              <w:t>R$ 57.720,00</w:t>
            </w:r>
          </w:p>
        </w:tc>
        <w:tc>
          <w:tcPr>
            <w:tcW w:w="1624" w:type="dxa"/>
          </w:tcPr>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6E6623" w:rsidRDefault="006E6623" w:rsidP="00572A25">
            <w:pPr>
              <w:spacing w:after="0" w:line="240" w:lineRule="auto"/>
              <w:ind w:left="0" w:firstLine="0"/>
              <w:rPr>
                <w:rFonts w:ascii="Arial" w:hAnsi="Arial" w:cs="Arial"/>
                <w:bCs/>
                <w:sz w:val="23"/>
                <w:szCs w:val="23"/>
              </w:rPr>
            </w:pPr>
          </w:p>
          <w:p w:rsidR="0077317E" w:rsidRDefault="006E6623" w:rsidP="00572A25">
            <w:pPr>
              <w:spacing w:after="0" w:line="240" w:lineRule="auto"/>
              <w:ind w:left="0" w:firstLine="0"/>
              <w:rPr>
                <w:rFonts w:ascii="Arial" w:hAnsi="Arial" w:cs="Arial"/>
                <w:bCs/>
                <w:sz w:val="23"/>
                <w:szCs w:val="23"/>
              </w:rPr>
            </w:pPr>
            <w:r>
              <w:rPr>
                <w:rFonts w:ascii="Arial" w:hAnsi="Arial" w:cs="Arial"/>
                <w:bCs/>
                <w:sz w:val="23"/>
                <w:szCs w:val="23"/>
              </w:rPr>
              <w:t>R$ 57.720,00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07 </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overlock</w:t>
            </w:r>
            <w:proofErr w:type="spellEnd"/>
            <w:r>
              <w:rPr>
                <w:rFonts w:ascii="Arial" w:hAnsi="Arial" w:cs="Arial"/>
                <w:bCs/>
                <w:sz w:val="23"/>
                <w:szCs w:val="23"/>
              </w:rPr>
              <w:t xml:space="preserve"> </w:t>
            </w:r>
            <w:proofErr w:type="gramStart"/>
            <w:r>
              <w:rPr>
                <w:rFonts w:ascii="Arial" w:hAnsi="Arial" w:cs="Arial"/>
                <w:bCs/>
                <w:sz w:val="23"/>
                <w:szCs w:val="23"/>
              </w:rPr>
              <w:t>4</w:t>
            </w:r>
            <w:proofErr w:type="gramEnd"/>
            <w:r>
              <w:rPr>
                <w:rFonts w:ascii="Arial" w:hAnsi="Arial" w:cs="Arial"/>
                <w:bCs/>
                <w:sz w:val="23"/>
                <w:szCs w:val="23"/>
              </w:rPr>
              <w:t xml:space="preserve"> fios </w:t>
            </w:r>
            <w:proofErr w:type="spellStart"/>
            <w:r>
              <w:rPr>
                <w:rFonts w:ascii="Arial" w:hAnsi="Arial" w:cs="Arial"/>
                <w:bCs/>
                <w:sz w:val="23"/>
                <w:szCs w:val="23"/>
              </w:rPr>
              <w:t>bk</w:t>
            </w:r>
            <w:proofErr w:type="spellEnd"/>
            <w:r>
              <w:rPr>
                <w:rFonts w:ascii="Arial" w:hAnsi="Arial" w:cs="Arial"/>
                <w:bCs/>
                <w:sz w:val="23"/>
                <w:szCs w:val="23"/>
              </w:rPr>
              <w:t xml:space="preserve"> eletrônica pneumática com sucção </w:t>
            </w:r>
            <w:proofErr w:type="spellStart"/>
            <w:r>
              <w:rPr>
                <w:rFonts w:ascii="Arial" w:hAnsi="Arial" w:cs="Arial"/>
                <w:bCs/>
                <w:sz w:val="23"/>
                <w:szCs w:val="23"/>
              </w:rPr>
              <w:t>direct</w:t>
            </w:r>
            <w:proofErr w:type="spellEnd"/>
            <w:r>
              <w:rPr>
                <w:rFonts w:ascii="Arial" w:hAnsi="Arial" w:cs="Arial"/>
                <w:bCs/>
                <w:sz w:val="23"/>
                <w:szCs w:val="23"/>
              </w:rPr>
              <w:t xml:space="preserve"> drive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03</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R$ 9.990,00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R$ 29.970,00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08</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overlock</w:t>
            </w:r>
            <w:proofErr w:type="spellEnd"/>
            <w:r>
              <w:rPr>
                <w:rFonts w:ascii="Arial" w:hAnsi="Arial" w:cs="Arial"/>
                <w:bCs/>
                <w:sz w:val="23"/>
                <w:szCs w:val="23"/>
              </w:rPr>
              <w:t xml:space="preserve"> </w:t>
            </w:r>
            <w:proofErr w:type="gramStart"/>
            <w:r>
              <w:rPr>
                <w:rFonts w:ascii="Arial" w:hAnsi="Arial" w:cs="Arial"/>
                <w:bCs/>
                <w:sz w:val="23"/>
                <w:szCs w:val="23"/>
              </w:rPr>
              <w:t>4</w:t>
            </w:r>
            <w:proofErr w:type="gramEnd"/>
            <w:r>
              <w:rPr>
                <w:rFonts w:ascii="Arial" w:hAnsi="Arial" w:cs="Arial"/>
                <w:bCs/>
                <w:sz w:val="23"/>
                <w:szCs w:val="23"/>
              </w:rPr>
              <w:t xml:space="preserve"> fios </w:t>
            </w:r>
            <w:proofErr w:type="spellStart"/>
            <w:r>
              <w:rPr>
                <w:rFonts w:ascii="Arial" w:hAnsi="Arial" w:cs="Arial"/>
                <w:bCs/>
                <w:sz w:val="23"/>
                <w:szCs w:val="23"/>
              </w:rPr>
              <w:t>bk</w:t>
            </w:r>
            <w:proofErr w:type="spellEnd"/>
            <w:r>
              <w:rPr>
                <w:rFonts w:ascii="Arial" w:hAnsi="Arial" w:cs="Arial"/>
                <w:bCs/>
                <w:sz w:val="23"/>
                <w:szCs w:val="23"/>
              </w:rPr>
              <w:t xml:space="preserve"> eletrônica pneumática com sucção </w:t>
            </w:r>
            <w:proofErr w:type="spellStart"/>
            <w:r>
              <w:rPr>
                <w:rFonts w:ascii="Arial" w:hAnsi="Arial" w:cs="Arial"/>
                <w:bCs/>
                <w:sz w:val="23"/>
                <w:szCs w:val="23"/>
              </w:rPr>
              <w:t>direct</w:t>
            </w:r>
            <w:proofErr w:type="spellEnd"/>
            <w:r>
              <w:rPr>
                <w:rFonts w:ascii="Arial" w:hAnsi="Arial" w:cs="Arial"/>
                <w:bCs/>
                <w:sz w:val="23"/>
                <w:szCs w:val="23"/>
              </w:rPr>
              <w:t xml:space="preserve"> drive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03</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R$ 56.840,00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R$ 170.520,00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09</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overlock</w:t>
            </w:r>
            <w:proofErr w:type="spellEnd"/>
            <w:r>
              <w:rPr>
                <w:rFonts w:ascii="Arial" w:hAnsi="Arial" w:cs="Arial"/>
                <w:bCs/>
                <w:sz w:val="23"/>
                <w:szCs w:val="23"/>
              </w:rPr>
              <w:t xml:space="preserve"> </w:t>
            </w:r>
            <w:proofErr w:type="gramStart"/>
            <w:r>
              <w:rPr>
                <w:rFonts w:ascii="Arial" w:hAnsi="Arial" w:cs="Arial"/>
                <w:bCs/>
                <w:sz w:val="23"/>
                <w:szCs w:val="23"/>
              </w:rPr>
              <w:t>4</w:t>
            </w:r>
            <w:proofErr w:type="gramEnd"/>
            <w:r>
              <w:rPr>
                <w:rFonts w:ascii="Arial" w:hAnsi="Arial" w:cs="Arial"/>
                <w:bCs/>
                <w:sz w:val="23"/>
                <w:szCs w:val="23"/>
              </w:rPr>
              <w:t xml:space="preserve"> fios com transporte superior eletrônica pneumática com sucção </w:t>
            </w:r>
            <w:proofErr w:type="spellStart"/>
            <w:r>
              <w:rPr>
                <w:rFonts w:ascii="Arial" w:hAnsi="Arial" w:cs="Arial"/>
                <w:bCs/>
                <w:sz w:val="23"/>
                <w:szCs w:val="23"/>
              </w:rPr>
              <w:t>direct</w:t>
            </w:r>
            <w:proofErr w:type="spellEnd"/>
            <w:r>
              <w:rPr>
                <w:rFonts w:ascii="Arial" w:hAnsi="Arial" w:cs="Arial"/>
                <w:bCs/>
                <w:sz w:val="23"/>
                <w:szCs w:val="23"/>
              </w:rPr>
              <w:t xml:space="preserve"> drive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03</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R$ 20.795,00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R$ 62.385,00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10</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galoneira</w:t>
            </w:r>
            <w:proofErr w:type="spellEnd"/>
            <w:r>
              <w:rPr>
                <w:rFonts w:ascii="Arial" w:hAnsi="Arial" w:cs="Arial"/>
                <w:bCs/>
                <w:sz w:val="23"/>
                <w:szCs w:val="23"/>
              </w:rPr>
              <w:t xml:space="preserve"> cilindrada com refilador e aparelho </w:t>
            </w:r>
            <w:proofErr w:type="gramStart"/>
            <w:r>
              <w:rPr>
                <w:rFonts w:ascii="Arial" w:hAnsi="Arial" w:cs="Arial"/>
                <w:bCs/>
                <w:sz w:val="23"/>
                <w:szCs w:val="23"/>
              </w:rPr>
              <w:t>eletrônico elétrica</w:t>
            </w:r>
            <w:proofErr w:type="gramEnd"/>
            <w:r>
              <w:rPr>
                <w:rFonts w:ascii="Arial" w:hAnsi="Arial" w:cs="Arial"/>
                <w:bCs/>
                <w:sz w:val="23"/>
                <w:szCs w:val="23"/>
              </w:rPr>
              <w:t xml:space="preserve"> </w:t>
            </w:r>
            <w:proofErr w:type="spellStart"/>
            <w:r>
              <w:rPr>
                <w:rFonts w:ascii="Arial" w:hAnsi="Arial" w:cs="Arial"/>
                <w:bCs/>
                <w:sz w:val="23"/>
                <w:szCs w:val="23"/>
              </w:rPr>
              <w:t>direct</w:t>
            </w:r>
            <w:proofErr w:type="spellEnd"/>
            <w:r>
              <w:rPr>
                <w:rFonts w:ascii="Arial" w:hAnsi="Arial" w:cs="Arial"/>
                <w:bCs/>
                <w:sz w:val="23"/>
                <w:szCs w:val="23"/>
              </w:rPr>
              <w:t xml:space="preserve"> drive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01</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R$ 46.890,00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R$ 46.890,00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11</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galoneira</w:t>
            </w:r>
            <w:proofErr w:type="spellEnd"/>
            <w:r>
              <w:rPr>
                <w:rFonts w:ascii="Arial" w:hAnsi="Arial" w:cs="Arial"/>
                <w:bCs/>
                <w:sz w:val="23"/>
                <w:szCs w:val="23"/>
              </w:rPr>
              <w:t xml:space="preserve"> plana para </w:t>
            </w:r>
            <w:proofErr w:type="gramStart"/>
            <w:r>
              <w:rPr>
                <w:rFonts w:ascii="Arial" w:hAnsi="Arial" w:cs="Arial"/>
                <w:bCs/>
                <w:sz w:val="23"/>
                <w:szCs w:val="23"/>
              </w:rPr>
              <w:t>bainha de camiseta com sistema transporte duplo</w:t>
            </w:r>
            <w:proofErr w:type="gramEnd"/>
            <w:r>
              <w:rPr>
                <w:rFonts w:ascii="Arial" w:hAnsi="Arial" w:cs="Arial"/>
                <w:bCs/>
                <w:sz w:val="23"/>
                <w:szCs w:val="23"/>
              </w:rPr>
              <w:t xml:space="preserve">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01</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R$ 77.000,00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R$ 77.000,00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12</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w:t>
            </w:r>
            <w:proofErr w:type="spellStart"/>
            <w:r>
              <w:rPr>
                <w:rFonts w:ascii="Arial" w:hAnsi="Arial" w:cs="Arial"/>
                <w:bCs/>
                <w:sz w:val="23"/>
                <w:szCs w:val="23"/>
              </w:rPr>
              <w:t>overlock</w:t>
            </w:r>
            <w:proofErr w:type="spellEnd"/>
            <w:r>
              <w:rPr>
                <w:rFonts w:ascii="Arial" w:hAnsi="Arial" w:cs="Arial"/>
                <w:bCs/>
                <w:sz w:val="23"/>
                <w:szCs w:val="23"/>
              </w:rPr>
              <w:t xml:space="preserve"> automática para gola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02</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R$ 25.000,00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R$ 50.000,00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13</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Tesoura soft fio serrilhado 21,6cm</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02</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R$ 50,00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R$ 100,00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14</w:t>
            </w:r>
          </w:p>
        </w:tc>
        <w:tc>
          <w:tcPr>
            <w:tcW w:w="4253"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 xml:space="preserve">Máquina duas agulhas ponto corrente automático com levantamento de calçador com corte aéreo </w:t>
            </w:r>
          </w:p>
        </w:tc>
        <w:tc>
          <w:tcPr>
            <w:tcW w:w="836"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03</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R$ 12.900,00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R$ 38.700,00</w:t>
            </w:r>
          </w:p>
        </w:tc>
      </w:tr>
      <w:tr w:rsidR="008C51AD" w:rsidTr="0077317E">
        <w:tc>
          <w:tcPr>
            <w:tcW w:w="817"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15</w:t>
            </w:r>
          </w:p>
        </w:tc>
        <w:tc>
          <w:tcPr>
            <w:tcW w:w="4253" w:type="dxa"/>
          </w:tcPr>
          <w:p w:rsidR="008C51AD" w:rsidRDefault="008C51AD" w:rsidP="00572A25">
            <w:pPr>
              <w:spacing w:after="0" w:line="240" w:lineRule="auto"/>
              <w:ind w:left="0" w:firstLine="0"/>
              <w:rPr>
                <w:rFonts w:ascii="Arial" w:hAnsi="Arial" w:cs="Arial"/>
                <w:bCs/>
                <w:sz w:val="23"/>
                <w:szCs w:val="23"/>
              </w:rPr>
            </w:pPr>
            <w:proofErr w:type="spellStart"/>
            <w:r>
              <w:rPr>
                <w:rFonts w:ascii="Arial" w:hAnsi="Arial" w:cs="Arial"/>
                <w:bCs/>
                <w:sz w:val="23"/>
                <w:szCs w:val="23"/>
              </w:rPr>
              <w:t>Pic</w:t>
            </w:r>
            <w:proofErr w:type="spellEnd"/>
            <w:r>
              <w:rPr>
                <w:rFonts w:ascii="Arial" w:hAnsi="Arial" w:cs="Arial"/>
                <w:bCs/>
                <w:sz w:val="23"/>
                <w:szCs w:val="23"/>
              </w:rPr>
              <w:t xml:space="preserve"> preto ponto vermelho 11.5cm</w:t>
            </w:r>
            <w:proofErr w:type="gramStart"/>
            <w:r>
              <w:rPr>
                <w:rFonts w:ascii="Arial" w:hAnsi="Arial" w:cs="Arial"/>
                <w:bCs/>
                <w:sz w:val="23"/>
                <w:szCs w:val="23"/>
              </w:rPr>
              <w:t xml:space="preserve">  </w:t>
            </w:r>
          </w:p>
        </w:tc>
        <w:tc>
          <w:tcPr>
            <w:tcW w:w="836" w:type="dxa"/>
          </w:tcPr>
          <w:p w:rsidR="008C51AD" w:rsidRDefault="008C51AD" w:rsidP="00572A25">
            <w:pPr>
              <w:spacing w:after="0" w:line="240" w:lineRule="auto"/>
              <w:ind w:left="0" w:firstLine="0"/>
              <w:rPr>
                <w:rFonts w:ascii="Arial" w:hAnsi="Arial" w:cs="Arial"/>
                <w:bCs/>
                <w:sz w:val="23"/>
                <w:szCs w:val="23"/>
              </w:rPr>
            </w:pPr>
            <w:proofErr w:type="gramEnd"/>
            <w:r>
              <w:rPr>
                <w:rFonts w:ascii="Arial" w:hAnsi="Arial" w:cs="Arial"/>
                <w:bCs/>
                <w:sz w:val="23"/>
                <w:szCs w:val="23"/>
              </w:rPr>
              <w:t>UNI</w:t>
            </w:r>
          </w:p>
        </w:tc>
        <w:tc>
          <w:tcPr>
            <w:tcW w:w="705" w:type="dxa"/>
          </w:tcPr>
          <w:p w:rsidR="008C51AD" w:rsidRDefault="008C51AD" w:rsidP="00572A25">
            <w:pPr>
              <w:spacing w:after="0" w:line="240" w:lineRule="auto"/>
              <w:ind w:left="0" w:firstLine="0"/>
              <w:rPr>
                <w:rFonts w:ascii="Arial" w:hAnsi="Arial" w:cs="Arial"/>
                <w:bCs/>
                <w:sz w:val="23"/>
                <w:szCs w:val="23"/>
              </w:rPr>
            </w:pPr>
            <w:r>
              <w:rPr>
                <w:rFonts w:ascii="Arial" w:hAnsi="Arial" w:cs="Arial"/>
                <w:bCs/>
                <w:sz w:val="23"/>
                <w:szCs w:val="23"/>
              </w:rPr>
              <w:t>20</w:t>
            </w:r>
          </w:p>
        </w:tc>
        <w:tc>
          <w:tcPr>
            <w:tcW w:w="1620"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R$ 16,00</w:t>
            </w:r>
          </w:p>
        </w:tc>
        <w:tc>
          <w:tcPr>
            <w:tcW w:w="1624" w:type="dxa"/>
          </w:tcPr>
          <w:p w:rsidR="008C51AD" w:rsidRDefault="006E6623" w:rsidP="00572A25">
            <w:pPr>
              <w:spacing w:after="0" w:line="240" w:lineRule="auto"/>
              <w:ind w:left="0" w:firstLine="0"/>
              <w:rPr>
                <w:rFonts w:ascii="Arial" w:hAnsi="Arial" w:cs="Arial"/>
                <w:bCs/>
                <w:sz w:val="23"/>
                <w:szCs w:val="23"/>
              </w:rPr>
            </w:pPr>
            <w:r>
              <w:rPr>
                <w:rFonts w:ascii="Arial" w:hAnsi="Arial" w:cs="Arial"/>
                <w:bCs/>
                <w:sz w:val="23"/>
                <w:szCs w:val="23"/>
              </w:rPr>
              <w:t>R$ 320,00</w:t>
            </w:r>
          </w:p>
        </w:tc>
      </w:tr>
    </w:tbl>
    <w:p w:rsidR="00E810AC" w:rsidRPr="00E810AC" w:rsidRDefault="00E810AC" w:rsidP="00E810AC">
      <w:pPr>
        <w:spacing w:after="0" w:line="240" w:lineRule="auto"/>
        <w:ind w:left="0"/>
        <w:jc w:val="right"/>
        <w:rPr>
          <w:rFonts w:ascii="Arial" w:hAnsi="Arial" w:cs="Arial"/>
          <w:b/>
          <w:bCs/>
          <w:sz w:val="23"/>
          <w:szCs w:val="23"/>
        </w:rPr>
      </w:pPr>
      <w:r w:rsidRPr="00E810AC">
        <w:rPr>
          <w:rFonts w:ascii="Arial" w:hAnsi="Arial" w:cs="Arial"/>
          <w:b/>
          <w:bCs/>
          <w:sz w:val="23"/>
          <w:szCs w:val="23"/>
        </w:rPr>
        <w:t>TOTAL GERAL: 685.545,00</w:t>
      </w:r>
    </w:p>
    <w:p w:rsidR="0077317E" w:rsidRDefault="0077317E" w:rsidP="00572A25">
      <w:pPr>
        <w:spacing w:after="0" w:line="240" w:lineRule="auto"/>
        <w:ind w:left="0"/>
        <w:rPr>
          <w:rFonts w:ascii="Arial" w:hAnsi="Arial" w:cs="Arial"/>
          <w:bCs/>
          <w:sz w:val="23"/>
          <w:szCs w:val="23"/>
        </w:rPr>
      </w:pPr>
    </w:p>
    <w:p w:rsidR="00572A25" w:rsidRDefault="00572A25" w:rsidP="00572A25">
      <w:pPr>
        <w:spacing w:after="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572A25" w:rsidRDefault="00572A25" w:rsidP="00572A25">
      <w:pPr>
        <w:spacing w:after="0" w:line="240" w:lineRule="auto"/>
        <w:ind w:right="0"/>
        <w:rPr>
          <w:rFonts w:ascii="Arial" w:eastAsia="Times New Roman" w:hAnsi="Arial" w:cs="Arial"/>
          <w:color w:val="000009"/>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TERCEIRA – DO PREÇO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w:t>
      </w:r>
      <w:r w:rsidR="0077317E">
        <w:rPr>
          <w:rFonts w:ascii="Arial" w:eastAsia="Times New Roman" w:hAnsi="Arial" w:cs="Arial"/>
          <w:color w:val="000009"/>
          <w:sz w:val="23"/>
          <w:szCs w:val="23"/>
        </w:rPr>
        <w:t>tal da aquisição será de R$ 685.545,00 (seiscentos e oitenta e cinco mil quinhentos e quarenta e cinco reais</w:t>
      </w:r>
      <w:proofErr w:type="gramStart"/>
      <w:r w:rsidR="0077317E">
        <w:rPr>
          <w:rFonts w:ascii="Arial" w:eastAsia="Times New Roman" w:hAnsi="Arial" w:cs="Arial"/>
          <w:color w:val="000009"/>
          <w:sz w:val="23"/>
          <w:szCs w:val="23"/>
        </w:rPr>
        <w:t xml:space="preserve">) </w:t>
      </w:r>
      <w:r>
        <w:rPr>
          <w:rFonts w:ascii="Arial" w:eastAsia="Times New Roman" w:hAnsi="Arial" w:cs="Arial"/>
          <w:color w:val="000009"/>
          <w:sz w:val="23"/>
          <w:szCs w:val="23"/>
        </w:rPr>
        <w:t>,</w:t>
      </w:r>
      <w:proofErr w:type="gramEnd"/>
      <w:r>
        <w:rPr>
          <w:rFonts w:ascii="Arial" w:eastAsia="Times New Roman" w:hAnsi="Arial" w:cs="Arial"/>
          <w:color w:val="000009"/>
          <w:sz w:val="23"/>
          <w:szCs w:val="23"/>
        </w:rPr>
        <w:t xml:space="preserve"> que deverá ser pago em moeda corrente, em conta bancária a ser informada.</w:t>
      </w:r>
    </w:p>
    <w:p w:rsidR="00572A25" w:rsidRDefault="00572A25" w:rsidP="00572A25">
      <w:pPr>
        <w:spacing w:after="0" w:line="276" w:lineRule="auto"/>
        <w:ind w:right="0"/>
        <w:rPr>
          <w:rFonts w:ascii="Arial" w:eastAsia="Times New Roman" w:hAnsi="Arial" w:cs="Arial"/>
          <w:color w:val="000009"/>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QUARTA – DO PAGAMENTO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572A25" w:rsidRDefault="00572A25" w:rsidP="00572A25">
      <w:pPr>
        <w:spacing w:after="0" w:line="36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572A25" w:rsidRDefault="00572A25" w:rsidP="00572A25">
      <w:pPr>
        <w:spacing w:after="0" w:line="276" w:lineRule="auto"/>
        <w:ind w:right="0"/>
        <w:rPr>
          <w:rFonts w:ascii="Arial" w:eastAsia="Times New Roman" w:hAnsi="Arial" w:cs="Arial"/>
          <w:sz w:val="23"/>
          <w:szCs w:val="23"/>
        </w:rPr>
      </w:pPr>
    </w:p>
    <w:p w:rsidR="00572A25" w:rsidRDefault="00572A25" w:rsidP="00572A25">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572A25" w:rsidRDefault="00572A25" w:rsidP="00572A25">
      <w:pPr>
        <w:spacing w:after="0" w:line="24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contratação será de 30 (trinta) dias, não podendo ser prorrogado.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572A25" w:rsidRDefault="00572A25" w:rsidP="00572A25">
      <w:pPr>
        <w:spacing w:after="0" w:line="240" w:lineRule="auto"/>
        <w:ind w:right="0"/>
        <w:rPr>
          <w:rFonts w:ascii="Arial" w:eastAsia="Times New Roman" w:hAnsi="Arial" w:cs="Arial"/>
          <w:color w:val="000009"/>
          <w:sz w:val="23"/>
          <w:szCs w:val="23"/>
        </w:rPr>
      </w:pPr>
    </w:p>
    <w:p w:rsidR="00572A25" w:rsidRDefault="00572A25" w:rsidP="00572A25">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572A25" w:rsidRDefault="00572A25" w:rsidP="00572A25">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572A25" w:rsidRDefault="00572A25" w:rsidP="00572A25">
      <w:pPr>
        <w:spacing w:after="0" w:line="276" w:lineRule="auto"/>
        <w:ind w:right="0"/>
        <w:rPr>
          <w:rFonts w:ascii="Arial" w:eastAsia="Times New Roman" w:hAnsi="Arial" w:cs="Arial"/>
          <w:color w:val="000009"/>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que a entrega deverá ser em até 30 (trinta) dias, a contar da solicitação da Secretaria solicitante.</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572A25" w:rsidRDefault="00572A25" w:rsidP="00572A25">
      <w:pPr>
        <w:spacing w:after="0" w:line="24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572A25" w:rsidRDefault="00572A25" w:rsidP="00572A25">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572A25" w:rsidRDefault="00572A25" w:rsidP="00572A25">
      <w:pPr>
        <w:spacing w:after="0" w:line="24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572A25" w:rsidRDefault="00572A25" w:rsidP="00572A25">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lastRenderedPageBreak/>
        <w:t>II - Multa de 5% sobre o valor mensal do contrato por dia de atraso na execução do objeto contratado, salvo justificativa aceitas pelo Município.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572A25" w:rsidRDefault="00572A25" w:rsidP="00572A25">
      <w:pPr>
        <w:spacing w:after="0" w:line="24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572A25" w:rsidRDefault="00572A25" w:rsidP="00572A25">
      <w:pPr>
        <w:spacing w:after="0" w:line="24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572A25" w:rsidRDefault="00572A25" w:rsidP="00572A25">
      <w:pPr>
        <w:spacing w:after="0" w:line="360" w:lineRule="auto"/>
        <w:ind w:right="0"/>
        <w:rPr>
          <w:rFonts w:ascii="Arial" w:eastAsia="Times New Roman" w:hAnsi="Arial" w:cs="Arial"/>
          <w:sz w:val="23"/>
          <w:szCs w:val="23"/>
        </w:rPr>
      </w:pPr>
    </w:p>
    <w:p w:rsidR="00572A25" w:rsidRDefault="00572A25" w:rsidP="00572A25">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572A25" w:rsidRDefault="00572A25" w:rsidP="00572A25">
      <w:pPr>
        <w:spacing w:after="0" w:line="360" w:lineRule="auto"/>
        <w:ind w:right="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572A25" w:rsidRDefault="00572A25" w:rsidP="00572A25">
      <w:pPr>
        <w:spacing w:after="0" w:line="360" w:lineRule="auto"/>
        <w:ind w:left="0" w:right="0" w:firstLine="0"/>
        <w:rPr>
          <w:rFonts w:ascii="Arial" w:eastAsia="Times New Roman" w:hAnsi="Arial" w:cs="Arial"/>
          <w:sz w:val="23"/>
          <w:szCs w:val="23"/>
        </w:rPr>
      </w:pPr>
    </w:p>
    <w:p w:rsidR="00572A25" w:rsidRDefault="00572A25" w:rsidP="00572A25">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Laje</w:t>
      </w:r>
      <w:r w:rsidR="00E810AC">
        <w:rPr>
          <w:rFonts w:ascii="Arial" w:eastAsia="Times New Roman" w:hAnsi="Arial" w:cs="Arial"/>
          <w:sz w:val="23"/>
          <w:szCs w:val="23"/>
        </w:rPr>
        <w:t xml:space="preserve">ado do Bugre - RS, 19 de Fevereiro de </w:t>
      </w:r>
      <w:r>
        <w:rPr>
          <w:rFonts w:ascii="Arial" w:eastAsia="Times New Roman" w:hAnsi="Arial" w:cs="Arial"/>
          <w:sz w:val="23"/>
          <w:szCs w:val="23"/>
        </w:rPr>
        <w:t>2025.</w:t>
      </w:r>
    </w:p>
    <w:p w:rsidR="00572A25" w:rsidRDefault="00572A25" w:rsidP="00572A25">
      <w:pPr>
        <w:spacing w:after="0" w:line="360" w:lineRule="auto"/>
        <w:ind w:left="0" w:right="0" w:firstLine="0"/>
        <w:jc w:val="right"/>
        <w:rPr>
          <w:rFonts w:ascii="Arial" w:eastAsia="Times New Roman" w:hAnsi="Arial" w:cs="Arial"/>
          <w:sz w:val="23"/>
          <w:szCs w:val="23"/>
        </w:rPr>
      </w:pPr>
    </w:p>
    <w:p w:rsidR="00572A25" w:rsidRDefault="00572A25" w:rsidP="00572A25">
      <w:pPr>
        <w:spacing w:after="0" w:line="360" w:lineRule="auto"/>
        <w:ind w:left="0" w:right="0" w:firstLine="0"/>
        <w:jc w:val="right"/>
        <w:rPr>
          <w:rFonts w:ascii="Arial" w:eastAsia="Times New Roman" w:hAnsi="Arial" w:cs="Arial"/>
          <w:sz w:val="23"/>
          <w:szCs w:val="23"/>
        </w:rPr>
      </w:pPr>
    </w:p>
    <w:p w:rsidR="00572A25" w:rsidRDefault="00572A25" w:rsidP="00572A25">
      <w:pPr>
        <w:spacing w:after="0" w:line="360" w:lineRule="auto"/>
        <w:ind w:left="0" w:right="0" w:firstLine="0"/>
        <w:jc w:val="right"/>
        <w:rPr>
          <w:rFonts w:ascii="Arial" w:eastAsia="Times New Roman" w:hAnsi="Arial" w:cs="Arial"/>
          <w:sz w:val="23"/>
          <w:szCs w:val="23"/>
        </w:rPr>
      </w:pPr>
    </w:p>
    <w:p w:rsidR="00572A25" w:rsidRPr="00E810AC" w:rsidRDefault="00E810AC" w:rsidP="00E810AC">
      <w:pPr>
        <w:spacing w:after="0" w:line="360" w:lineRule="auto"/>
        <w:ind w:left="0" w:right="0" w:firstLine="0"/>
        <w:jc w:val="center"/>
        <w:rPr>
          <w:rFonts w:ascii="Arial" w:eastAsia="Times New Roman" w:hAnsi="Arial" w:cs="Arial"/>
          <w:b/>
          <w:sz w:val="23"/>
          <w:szCs w:val="23"/>
        </w:rPr>
      </w:pPr>
      <w:r w:rsidRPr="00E810AC">
        <w:rPr>
          <w:rFonts w:ascii="Arial" w:eastAsia="Times New Roman" w:hAnsi="Arial" w:cs="Arial"/>
          <w:b/>
          <w:sz w:val="23"/>
          <w:szCs w:val="23"/>
        </w:rPr>
        <w:t>______________________                                  _________________________</w:t>
      </w:r>
    </w:p>
    <w:p w:rsidR="00E810AC" w:rsidRDefault="00E810AC" w:rsidP="00E810AC">
      <w:pPr>
        <w:spacing w:after="0" w:line="360" w:lineRule="auto"/>
        <w:ind w:left="0" w:right="0" w:firstLine="0"/>
        <w:jc w:val="left"/>
        <w:rPr>
          <w:rFonts w:ascii="Arial" w:eastAsia="Times New Roman" w:hAnsi="Arial" w:cs="Arial"/>
          <w:b/>
          <w:sz w:val="23"/>
          <w:szCs w:val="23"/>
        </w:rPr>
      </w:pPr>
      <w:r w:rsidRPr="00E810AC">
        <w:rPr>
          <w:rFonts w:ascii="Arial" w:eastAsia="Times New Roman" w:hAnsi="Arial" w:cs="Arial"/>
          <w:b/>
          <w:sz w:val="23"/>
          <w:szCs w:val="23"/>
        </w:rPr>
        <w:t xml:space="preserve">            Ronaldo Machado da Silva   </w:t>
      </w:r>
      <w:r>
        <w:rPr>
          <w:rFonts w:ascii="Arial" w:eastAsia="Times New Roman" w:hAnsi="Arial" w:cs="Arial"/>
          <w:b/>
          <w:sz w:val="23"/>
          <w:szCs w:val="23"/>
        </w:rPr>
        <w:t xml:space="preserve">                              </w:t>
      </w:r>
      <w:proofErr w:type="spellStart"/>
      <w:r w:rsidRPr="00E810AC">
        <w:rPr>
          <w:rFonts w:ascii="Arial" w:eastAsia="Times New Roman" w:hAnsi="Arial" w:cs="Arial"/>
          <w:b/>
          <w:sz w:val="23"/>
          <w:szCs w:val="23"/>
        </w:rPr>
        <w:t>Caleb</w:t>
      </w:r>
      <w:proofErr w:type="spellEnd"/>
      <w:r w:rsidRPr="00E810AC">
        <w:rPr>
          <w:rFonts w:ascii="Arial" w:eastAsia="Times New Roman" w:hAnsi="Arial" w:cs="Arial"/>
          <w:b/>
          <w:sz w:val="23"/>
          <w:szCs w:val="23"/>
        </w:rPr>
        <w:t xml:space="preserve"> </w:t>
      </w:r>
      <w:proofErr w:type="spellStart"/>
      <w:r w:rsidRPr="00E810AC">
        <w:rPr>
          <w:rFonts w:ascii="Arial" w:eastAsia="Times New Roman" w:hAnsi="Arial" w:cs="Arial"/>
          <w:b/>
          <w:sz w:val="23"/>
          <w:szCs w:val="23"/>
        </w:rPr>
        <w:t>Morona</w:t>
      </w:r>
      <w:proofErr w:type="spellEnd"/>
      <w:r w:rsidRPr="00E810AC">
        <w:rPr>
          <w:rFonts w:ascii="Arial" w:eastAsia="Times New Roman" w:hAnsi="Arial" w:cs="Arial"/>
          <w:b/>
          <w:sz w:val="23"/>
          <w:szCs w:val="23"/>
        </w:rPr>
        <w:t xml:space="preserve"> </w:t>
      </w:r>
      <w:proofErr w:type="spellStart"/>
      <w:r w:rsidRPr="00E810AC">
        <w:rPr>
          <w:rFonts w:ascii="Arial" w:eastAsia="Times New Roman" w:hAnsi="Arial" w:cs="Arial"/>
          <w:b/>
          <w:sz w:val="23"/>
          <w:szCs w:val="23"/>
        </w:rPr>
        <w:t>Nazario</w:t>
      </w:r>
      <w:proofErr w:type="spellEnd"/>
    </w:p>
    <w:p w:rsidR="00E810AC" w:rsidRDefault="00E810AC" w:rsidP="00E810AC">
      <w:pPr>
        <w:spacing w:after="0" w:line="360" w:lineRule="auto"/>
        <w:ind w:left="0" w:right="0" w:firstLine="0"/>
        <w:jc w:val="left"/>
        <w:rPr>
          <w:rFonts w:ascii="Arial" w:eastAsia="Times New Roman" w:hAnsi="Arial" w:cs="Arial"/>
          <w:sz w:val="23"/>
          <w:szCs w:val="23"/>
        </w:rPr>
      </w:pPr>
      <w:r w:rsidRPr="00E810AC">
        <w:rPr>
          <w:rFonts w:ascii="Arial" w:eastAsia="Times New Roman" w:hAnsi="Arial" w:cs="Arial"/>
          <w:sz w:val="23"/>
          <w:szCs w:val="23"/>
        </w:rPr>
        <w:t xml:space="preserve">            Prefeito Municipal</w:t>
      </w:r>
      <w:r>
        <w:rPr>
          <w:rFonts w:ascii="Arial" w:eastAsia="Times New Roman" w:hAnsi="Arial" w:cs="Arial"/>
          <w:sz w:val="23"/>
          <w:szCs w:val="23"/>
        </w:rPr>
        <w:t xml:space="preserve">                                                  Sócio Administrador</w:t>
      </w:r>
    </w:p>
    <w:p w:rsidR="00E810AC" w:rsidRPr="00E810AC" w:rsidRDefault="00E810AC" w:rsidP="00E810AC">
      <w:pPr>
        <w:spacing w:after="0" w:line="360" w:lineRule="auto"/>
        <w:ind w:left="0" w:right="0" w:firstLine="0"/>
        <w:jc w:val="left"/>
        <w:rPr>
          <w:rFonts w:ascii="Arial" w:eastAsia="Times New Roman" w:hAnsi="Arial" w:cs="Arial"/>
          <w:i/>
          <w:sz w:val="23"/>
          <w:szCs w:val="23"/>
        </w:rPr>
        <w:sectPr w:rsidR="00E810AC" w:rsidRPr="00E810AC" w:rsidSect="00572A25">
          <w:pgSz w:w="11900" w:h="16840"/>
          <w:pgMar w:top="1701" w:right="985" w:bottom="142" w:left="1276" w:header="720" w:footer="159" w:gutter="0"/>
          <w:cols w:space="720"/>
        </w:sectPr>
      </w:pPr>
      <w:r>
        <w:rPr>
          <w:rFonts w:ascii="Arial" w:eastAsia="Times New Roman" w:hAnsi="Arial" w:cs="Arial"/>
          <w:sz w:val="23"/>
          <w:szCs w:val="23"/>
        </w:rPr>
        <w:t xml:space="preserve">           </w:t>
      </w:r>
      <w:r w:rsidRPr="00E810AC">
        <w:rPr>
          <w:rFonts w:ascii="Arial" w:eastAsia="Times New Roman" w:hAnsi="Arial" w:cs="Arial"/>
          <w:i/>
          <w:sz w:val="23"/>
          <w:szCs w:val="23"/>
        </w:rPr>
        <w:t xml:space="preserve">CONTRATANTE                                                    CONTRATADA          </w:t>
      </w:r>
    </w:p>
    <w:p w:rsidR="00572A25" w:rsidRDefault="00572A25" w:rsidP="00E810AC">
      <w:pPr>
        <w:spacing w:after="0" w:line="360" w:lineRule="auto"/>
        <w:ind w:left="0" w:right="0" w:firstLine="0"/>
        <w:rPr>
          <w:rFonts w:ascii="Arial" w:eastAsia="Times New Roman" w:hAnsi="Arial" w:cs="Arial"/>
          <w:sz w:val="23"/>
          <w:szCs w:val="23"/>
        </w:rPr>
        <w:sectPr w:rsidR="00572A25">
          <w:type w:val="continuous"/>
          <w:pgSz w:w="11900" w:h="16840"/>
          <w:pgMar w:top="1701" w:right="985" w:bottom="142" w:left="690" w:header="720" w:footer="159" w:gutter="0"/>
          <w:cols w:num="2" w:space="720"/>
        </w:sectPr>
      </w:pPr>
    </w:p>
    <w:p w:rsidR="00572A25" w:rsidRDefault="00572A25" w:rsidP="00572A25">
      <w:pPr>
        <w:tabs>
          <w:tab w:val="left" w:pos="142"/>
        </w:tabs>
        <w:spacing w:after="0" w:line="360" w:lineRule="auto"/>
        <w:ind w:left="0" w:right="193" w:firstLine="0"/>
        <w:rPr>
          <w:rFonts w:ascii="Arial" w:eastAsia="Times New Roman" w:hAnsi="Arial" w:cs="Arial"/>
          <w:sz w:val="23"/>
          <w:szCs w:val="23"/>
        </w:rPr>
      </w:pPr>
    </w:p>
    <w:p w:rsidR="00572A25" w:rsidRDefault="00572A25" w:rsidP="00572A25">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TESTEMUNHAS:</w:t>
      </w:r>
    </w:p>
    <w:p w:rsidR="00572A25" w:rsidRDefault="00572A25" w:rsidP="00572A25">
      <w:pPr>
        <w:spacing w:after="0" w:line="360" w:lineRule="auto"/>
        <w:ind w:left="0" w:right="0" w:firstLine="0"/>
        <w:rPr>
          <w:rFonts w:ascii="Arial" w:eastAsia="Times New Roman" w:hAnsi="Arial" w:cs="Arial"/>
          <w:b/>
          <w:bCs/>
          <w:sz w:val="23"/>
          <w:szCs w:val="23"/>
        </w:rPr>
      </w:pPr>
    </w:p>
    <w:p w:rsidR="00572A25" w:rsidRDefault="00572A25" w:rsidP="00572A25">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1ª________________________</w:t>
      </w:r>
    </w:p>
    <w:p w:rsidR="00572A25" w:rsidRDefault="00572A25" w:rsidP="00572A25">
      <w:pPr>
        <w:spacing w:after="0" w:line="360" w:lineRule="auto"/>
        <w:ind w:left="0" w:right="0" w:firstLine="0"/>
        <w:rPr>
          <w:rFonts w:ascii="Arial" w:eastAsia="Times New Roman" w:hAnsi="Arial" w:cs="Arial"/>
          <w:sz w:val="23"/>
          <w:szCs w:val="23"/>
        </w:rPr>
      </w:pPr>
    </w:p>
    <w:p w:rsidR="00572A25" w:rsidRDefault="00572A25" w:rsidP="00572A25">
      <w:pPr>
        <w:tabs>
          <w:tab w:val="left" w:pos="142"/>
        </w:tabs>
        <w:spacing w:after="0" w:line="360" w:lineRule="auto"/>
        <w:ind w:left="0" w:right="193" w:firstLine="0"/>
        <w:rPr>
          <w:rFonts w:ascii="Arial" w:eastAsia="Times New Roman" w:hAnsi="Arial" w:cs="Arial"/>
          <w:sz w:val="23"/>
          <w:szCs w:val="23"/>
        </w:rPr>
      </w:pPr>
      <w:r>
        <w:rPr>
          <w:rFonts w:ascii="Arial" w:eastAsia="Times New Roman" w:hAnsi="Arial" w:cs="Arial"/>
          <w:sz w:val="23"/>
          <w:szCs w:val="23"/>
        </w:rPr>
        <w:t>2ª________________________</w:t>
      </w:r>
    </w:p>
    <w:p w:rsidR="0025792A" w:rsidRDefault="0025792A"/>
    <w:sectPr w:rsidR="002579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25"/>
    <w:rsid w:val="0025792A"/>
    <w:rsid w:val="00290FBE"/>
    <w:rsid w:val="002B15A2"/>
    <w:rsid w:val="00572A25"/>
    <w:rsid w:val="0059707D"/>
    <w:rsid w:val="006E6623"/>
    <w:rsid w:val="0077317E"/>
    <w:rsid w:val="008C51AD"/>
    <w:rsid w:val="00A46DE5"/>
    <w:rsid w:val="00E73F1E"/>
    <w:rsid w:val="00E810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2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7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2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7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1931</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Moraes</cp:lastModifiedBy>
  <cp:revision>6</cp:revision>
  <dcterms:created xsi:type="dcterms:W3CDTF">2025-02-21T11:49:00Z</dcterms:created>
  <dcterms:modified xsi:type="dcterms:W3CDTF">2025-02-26T15:21:00Z</dcterms:modified>
</cp:coreProperties>
</file>