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2C" w:rsidRDefault="001D562C" w:rsidP="001D562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62</w:t>
      </w:r>
      <w:r>
        <w:rPr>
          <w:rFonts w:ascii="Arial" w:hAnsi="Arial" w:cs="Arial"/>
          <w:b/>
          <w:sz w:val="23"/>
          <w:szCs w:val="23"/>
        </w:rPr>
        <w:t>/2024</w:t>
      </w:r>
    </w:p>
    <w:p w:rsidR="001D562C" w:rsidRDefault="001D562C" w:rsidP="001D562C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1D562C" w:rsidRDefault="001D562C" w:rsidP="001D562C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COMERCIAL ARDENGHI.</w:t>
      </w:r>
    </w:p>
    <w:p w:rsidR="001D562C" w:rsidRDefault="001D562C" w:rsidP="001D562C">
      <w:pPr>
        <w:jc w:val="both"/>
        <w:rPr>
          <w:rFonts w:ascii="Arial" w:hAnsi="Arial" w:cs="Arial"/>
          <w:b/>
          <w:sz w:val="23"/>
          <w:szCs w:val="23"/>
        </w:rPr>
      </w:pPr>
    </w:p>
    <w:p w:rsidR="001D562C" w:rsidRDefault="001D562C" w:rsidP="001D562C">
      <w:pPr>
        <w:jc w:val="both"/>
        <w:rPr>
          <w:rFonts w:ascii="Arial" w:hAnsi="Arial" w:cs="Arial"/>
          <w:b/>
          <w:sz w:val="23"/>
          <w:szCs w:val="23"/>
        </w:rPr>
      </w:pPr>
    </w:p>
    <w:p w:rsidR="001D562C" w:rsidRDefault="001D562C" w:rsidP="001D562C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>, pessoa jurídica de direito público interno, estabelecida na Rua Clementino Graminho s/nº, na cidade de Lajeado do Bugre/RS., inscrita no CNPJ/MF sob nº 92.410.448/0001-00, representada pelo Prefeito Municipal em Exercício, Sr. Ronaldo Machado da Silva</w:t>
      </w:r>
      <w:r>
        <w:rPr>
          <w:rFonts w:ascii="Arial" w:hAnsi="Arial" w:cs="Arial"/>
        </w:rPr>
        <w:t xml:space="preserve">, brasileiro, casado, RG de nº 1089863853, CPF sob nº 004.229.410-00, residente e domiciliado na Linha Cordilheira, interior,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>COMERCIAL ARDENGHI, CNPJ: 23.312.884/0001-15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sede na cidade de Lajeado do Bugre - RS, na Rua Clementino Graminho, Bairro Centro, inscrita no CNPJ/MF sob nº 23.312.884/0001-15,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 xml:space="preserve">ato pelo Sr. Lucas </w:t>
      </w:r>
      <w:proofErr w:type="spellStart"/>
      <w:r>
        <w:rPr>
          <w:rFonts w:ascii="Arial" w:hAnsi="Arial" w:cs="Arial"/>
          <w:b/>
          <w:sz w:val="23"/>
          <w:szCs w:val="23"/>
        </w:rPr>
        <w:t>Ardenghi</w:t>
      </w:r>
      <w:proofErr w:type="spellEnd"/>
      <w:r>
        <w:rPr>
          <w:rFonts w:ascii="Arial" w:hAnsi="Arial" w:cs="Arial"/>
          <w:b/>
          <w:sz w:val="23"/>
          <w:szCs w:val="23"/>
        </w:rPr>
        <w:t>, brasileiro, Empresário, CPF: 028.420.520-64</w:t>
      </w:r>
      <w:r>
        <w:rPr>
          <w:rFonts w:ascii="Arial" w:hAnsi="Arial" w:cs="Arial"/>
          <w:sz w:val="23"/>
          <w:szCs w:val="23"/>
        </w:rPr>
        <w:t>, certo e ajustado, firmam o presente contrato mediante as seguintes cláusulas e condições:</w:t>
      </w:r>
    </w:p>
    <w:p w:rsidR="001D562C" w:rsidRPr="004327AE" w:rsidRDefault="001D562C" w:rsidP="001D562C">
      <w:pPr>
        <w:suppressAutoHyphens/>
        <w:autoSpaceDN w:val="0"/>
        <w:jc w:val="center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PRIMEIRA – DO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OBJETO</w:t>
      </w:r>
    </w:p>
    <w:p w:rsidR="001D562C" w:rsidRPr="004327AE" w:rsidRDefault="001D562C" w:rsidP="001D562C">
      <w:pPr>
        <w:suppressAutoHyphens/>
        <w:autoSpaceDN w:val="0"/>
        <w:ind w:firstLine="405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Contratação de empresa para venda de Gêneros de Alimentação para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Assistência Social e CRAS atividades de oficinas e de escolinha de futebol.</w:t>
      </w:r>
    </w:p>
    <w:p w:rsidR="001D562C" w:rsidRPr="001D562C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</w:p>
    <w:tbl>
      <w:tblPr>
        <w:tblW w:w="8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906"/>
        <w:gridCol w:w="1275"/>
        <w:gridCol w:w="2804"/>
        <w:gridCol w:w="1363"/>
        <w:gridCol w:w="1418"/>
      </w:tblGrid>
      <w:tr w:rsidR="000E5559" w:rsidRPr="004327AE" w:rsidTr="000E5559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Unidade de Medida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4327AE" w:rsidRDefault="000E5559" w:rsidP="00A662D4">
            <w:pPr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 xml:space="preserve"> Valor </w:t>
            </w:r>
            <w:proofErr w:type="spellStart"/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Default="000E5559" w:rsidP="00A662D4">
            <w:pPr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 xml:space="preserve"> Valor total</w:t>
            </w:r>
          </w:p>
        </w:tc>
      </w:tr>
      <w:tr w:rsidR="000E5559" w:rsidRPr="004327AE" w:rsidTr="000E5559">
        <w:trPr>
          <w:trHeight w:hRule="exact" w:val="39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C64A3B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Abacaxi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R$ 12,00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R$ 600,00</w:t>
            </w:r>
          </w:p>
        </w:tc>
      </w:tr>
      <w:tr w:rsidR="000E5559" w:rsidRPr="004327AE" w:rsidTr="000E5559">
        <w:trPr>
          <w:trHeight w:hRule="exact" w:val="37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C64A3B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Achocolatado em pó 500 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R$ 7,00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R$ 350,00</w:t>
            </w:r>
          </w:p>
        </w:tc>
      </w:tr>
      <w:tr w:rsidR="000E5559" w:rsidRPr="004327AE" w:rsidTr="000E5559">
        <w:trPr>
          <w:trHeight w:hRule="exact" w:val="380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C64A3B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PAC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Açúcar 5 kg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R$ 22,00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R$ 880,00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C64A3B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Açúcar de confeiteiro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480,00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C64A3B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Água 20l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1D19E9">
              <w:rPr>
                <w:rFonts w:ascii="Arial" w:hAnsi="Arial" w:cs="Arial"/>
              </w:rPr>
              <w:t xml:space="preserve"> 1.020,00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364C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both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Alface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320,00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7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Alho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180,00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364C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Amido de milho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159,00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9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 xml:space="preserve">Arroz </w:t>
            </w:r>
            <w:proofErr w:type="gramStart"/>
            <w:r w:rsidRPr="00364CEA">
              <w:rPr>
                <w:rFonts w:ascii="Arial" w:hAnsi="Arial" w:cs="Arial"/>
              </w:rPr>
              <w:t>5kg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1D19E9">
              <w:rPr>
                <w:rFonts w:ascii="Arial" w:hAnsi="Arial" w:cs="Arial"/>
              </w:rPr>
              <w:t xml:space="preserve"> 1.500,00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PAC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 xml:space="preserve">Arroz </w:t>
            </w:r>
            <w:proofErr w:type="spellStart"/>
            <w:r w:rsidRPr="00364CEA">
              <w:rPr>
                <w:rFonts w:ascii="Arial" w:hAnsi="Arial" w:cs="Arial"/>
              </w:rPr>
              <w:t>parbolizado</w:t>
            </w:r>
            <w:proofErr w:type="spellEnd"/>
            <w:r w:rsidRPr="00364CEA">
              <w:rPr>
                <w:rFonts w:ascii="Arial" w:hAnsi="Arial" w:cs="Arial"/>
              </w:rPr>
              <w:t xml:space="preserve"> </w:t>
            </w:r>
            <w:proofErr w:type="gramStart"/>
            <w:r w:rsidRPr="00364CEA">
              <w:rPr>
                <w:rFonts w:ascii="Arial" w:hAnsi="Arial" w:cs="Arial"/>
              </w:rPr>
              <w:t>5kg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1.728,00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Aveia em flocos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332,00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proofErr w:type="spellStart"/>
            <w:r w:rsidRPr="00364CE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Azeite</w:t>
            </w:r>
            <w:proofErr w:type="spellEnd"/>
            <w:r w:rsidRPr="00364CE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858,00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Banana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1D19E9">
              <w:rPr>
                <w:rFonts w:ascii="Arial" w:hAnsi="Arial" w:cs="Arial"/>
              </w:rPr>
              <w:t xml:space="preserve"> 638,40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64C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Banha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680,00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 xml:space="preserve">Barra de chocolate </w:t>
            </w:r>
            <w:proofErr w:type="gramStart"/>
            <w:r w:rsidRPr="00364CEA">
              <w:rPr>
                <w:rFonts w:ascii="Arial" w:hAnsi="Arial" w:cs="Arial"/>
              </w:rPr>
              <w:t>1kg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980,00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Batata inglesa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1.485,00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PAC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Batata Palha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1D19E9">
              <w:rPr>
                <w:rFonts w:ascii="Arial" w:hAnsi="Arial" w:cs="Arial"/>
              </w:rPr>
              <w:t xml:space="preserve"> 320,00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Beterraba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700,00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Bicarbonato de sódio 500g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160,00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Bolacha doce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520,00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PAC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Bolacha salgada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1D19E9">
              <w:rPr>
                <w:rFonts w:ascii="Arial" w:hAnsi="Arial" w:cs="Arial"/>
              </w:rPr>
              <w:t xml:space="preserve"> 630,00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PAC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Bolacha sortida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690,00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Café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780,00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Caldo de galinha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195,00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Canjica de milho 500g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1D19E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559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140,00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Carne bovina de 1°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4.560,00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Carne de porco de 1°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1.800,00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Carne moída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3.640,00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 xml:space="preserve">Cebola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1D19E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559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1.650,00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Cenoura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450,00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Cocha e sobrecoxa frango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2.530,00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proofErr w:type="gramStart"/>
            <w:r w:rsidRPr="00364CEA">
              <w:rPr>
                <w:rFonts w:ascii="Arial" w:hAnsi="Arial" w:cs="Arial"/>
              </w:rPr>
              <w:t>Coco ralado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1D19E9">
              <w:rPr>
                <w:rFonts w:ascii="Arial" w:hAnsi="Arial" w:cs="Arial"/>
              </w:rPr>
              <w:t xml:space="preserve"> 300,00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Creme de leite 200g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1D19E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559">
              <w:rPr>
                <w:rFonts w:ascii="Arial" w:hAnsi="Arial" w:cs="Arial"/>
              </w:rPr>
              <w:t>R$</w:t>
            </w:r>
            <w:r w:rsidR="00527E52">
              <w:rPr>
                <w:rFonts w:ascii="Arial" w:hAnsi="Arial" w:cs="Arial"/>
              </w:rPr>
              <w:t xml:space="preserve"> 448,00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Ervilha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120,00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Extrato de tomate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480,00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Farinha de milho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405,00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 xml:space="preserve">Farinha de rosca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27E52">
              <w:rPr>
                <w:rFonts w:ascii="Arial" w:hAnsi="Arial" w:cs="Arial"/>
              </w:rPr>
              <w:t xml:space="preserve"> 350,00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38</w:t>
            </w:r>
          </w:p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 xml:space="preserve">Farinha de trigo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1.080,00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Farinha integral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150,00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PAC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Farinha láctea 210 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300,00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Feijão preto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880,00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Fermento 100g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12,50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375,00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Fermento químico 100g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225,00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pStyle w:val="Ttulo1"/>
              <w:shd w:val="clear" w:color="auto" w:fill="FFFFFF"/>
              <w:spacing w:before="0" w:beforeAutospacing="0" w:after="120" w:afterAutospacing="0"/>
              <w:ind w:right="4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364CEA">
              <w:rPr>
                <w:rFonts w:ascii="Arial" w:hAnsi="Arial" w:cs="Arial"/>
                <w:b w:val="0"/>
                <w:sz w:val="22"/>
                <w:szCs w:val="22"/>
              </w:rPr>
              <w:t>Frango colonial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527E52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559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1.500,00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Gelatina 20g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560,00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 w:rsidRPr="00364CEA">
              <w:rPr>
                <w:rFonts w:ascii="Arial" w:hAnsi="Arial" w:cs="Arial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proofErr w:type="spellStart"/>
            <w:r w:rsidRPr="00364CEA">
              <w:rPr>
                <w:rFonts w:ascii="Arial" w:hAnsi="Arial" w:cs="Arial"/>
              </w:rPr>
              <w:t>Iorgute</w:t>
            </w:r>
            <w:proofErr w:type="spellEnd"/>
            <w:r w:rsidRPr="00364CEA">
              <w:rPr>
                <w:rFonts w:ascii="Arial" w:hAnsi="Arial" w:cs="Arial"/>
              </w:rPr>
              <w:t xml:space="preserve"> diversos sabores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1.430,00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4327A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Laranja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700,00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Leite condensado 395g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527E52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559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990,00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Leite de soja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256,00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Leite em pó integral 500g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560,00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51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364C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CX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Leite integral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1.235,00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52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LT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Lentilha 500g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B32EBE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559">
              <w:rPr>
                <w:rFonts w:ascii="Arial" w:hAnsi="Arial" w:cs="Arial"/>
              </w:rPr>
              <w:t>R$</w:t>
            </w:r>
            <w:r w:rsidR="00527E52">
              <w:rPr>
                <w:rFonts w:ascii="Arial" w:hAnsi="Arial" w:cs="Arial"/>
              </w:rPr>
              <w:t xml:space="preserve"> 360,00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53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Maçã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527E52">
              <w:rPr>
                <w:rFonts w:ascii="Arial" w:hAnsi="Arial" w:cs="Arial"/>
              </w:rPr>
              <w:t xml:space="preserve"> </w:t>
            </w:r>
            <w:r w:rsidR="00B32EBE">
              <w:rPr>
                <w:rFonts w:ascii="Arial" w:hAnsi="Arial" w:cs="Arial"/>
              </w:rPr>
              <w:t>650,00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54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Mamão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392,00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55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5</w:t>
            </w: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Manga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450,00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56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Manteiga 500g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B32EBE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559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240,00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57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3</w:t>
            </w: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Margarina com sal 500g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195,00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Margarina sem sal 500g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195,00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59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Massa caseira 500g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520,00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Massa espaguete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B32EBE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559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310,00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61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PAC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Milho pipoca 500g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160,00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 xml:space="preserve">Milho verde 340g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164,00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63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Mortadela 500g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225,00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64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spellStart"/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Oregano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B32EBE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559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35,00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65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DZ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Ovos coloniais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1.200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Pão de cachorro quente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1.750,00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67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Pão fatiado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1.560,00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68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Pão sovado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B32EBE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559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1.200,00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69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Peito de frango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1.800,00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Pó para pudim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200,00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71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 xml:space="preserve">Presunto cozido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630,00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72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Queijo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450,00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73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Refrigerante 2l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588,00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Repolho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225,00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75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POT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Sagu 500g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B32EBE">
              <w:rPr>
                <w:rFonts w:ascii="Arial" w:hAnsi="Arial" w:cs="Arial"/>
              </w:rPr>
              <w:t xml:space="preserve"> 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B32EBE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559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320,00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76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Sal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50,00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77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 xml:space="preserve">Salsicha hot </w:t>
            </w:r>
            <w:proofErr w:type="spellStart"/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dog</w:t>
            </w:r>
            <w:proofErr w:type="spellEnd"/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 xml:space="preserve"> 500g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560,00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78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LT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Sardinha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584,00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Sucos sortidos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F67E01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559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80,00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Tempero pronto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137,50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81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Tomate 1° qualidade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960,00</w:t>
            </w:r>
          </w:p>
        </w:tc>
      </w:tr>
      <w:tr w:rsidR="000E5559" w:rsidRPr="004327AE" w:rsidTr="000E5559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4327AE" w:rsidRDefault="000E5559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jc w:val="center"/>
              <w:rPr>
                <w:rFonts w:ascii="Arial" w:hAnsi="Arial" w:cs="Arial"/>
                <w:b/>
              </w:rPr>
            </w:pPr>
            <w:r w:rsidRPr="00364CEA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5559" w:rsidRPr="00364CEA" w:rsidRDefault="000E5559" w:rsidP="00A662D4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364CEA">
              <w:rPr>
                <w:rFonts w:ascii="Arial" w:eastAsia="NSimSun" w:hAnsi="Arial" w:cs="Arial"/>
                <w:kern w:val="3"/>
                <w:lang w:eastAsia="zh-CN" w:bidi="hi-IN"/>
              </w:rPr>
              <w:t>Vinagre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9" w:rsidRPr="00364CEA" w:rsidRDefault="000E5559" w:rsidP="00A6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</w:t>
            </w:r>
            <w:r w:rsidR="00F67E01">
              <w:rPr>
                <w:rFonts w:ascii="Arial" w:hAnsi="Arial" w:cs="Arial"/>
              </w:rPr>
              <w:t xml:space="preserve"> 125,00</w:t>
            </w:r>
          </w:p>
        </w:tc>
      </w:tr>
    </w:tbl>
    <w:p w:rsidR="001D562C" w:rsidRPr="004327AE" w:rsidRDefault="00F67E01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                                                                                 Valor total: 59.614,90</w:t>
      </w:r>
      <w:bookmarkStart w:id="0" w:name="_GoBack"/>
      <w:bookmarkEnd w:id="0"/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SEGUNDA – DA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VIGÊNCIA E PRORROGAÇÃO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1D562C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 w:rsidRPr="004327AE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 (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X) bens comuns (art. 6º, inciso XIII Lei n.º 14.133/2021) ou </w:t>
      </w: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bens especiais (art. 6º, inciso XIV Lei n.º 14.133/2021), cujos padrões de desempenho e qualidade podem ser objetivamente definidos pelo edital, por meio de especificações usuais de mercado. 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COMPRA</w:t>
      </w:r>
    </w:p>
    <w:p w:rsidR="001D562C" w:rsidRPr="004327AE" w:rsidRDefault="001D562C" w:rsidP="001D562C">
      <w:pPr>
        <w:suppressAutoHyphens/>
        <w:autoSpaceDN w:val="0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A referida compra se faz nasceria para compra de Gêneros da alimentação para preparação de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refeições diárias a munícipes participantes de atividades da Assistência Social e do CRAS</w:t>
      </w:r>
      <w:r w:rsidRPr="004327A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.</w:t>
      </w:r>
    </w:p>
    <w:p w:rsidR="001D562C" w:rsidRPr="004327AE" w:rsidRDefault="001D562C" w:rsidP="001D562C">
      <w:pPr>
        <w:suppressAutoHyphens/>
        <w:autoSpaceDN w:val="0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</w:t>
      </w: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lastRenderedPageBreak/>
        <w:t>5.1.</w:t>
      </w:r>
      <w:r w:rsidRPr="004327AE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1D562C" w:rsidRDefault="001D562C" w:rsidP="001D562C">
      <w:pPr>
        <w:suppressAutoHyphens/>
        <w:autoSpaceDN w:val="0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Como se trata da compra de gêneros de alimentação </w:t>
      </w: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temos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bjetivo de suprir as demanda da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Assistência Social,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para uma adequada alimentação das crianças que estão em nossas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atividades diárias da Assistência Social.</w:t>
      </w:r>
    </w:p>
    <w:p w:rsidR="001D562C" w:rsidRPr="004327AE" w:rsidRDefault="001D562C" w:rsidP="001D562C">
      <w:pPr>
        <w:suppressAutoHyphens/>
        <w:autoSpaceDN w:val="0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1D562C" w:rsidRPr="004327AE" w:rsidRDefault="001D562C" w:rsidP="001D562C">
      <w:pPr>
        <w:pBdr>
          <w:bottom w:val="single" w:sz="12" w:space="1" w:color="auto"/>
        </w:pBd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 w:rsidRPr="004327AE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1D562C" w:rsidRDefault="001D562C" w:rsidP="001D562C">
      <w:pPr>
        <w:pBdr>
          <w:bottom w:val="single" w:sz="12" w:space="1" w:color="auto"/>
        </w:pBdr>
        <w:suppressAutoHyphens/>
        <w:autoSpaceDN w:val="0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comprometesse em efetuar a entrega dos itens solicitados em um prazo máximo de 2 horas após a solicitação, fazer a devida entrega dos alimentos nas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dependências da Assistência Social do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municí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quando demandadas de forma fracionada e sempre com prazo de validade apita para o consumo, a entrega é diária fracionada e de forma parcelada. </w:t>
      </w:r>
    </w:p>
    <w:p w:rsidR="001D562C" w:rsidRPr="004327AE" w:rsidRDefault="001D562C" w:rsidP="001D562C">
      <w:pPr>
        <w:pBdr>
          <w:bottom w:val="single" w:sz="12" w:space="1" w:color="auto"/>
        </w:pBdr>
        <w:suppressAutoHyphens/>
        <w:autoSpaceDN w:val="0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D562C" w:rsidRPr="004327AE" w:rsidTr="00A662D4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62C" w:rsidRPr="004327AE" w:rsidRDefault="001D562C" w:rsidP="00A662D4">
            <w:pPr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</w:tr>
    </w:tbl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 w:rsidRPr="004327AE"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1D562C" w:rsidRPr="004327AE" w:rsidRDefault="001D562C" w:rsidP="001D562C">
      <w:pPr>
        <w:suppressAutoHyphens/>
        <w:autoSpaceDN w:val="0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1D562C" w:rsidRDefault="001D562C" w:rsidP="001D562C">
      <w:pPr>
        <w:suppressAutoHyphens/>
        <w:autoSpaceDN w:val="0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Sra.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Secretária de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Assistência Social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 Santos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. Os Alimentos serão comprados conforme demanda, e quando solicitados, desta forma salientamos que este processo se refere a uma dispensa de licitação, que somente será utilizado quando demandas e com as referidas quantidades solicitadas por cada escola municipal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e sempre com entregas diárias. </w:t>
      </w:r>
    </w:p>
    <w:p w:rsidR="001D562C" w:rsidRPr="004327AE" w:rsidRDefault="001D562C" w:rsidP="001D562C">
      <w:pPr>
        <w:suppressAutoHyphens/>
        <w:autoSpaceDN w:val="0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–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 w:rsidRPr="004327AE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entrega dos alimentos licitados é imediatamente após a Assinatura do contrato e quando empenhados e assinados pela secretaria demandado e autorizado pelo prefeito municipal sempre após  ADJUDICATÁRIA, da nota de empenho que será enviada por e-mail ou outro meio de contato que tenha sido previamente disponibilizado pela ADJUDICATÁRIA.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1D562C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entrega dos gêneros de alimentação será em Lajeado do Bugre – RS nas dependências da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Assistência Social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ou em local onde está definir, conforme demanda individual de cada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dia.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1D562C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alimentos deste Termo de Referência deverá ser entregues, em dias úteis, das </w:t>
      </w: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pela Administração Municipal.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 – DAS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>a)</w:t>
      </w:r>
      <w:proofErr w:type="gramStart"/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  </w:t>
      </w:r>
      <w:proofErr w:type="gramEnd"/>
      <w:r w:rsidRPr="004327AE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verificar a </w:t>
      </w:r>
      <w:r w:rsidRPr="004327AE"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  <w:t xml:space="preserve">entregar os alimentos estado estes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em condições estabelecidas neste Termo de Referência;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verificar minuciosamente, no prazo fixado, a conformidade da entrega dos alimentos com as especificações constantes na TR e da proposta, para fins de aceitação e recebimento definitivo;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alimentos, para que seja </w:t>
      </w: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substituído de formas imediata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alimentos em perfeitas condições, conforme especificações, prazo e local constantes no termo de referência e seus anexos, acompanhado da respectiva nota fiscal.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Contratante, no prazo máximo de </w:t>
      </w: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2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(duas) horas que antecede a data da entrega dos alimentos, os motivos que impossibilitem o cumprimento do prazo previsto, com a devida comprovação;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1D562C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1D562C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B500BB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f)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estar localizada a uma distância máxima da cede do município de Lajeado do Bugre de 50 km. 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PRIEIRA –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1D562C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validade dos alimentos, deve estar inscrito nas embalagens dos mesmos.</w:t>
      </w:r>
    </w:p>
    <w:p w:rsidR="001D562C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(   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) Durante o período da garantia, a ADJUDICATÁRIA obriga-se a efetuar, sem ônus para a Administração Municipal, a substituição ou reparo do objeto que apresentar defeitos d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 fabricação, no prazo de até 24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(horas) horas, a contar do 1º dia útil posterior à data de confirmação do recebimento da comunicação. Não tendo nem um custo adicional qual for </w:t>
      </w: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 – DO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O controle a fiscalização dos itens a serem entregues é de responsabilidade da Sra.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B Santos</w:t>
      </w:r>
      <w:r w:rsidRPr="004327A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, Secretária de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Assistência Social, fone contato 55 9 8438 8510</w:t>
      </w:r>
      <w:r w:rsidRPr="004327A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dos alimentos, anotando em registro próprio todas as ocorrências relacionadas com a execução e determinando o que for necessário à regularização de falhas.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 w:rsidRPr="004327A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 w:rsidRPr="004327AE"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Pr="004327AE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B Santos</w:t>
      </w:r>
      <w:r w:rsidRPr="004327A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, Secretária de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Assistência Social, fone contato 55 9 8438 8510</w:t>
      </w:r>
      <w:r w:rsidRPr="004327A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14. DOS PROCEDIMENTOS DE TESTES E INSPEÇÕES</w:t>
      </w:r>
    </w:p>
    <w:p w:rsidR="001D562C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 w:rsidRPr="004327AE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dos alimentos contratados, sendo obrigação da CONTRATADA acolhê-las. E em caso de apontamento de falaha ou improcedencia efetura a troca imediatamente com tempo não superior a 2 horas.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 –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1D562C" w:rsidRPr="004327AE" w:rsidRDefault="001D562C" w:rsidP="001D562C">
      <w:pPr>
        <w:suppressAutoHyphens/>
        <w:autoSpaceDN w:val="0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itens fornecidos será com a simples conferência.</w:t>
      </w:r>
    </w:p>
    <w:p w:rsidR="001D562C" w:rsidRPr="004327AE" w:rsidRDefault="001D562C" w:rsidP="001D562C">
      <w:pPr>
        <w:suppressAutoHyphens/>
        <w:autoSpaceDN w:val="0"/>
        <w:ind w:firstLine="708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 w:rsidRPr="004327AE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1D562C" w:rsidRDefault="001D562C" w:rsidP="001D562C">
      <w:pPr>
        <w:suppressAutoHyphens/>
        <w:autoSpaceDN w:val="0"/>
        <w:ind w:firstLine="708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 w:rsidRPr="004327AE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somente será efetuado apos os 10 dias da entrega dos alimentos devidamente verifiacada sua qualidade.</w:t>
      </w:r>
    </w:p>
    <w:p w:rsidR="001D562C" w:rsidRPr="004327AE" w:rsidRDefault="001D562C" w:rsidP="001D562C">
      <w:pPr>
        <w:suppressAutoHyphens/>
        <w:autoSpaceDN w:val="0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–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I.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16.2.11.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1D562C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 –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certame;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1D562C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17.4. As sanções aqui previstas são independentes entre si, podendo ser aplicadas isoladas ou cumulativamente, sem prejuízo de outras medidas cabíveis.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–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1D562C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 w:rsidRPr="004327AE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 </w:t>
      </w:r>
    </w:p>
    <w:p w:rsidR="001D562C" w:rsidRPr="004327AE" w:rsidRDefault="001D562C" w:rsidP="001D562C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C84C6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– </w:t>
      </w:r>
      <w:r w:rsidRPr="004327A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1D562C" w:rsidRPr="004327AE" w:rsidRDefault="001D562C" w:rsidP="001D562C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4327AE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O pagamento somente ocorrera na forma integral, não sendo aceito parcelamento no pagamento dos alimentos já entregue e com o atestado de qualidade para utilização.  </w:t>
      </w:r>
    </w:p>
    <w:p w:rsidR="000E5559" w:rsidRDefault="000E5559" w:rsidP="000E5559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val="pt-PT" w:eastAsia="zh-CN" w:bidi="hi-IN"/>
        </w:rPr>
      </w:pPr>
    </w:p>
    <w:p w:rsidR="000E5559" w:rsidRDefault="000E5559" w:rsidP="000E5559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0E5559" w:rsidRDefault="000E5559" w:rsidP="000E5559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0E5559" w:rsidRDefault="000E5559" w:rsidP="000E5559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0E5559" w:rsidRDefault="000E5559" w:rsidP="000E5559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0E5559" w:rsidRDefault="000E5559" w:rsidP="000E5559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0E5559" w:rsidRDefault="000E5559" w:rsidP="000E5559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</w:t>
      </w:r>
      <w:r>
        <w:rPr>
          <w:rFonts w:ascii="Arial" w:hAnsi="Arial" w:cs="Arial"/>
          <w:sz w:val="23"/>
          <w:szCs w:val="23"/>
        </w:rPr>
        <w:t>o do Bugre – RS, 19 de Junho</w:t>
      </w:r>
      <w:r>
        <w:rPr>
          <w:rFonts w:ascii="Arial" w:hAnsi="Arial" w:cs="Arial"/>
          <w:sz w:val="23"/>
          <w:szCs w:val="23"/>
        </w:rPr>
        <w:t xml:space="preserve"> de 2024.</w:t>
      </w:r>
    </w:p>
    <w:p w:rsidR="000E5559" w:rsidRDefault="000E5559" w:rsidP="000E5559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0E5559" w:rsidRDefault="000E5559" w:rsidP="000E5559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0E5559" w:rsidRDefault="000E5559" w:rsidP="000E5559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0E5559" w:rsidRDefault="000E5559" w:rsidP="000E5559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0E5559" w:rsidRDefault="000E5559" w:rsidP="000E5559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0E5559" w:rsidRDefault="000E5559" w:rsidP="000E5559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_____________________                         _____________________</w:t>
      </w:r>
    </w:p>
    <w:p w:rsidR="000E5559" w:rsidRDefault="000E5559" w:rsidP="000E5559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Ronaldo Machado da Silva         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                Comercial Ardenghi</w:t>
      </w:r>
    </w:p>
    <w:p w:rsidR="000E5559" w:rsidRPr="00810742" w:rsidRDefault="000E5559" w:rsidP="000E5559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CONTRATANTE                                         CONTRATADA </w:t>
      </w:r>
    </w:p>
    <w:p w:rsidR="000E5559" w:rsidRDefault="000E5559" w:rsidP="000E5559">
      <w:pPr>
        <w:jc w:val="both"/>
        <w:rPr>
          <w:rFonts w:ascii="Arial" w:hAnsi="Arial" w:cs="Arial"/>
          <w:sz w:val="23"/>
          <w:szCs w:val="23"/>
        </w:rPr>
      </w:pPr>
    </w:p>
    <w:p w:rsidR="000E5559" w:rsidRDefault="000E5559" w:rsidP="000E5559">
      <w:pPr>
        <w:rPr>
          <w:b/>
        </w:rPr>
      </w:pPr>
    </w:p>
    <w:p w:rsidR="00091350" w:rsidRPr="001D562C" w:rsidRDefault="00091350">
      <w:pPr>
        <w:rPr>
          <w:lang w:val="pt-PT"/>
        </w:rPr>
      </w:pPr>
    </w:p>
    <w:sectPr w:rsidR="00091350" w:rsidRPr="001D562C" w:rsidSect="001D562C">
      <w:pgSz w:w="11906" w:h="16838"/>
      <w:pgMar w:top="336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62C" w:rsidRDefault="001D562C" w:rsidP="001D562C">
      <w:r>
        <w:separator/>
      </w:r>
    </w:p>
  </w:endnote>
  <w:endnote w:type="continuationSeparator" w:id="0">
    <w:p w:rsidR="001D562C" w:rsidRDefault="001D562C" w:rsidP="001D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62C" w:rsidRDefault="001D562C" w:rsidP="001D562C">
      <w:r>
        <w:separator/>
      </w:r>
    </w:p>
  </w:footnote>
  <w:footnote w:type="continuationSeparator" w:id="0">
    <w:p w:rsidR="001D562C" w:rsidRDefault="001D562C" w:rsidP="001D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2C"/>
    <w:rsid w:val="00091350"/>
    <w:rsid w:val="000E5559"/>
    <w:rsid w:val="001D19E9"/>
    <w:rsid w:val="001D562C"/>
    <w:rsid w:val="00527E52"/>
    <w:rsid w:val="00B32EBE"/>
    <w:rsid w:val="00C84C69"/>
    <w:rsid w:val="00F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2C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1D562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562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5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62C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D562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1D562C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D562C"/>
    <w:rPr>
      <w:rFonts w:ascii="Calibri" w:eastAsia="Calibri" w:hAnsi="Calibri" w:cs="Times New Roman"/>
    </w:rPr>
  </w:style>
  <w:style w:type="paragraph" w:customStyle="1" w:styleId="Standard">
    <w:name w:val="Standard"/>
    <w:rsid w:val="000E5559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2C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1D562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562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5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62C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D562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1D562C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D562C"/>
    <w:rPr>
      <w:rFonts w:ascii="Calibri" w:eastAsia="Calibri" w:hAnsi="Calibri" w:cs="Times New Roman"/>
    </w:rPr>
  </w:style>
  <w:style w:type="paragraph" w:customStyle="1" w:styleId="Standard">
    <w:name w:val="Standard"/>
    <w:rsid w:val="000E5559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3190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2024-06-20T12:43:00Z</dcterms:created>
  <dcterms:modified xsi:type="dcterms:W3CDTF">2024-06-20T13:54:00Z</dcterms:modified>
</cp:coreProperties>
</file>