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63" w:rsidRDefault="00344263" w:rsidP="00A502A3">
      <w:pPr>
        <w:pStyle w:val="Corpodetexto"/>
        <w:spacing w:line="480" w:lineRule="auto"/>
        <w:ind w:right="3182"/>
        <w:rPr>
          <w:rFonts w:ascii="Arial" w:hAnsi="Arial" w:cs="Arial"/>
          <w:b/>
          <w:spacing w:val="-5"/>
          <w:sz w:val="22"/>
          <w:szCs w:val="22"/>
        </w:rPr>
      </w:pPr>
    </w:p>
    <w:p w:rsidR="00344263" w:rsidRDefault="00344263" w:rsidP="00A502A3">
      <w:pPr>
        <w:pStyle w:val="Corpodetexto"/>
        <w:spacing w:line="480" w:lineRule="auto"/>
        <w:ind w:right="3182"/>
        <w:rPr>
          <w:rFonts w:ascii="Arial" w:hAnsi="Arial" w:cs="Arial"/>
          <w:b/>
          <w:spacing w:val="-5"/>
          <w:sz w:val="22"/>
          <w:szCs w:val="22"/>
        </w:rPr>
      </w:pPr>
    </w:p>
    <w:p w:rsidR="000F5DB2" w:rsidRDefault="000F5DB2" w:rsidP="00A502A3">
      <w:pPr>
        <w:pStyle w:val="Corpodetexto"/>
        <w:spacing w:line="480" w:lineRule="auto"/>
        <w:ind w:right="3182"/>
        <w:rPr>
          <w:rFonts w:ascii="Arial" w:hAnsi="Arial" w:cs="Arial"/>
          <w:b/>
          <w:spacing w:val="-5"/>
          <w:sz w:val="22"/>
          <w:szCs w:val="22"/>
        </w:rPr>
      </w:pPr>
    </w:p>
    <w:p w:rsidR="00A502A3" w:rsidRPr="00C66B4B" w:rsidRDefault="00A502A3" w:rsidP="00A502A3">
      <w:pPr>
        <w:pStyle w:val="Corpodetexto"/>
        <w:spacing w:line="480" w:lineRule="auto"/>
        <w:ind w:right="3182"/>
        <w:rPr>
          <w:rFonts w:ascii="Arial" w:hAnsi="Arial" w:cs="Arial"/>
          <w:b/>
          <w:sz w:val="22"/>
          <w:szCs w:val="22"/>
        </w:rPr>
      </w:pPr>
      <w:r w:rsidRPr="00C66B4B">
        <w:rPr>
          <w:rFonts w:ascii="Arial" w:hAnsi="Arial" w:cs="Arial"/>
          <w:b/>
          <w:spacing w:val="-5"/>
          <w:sz w:val="22"/>
          <w:szCs w:val="22"/>
        </w:rPr>
        <w:t xml:space="preserve">CONTRATO </w:t>
      </w:r>
      <w:r w:rsidRPr="00C66B4B">
        <w:rPr>
          <w:rFonts w:ascii="Arial" w:hAnsi="Arial" w:cs="Arial"/>
          <w:b/>
          <w:sz w:val="22"/>
          <w:szCs w:val="22"/>
        </w:rPr>
        <w:t xml:space="preserve">Nº </w:t>
      </w:r>
      <w:r w:rsidR="009451BC">
        <w:rPr>
          <w:rFonts w:ascii="Arial" w:hAnsi="Arial" w:cs="Arial"/>
          <w:b/>
          <w:sz w:val="22"/>
          <w:szCs w:val="22"/>
        </w:rPr>
        <w:t>66/2023.</w:t>
      </w:r>
    </w:p>
    <w:p w:rsidR="00A502A3" w:rsidRPr="00C66B4B" w:rsidRDefault="00C91129" w:rsidP="00C91129">
      <w:pPr>
        <w:pStyle w:val="Corpodetexto"/>
        <w:ind w:left="4253" w:right="-1"/>
        <w:jc w:val="both"/>
        <w:rPr>
          <w:rFonts w:ascii="Arial" w:hAnsi="Arial" w:cs="Arial"/>
          <w:b/>
          <w:sz w:val="22"/>
          <w:szCs w:val="22"/>
        </w:rPr>
      </w:pPr>
      <w:r w:rsidRPr="00C66B4B">
        <w:rPr>
          <w:rFonts w:ascii="Arial" w:hAnsi="Arial" w:cs="Arial"/>
          <w:b/>
          <w:spacing w:val="-3"/>
          <w:sz w:val="22"/>
          <w:szCs w:val="22"/>
        </w:rPr>
        <w:t>CONTRATO</w:t>
      </w:r>
      <w:r w:rsidR="00815915">
        <w:rPr>
          <w:rFonts w:ascii="Arial" w:hAnsi="Arial" w:cs="Arial"/>
          <w:b/>
          <w:sz w:val="22"/>
          <w:szCs w:val="22"/>
        </w:rPr>
        <w:t xml:space="preserve"> PARA AQUISIÇÃO DE</w:t>
      </w:r>
      <w:proofErr w:type="gramStart"/>
      <w:r w:rsidR="00815915">
        <w:rPr>
          <w:rFonts w:ascii="Arial" w:hAnsi="Arial" w:cs="Arial"/>
          <w:b/>
          <w:sz w:val="22"/>
          <w:szCs w:val="22"/>
        </w:rPr>
        <w:t xml:space="preserve"> </w:t>
      </w:r>
      <w:r w:rsidRPr="00C66B4B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C66B4B">
        <w:rPr>
          <w:rFonts w:ascii="Arial" w:hAnsi="Arial" w:cs="Arial"/>
          <w:b/>
          <w:sz w:val="22"/>
          <w:szCs w:val="22"/>
        </w:rPr>
        <w:t>REC</w:t>
      </w:r>
      <w:r w:rsidR="00815915">
        <w:rPr>
          <w:rFonts w:ascii="Arial" w:hAnsi="Arial" w:cs="Arial"/>
          <w:b/>
          <w:sz w:val="22"/>
          <w:szCs w:val="22"/>
        </w:rPr>
        <w:t xml:space="preserve">APAGEM DE PNEUS, PARA </w:t>
      </w:r>
      <w:r w:rsidRPr="00C66B4B">
        <w:rPr>
          <w:rFonts w:ascii="Arial" w:hAnsi="Arial" w:cs="Arial"/>
          <w:b/>
          <w:sz w:val="22"/>
          <w:szCs w:val="22"/>
        </w:rPr>
        <w:t xml:space="preserve"> </w:t>
      </w:r>
      <w:r w:rsidRPr="00C66B4B">
        <w:rPr>
          <w:rFonts w:ascii="Arial" w:hAnsi="Arial" w:cs="Arial"/>
          <w:b/>
          <w:spacing w:val="-3"/>
          <w:sz w:val="22"/>
          <w:szCs w:val="22"/>
        </w:rPr>
        <w:t xml:space="preserve">MÁQUINAS </w:t>
      </w:r>
      <w:r w:rsidR="00815915">
        <w:rPr>
          <w:rFonts w:ascii="Arial" w:hAnsi="Arial" w:cs="Arial"/>
          <w:b/>
          <w:sz w:val="22"/>
          <w:szCs w:val="22"/>
        </w:rPr>
        <w:t xml:space="preserve">E CAMINHÕES  </w:t>
      </w:r>
      <w:r w:rsidRPr="00C66B4B">
        <w:rPr>
          <w:rFonts w:ascii="Arial" w:hAnsi="Arial" w:cs="Arial"/>
          <w:b/>
          <w:spacing w:val="-7"/>
          <w:sz w:val="22"/>
          <w:szCs w:val="22"/>
        </w:rPr>
        <w:t xml:space="preserve">DO </w:t>
      </w:r>
      <w:r w:rsidRPr="00C66B4B">
        <w:rPr>
          <w:rFonts w:ascii="Arial" w:hAnsi="Arial" w:cs="Arial"/>
          <w:b/>
          <w:sz w:val="22"/>
          <w:szCs w:val="22"/>
        </w:rPr>
        <w:t>MUNICÍPIO DE</w:t>
      </w:r>
      <w:r w:rsidRPr="00C66B4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66B4B">
        <w:rPr>
          <w:rFonts w:ascii="Arial" w:hAnsi="Arial" w:cs="Arial"/>
          <w:b/>
          <w:sz w:val="22"/>
          <w:szCs w:val="22"/>
        </w:rPr>
        <w:t>LAJEADO DO BUGRE/RS E A EMPRESA MACACO PNEUS EIRELI.</w:t>
      </w:r>
    </w:p>
    <w:p w:rsidR="00C66B4B" w:rsidRPr="00275980" w:rsidRDefault="00C66B4B" w:rsidP="00C91129">
      <w:pPr>
        <w:pStyle w:val="Corpodetexto"/>
        <w:ind w:left="4253" w:right="-1"/>
        <w:jc w:val="both"/>
        <w:rPr>
          <w:rFonts w:ascii="Arial" w:hAnsi="Arial" w:cs="Arial"/>
          <w:sz w:val="22"/>
          <w:szCs w:val="22"/>
        </w:rPr>
      </w:pPr>
    </w:p>
    <w:p w:rsidR="00A502A3" w:rsidRPr="00275980" w:rsidRDefault="00A502A3" w:rsidP="00A502A3">
      <w:pPr>
        <w:pStyle w:val="Corpodetexto"/>
        <w:spacing w:before="1"/>
        <w:ind w:left="0"/>
        <w:rPr>
          <w:rFonts w:ascii="Arial" w:hAnsi="Arial" w:cs="Arial"/>
          <w:sz w:val="22"/>
          <w:szCs w:val="22"/>
        </w:rPr>
      </w:pPr>
    </w:p>
    <w:p w:rsidR="006F3308" w:rsidRPr="00275980" w:rsidRDefault="00A502A3" w:rsidP="00C91129">
      <w:pPr>
        <w:pStyle w:val="Corpodetexto"/>
        <w:ind w:left="421" w:right="-1" w:firstLine="1401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O MUNICÍPIO DE LAJEADO DO BUGRE, pessoa jurídica de Direito Público Interno, doravante denominado </w:t>
      </w:r>
      <w:r w:rsidRPr="00275980">
        <w:rPr>
          <w:rFonts w:ascii="Arial" w:hAnsi="Arial" w:cs="Arial"/>
          <w:spacing w:val="-5"/>
          <w:sz w:val="22"/>
          <w:szCs w:val="22"/>
        </w:rPr>
        <w:t xml:space="preserve">CONTRATANTE, </w:t>
      </w:r>
      <w:r w:rsidRPr="00275980">
        <w:rPr>
          <w:rFonts w:ascii="Arial" w:hAnsi="Arial" w:cs="Arial"/>
          <w:sz w:val="22"/>
          <w:szCs w:val="22"/>
        </w:rPr>
        <w:t xml:space="preserve">neste </w:t>
      </w:r>
      <w:proofErr w:type="gramStart"/>
      <w:r w:rsidRPr="00275980">
        <w:rPr>
          <w:rFonts w:ascii="Arial" w:hAnsi="Arial" w:cs="Arial"/>
          <w:sz w:val="22"/>
          <w:szCs w:val="22"/>
        </w:rPr>
        <w:t>ato representada</w:t>
      </w:r>
      <w:proofErr w:type="gramEnd"/>
      <w:r w:rsidRPr="00275980">
        <w:rPr>
          <w:rFonts w:ascii="Arial" w:hAnsi="Arial" w:cs="Arial"/>
          <w:sz w:val="22"/>
          <w:szCs w:val="22"/>
        </w:rPr>
        <w:t xml:space="preserve"> por seu Prefei</w:t>
      </w:r>
      <w:r w:rsidR="009451BC">
        <w:rPr>
          <w:rFonts w:ascii="Arial" w:hAnsi="Arial" w:cs="Arial"/>
          <w:sz w:val="22"/>
          <w:szCs w:val="22"/>
        </w:rPr>
        <w:t>to Municipal, Ronaldo Machado da Silva</w:t>
      </w:r>
      <w:r w:rsidR="00A55855" w:rsidRPr="00275980">
        <w:rPr>
          <w:rFonts w:ascii="Arial" w:hAnsi="Arial" w:cs="Arial"/>
          <w:sz w:val="22"/>
          <w:szCs w:val="22"/>
        </w:rPr>
        <w:t>, e de outro lado, a empresa MACACO PNEUS EIRELI, inscrita no CNPJ sob nº 28.391.682/0001-20</w:t>
      </w:r>
      <w:r w:rsidRPr="00275980">
        <w:rPr>
          <w:rFonts w:ascii="Arial" w:hAnsi="Arial" w:cs="Arial"/>
          <w:sz w:val="22"/>
          <w:szCs w:val="22"/>
        </w:rPr>
        <w:t xml:space="preserve">, com sede </w:t>
      </w:r>
      <w:r w:rsidR="00A55855" w:rsidRPr="00275980">
        <w:rPr>
          <w:rFonts w:ascii="Arial" w:hAnsi="Arial" w:cs="Arial"/>
          <w:sz w:val="22"/>
          <w:szCs w:val="22"/>
        </w:rPr>
        <w:t xml:space="preserve">na Rua SÃO ROQUE, 601, CENTRO, TRÊS DE MAIO-RS, </w:t>
      </w:r>
      <w:r w:rsidRPr="00275980">
        <w:rPr>
          <w:rFonts w:ascii="Arial" w:hAnsi="Arial" w:cs="Arial"/>
          <w:sz w:val="22"/>
          <w:szCs w:val="22"/>
        </w:rPr>
        <w:t xml:space="preserve">doravante denominada </w:t>
      </w:r>
      <w:r w:rsidRPr="00275980">
        <w:rPr>
          <w:rFonts w:ascii="Arial" w:hAnsi="Arial" w:cs="Arial"/>
          <w:spacing w:val="-5"/>
          <w:sz w:val="22"/>
          <w:szCs w:val="22"/>
        </w:rPr>
        <w:t xml:space="preserve">CONTRATADA, </w:t>
      </w:r>
      <w:r w:rsidRPr="00275980">
        <w:rPr>
          <w:rFonts w:ascii="Arial" w:hAnsi="Arial" w:cs="Arial"/>
          <w:sz w:val="22"/>
          <w:szCs w:val="22"/>
        </w:rPr>
        <w:t>neste ato representada por</w:t>
      </w:r>
      <w:r w:rsidR="00A55855" w:rsidRPr="00275980">
        <w:rPr>
          <w:rFonts w:ascii="Arial" w:hAnsi="Arial" w:cs="Arial"/>
          <w:sz w:val="22"/>
          <w:szCs w:val="22"/>
        </w:rPr>
        <w:t xml:space="preserve"> MACACO PNEUS EIRELI</w:t>
      </w:r>
      <w:r w:rsidRPr="00275980">
        <w:rPr>
          <w:rFonts w:ascii="Arial" w:hAnsi="Arial" w:cs="Arial"/>
          <w:sz w:val="22"/>
          <w:szCs w:val="22"/>
        </w:rPr>
        <w:t xml:space="preserve">, celebram o presente Contrato que foi precedido do </w:t>
      </w:r>
      <w:r w:rsidRPr="00275980">
        <w:rPr>
          <w:rFonts w:ascii="Arial" w:hAnsi="Arial" w:cs="Arial"/>
          <w:spacing w:val="-4"/>
          <w:sz w:val="22"/>
          <w:szCs w:val="22"/>
        </w:rPr>
        <w:t>EDITAL PROCESSO ADMINISTATIVO</w:t>
      </w:r>
      <w:r w:rsidRPr="00275980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="009451BC">
        <w:rPr>
          <w:rFonts w:ascii="Arial" w:hAnsi="Arial" w:cs="Arial"/>
          <w:sz w:val="22"/>
          <w:szCs w:val="22"/>
        </w:rPr>
        <w:t>Nº. 122/2023</w:t>
      </w:r>
      <w:r w:rsidRPr="0027598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75980">
        <w:rPr>
          <w:rFonts w:ascii="Arial" w:hAnsi="Arial" w:cs="Arial"/>
          <w:sz w:val="22"/>
          <w:szCs w:val="22"/>
        </w:rPr>
        <w:t>– PREGÃO PRESENCIAL REGISTRO DE PREÇO</w:t>
      </w:r>
      <w:r w:rsidRPr="00275980">
        <w:rPr>
          <w:rFonts w:ascii="Arial" w:hAnsi="Arial" w:cs="Arial"/>
          <w:color w:val="FF0000"/>
          <w:sz w:val="22"/>
          <w:szCs w:val="22"/>
        </w:rPr>
        <w:t xml:space="preserve"> </w:t>
      </w:r>
      <w:r w:rsidR="009451BC">
        <w:rPr>
          <w:rFonts w:ascii="Arial" w:hAnsi="Arial" w:cs="Arial"/>
          <w:sz w:val="22"/>
          <w:szCs w:val="22"/>
        </w:rPr>
        <w:t>Nº. 19/2023</w:t>
      </w:r>
      <w:r w:rsidRPr="00275980">
        <w:rPr>
          <w:rFonts w:ascii="Arial" w:hAnsi="Arial" w:cs="Arial"/>
          <w:sz w:val="22"/>
          <w:szCs w:val="22"/>
        </w:rPr>
        <w:t xml:space="preserve">, constante </w:t>
      </w:r>
      <w:r w:rsidR="00815915">
        <w:rPr>
          <w:rFonts w:ascii="Arial" w:hAnsi="Arial" w:cs="Arial"/>
          <w:sz w:val="22"/>
          <w:szCs w:val="22"/>
        </w:rPr>
        <w:t>no pro</w:t>
      </w:r>
      <w:r w:rsidR="009451BC">
        <w:rPr>
          <w:rFonts w:ascii="Arial" w:hAnsi="Arial" w:cs="Arial"/>
          <w:sz w:val="22"/>
          <w:szCs w:val="22"/>
        </w:rPr>
        <w:t>cesso administrativo nº 122/2023</w:t>
      </w:r>
      <w:r w:rsidRPr="00275980">
        <w:rPr>
          <w:rFonts w:ascii="Arial" w:hAnsi="Arial" w:cs="Arial"/>
          <w:sz w:val="22"/>
          <w:szCs w:val="22"/>
        </w:rPr>
        <w:t>, subordinando-se às disposições da Lei n.º 8.666/1993, bem como das seguintes cláusulas e</w:t>
      </w:r>
      <w:r w:rsidRPr="00275980">
        <w:rPr>
          <w:rFonts w:ascii="Arial" w:hAnsi="Arial" w:cs="Arial"/>
          <w:spacing w:val="-3"/>
          <w:sz w:val="22"/>
          <w:szCs w:val="22"/>
        </w:rPr>
        <w:t xml:space="preserve"> </w:t>
      </w:r>
      <w:r w:rsidRPr="00275980">
        <w:rPr>
          <w:rFonts w:ascii="Arial" w:hAnsi="Arial" w:cs="Arial"/>
          <w:sz w:val="22"/>
          <w:szCs w:val="22"/>
        </w:rPr>
        <w:t>condições:</w:t>
      </w:r>
    </w:p>
    <w:p w:rsidR="006F3308" w:rsidRPr="00275980" w:rsidRDefault="006F3308" w:rsidP="006F3308">
      <w:pPr>
        <w:pStyle w:val="Corpodetexto"/>
        <w:ind w:left="421" w:right="659" w:firstLine="1401"/>
        <w:jc w:val="both"/>
        <w:rPr>
          <w:rFonts w:ascii="Arial" w:hAnsi="Arial" w:cs="Arial"/>
          <w:sz w:val="22"/>
          <w:szCs w:val="22"/>
        </w:rPr>
      </w:pPr>
    </w:p>
    <w:p w:rsidR="006F3308" w:rsidRPr="00275980" w:rsidRDefault="00A502A3" w:rsidP="006F3308">
      <w:pPr>
        <w:pStyle w:val="Corpodetexto"/>
        <w:ind w:left="421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PRIMEIRA: DO OBJETO E SUA EXECUÇÃO</w:t>
      </w:r>
    </w:p>
    <w:p w:rsidR="00A502A3" w:rsidRPr="00275980" w:rsidRDefault="00A502A3" w:rsidP="00C91129">
      <w:pPr>
        <w:pStyle w:val="Corpodetexto"/>
        <w:tabs>
          <w:tab w:val="left" w:pos="8504"/>
        </w:tabs>
        <w:ind w:left="421" w:right="-1" w:firstLine="1401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1.1. Pregão Presencial</w:t>
      </w:r>
      <w:r w:rsidR="009451BC">
        <w:rPr>
          <w:rFonts w:ascii="Arial" w:hAnsi="Arial" w:cs="Arial"/>
          <w:sz w:val="22"/>
          <w:szCs w:val="22"/>
        </w:rPr>
        <w:t xml:space="preserve"> para contratação de empresa para serviços de recapagem de pneus de máquinas e equipamentos da administração</w:t>
      </w:r>
      <w:proofErr w:type="gramStart"/>
      <w:r w:rsidR="00815915">
        <w:rPr>
          <w:rFonts w:ascii="Arial" w:hAnsi="Arial" w:cs="Arial"/>
          <w:sz w:val="22"/>
          <w:szCs w:val="22"/>
        </w:rPr>
        <w:t xml:space="preserve"> </w:t>
      </w:r>
      <w:r w:rsidRPr="00275980">
        <w:rPr>
          <w:rFonts w:ascii="Arial" w:hAnsi="Arial" w:cs="Arial"/>
          <w:sz w:val="22"/>
          <w:szCs w:val="22"/>
        </w:rPr>
        <w:t xml:space="preserve"> </w:t>
      </w:r>
      <w:proofErr w:type="gramEnd"/>
      <w:r w:rsidRPr="00275980">
        <w:rPr>
          <w:rFonts w:ascii="Arial" w:hAnsi="Arial" w:cs="Arial"/>
          <w:sz w:val="22"/>
          <w:szCs w:val="22"/>
        </w:rPr>
        <w:t>do município de LAJEADO DO BUGRE/RS, de acordo com o descrito no Anexo I – do presente edital, que se faz anexo ao contrato, independente da transcrição.</w:t>
      </w:r>
    </w:p>
    <w:p w:rsidR="006F3308" w:rsidRPr="00275980" w:rsidRDefault="006F3308" w:rsidP="00A502A3">
      <w:pPr>
        <w:pStyle w:val="Corpodetexto"/>
        <w:ind w:left="421" w:right="668" w:firstLine="1401"/>
        <w:jc w:val="both"/>
        <w:rPr>
          <w:rFonts w:ascii="Arial" w:hAnsi="Arial" w:cs="Arial"/>
          <w:sz w:val="22"/>
          <w:szCs w:val="22"/>
        </w:rPr>
      </w:pPr>
    </w:p>
    <w:p w:rsidR="006F3308" w:rsidRPr="00275980" w:rsidRDefault="00A502A3" w:rsidP="006F3308">
      <w:pPr>
        <w:pStyle w:val="Corpodetexto"/>
        <w:spacing w:before="1"/>
        <w:ind w:left="421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SEGUNDA: DO PREÇO</w:t>
      </w:r>
    </w:p>
    <w:p w:rsidR="00275980" w:rsidRPr="00275980" w:rsidRDefault="00A502A3" w:rsidP="00C91129">
      <w:pPr>
        <w:pStyle w:val="Corpodetexto"/>
        <w:spacing w:after="8"/>
        <w:ind w:left="421" w:right="-1" w:firstLine="1401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2.1. Os preços correspondentes ao material contratado são os constant</w:t>
      </w:r>
      <w:r w:rsidR="00275980" w:rsidRPr="00275980">
        <w:rPr>
          <w:rFonts w:ascii="Arial" w:hAnsi="Arial" w:cs="Arial"/>
          <w:sz w:val="22"/>
          <w:szCs w:val="22"/>
        </w:rPr>
        <w:t xml:space="preserve">es da Proposta Financeira, e dos </w:t>
      </w:r>
      <w:r w:rsidRPr="00275980">
        <w:rPr>
          <w:rFonts w:ascii="Arial" w:hAnsi="Arial" w:cs="Arial"/>
          <w:sz w:val="22"/>
          <w:szCs w:val="22"/>
        </w:rPr>
        <w:t xml:space="preserve">lances final ofertados, truncados na segunda casa decimal (centavos), aceita na licitação acima referida, integrante deste instrumento contratual independentemente de transcrição, devidamente rubricado </w:t>
      </w:r>
      <w:r w:rsidR="00275980" w:rsidRPr="00275980">
        <w:rPr>
          <w:rFonts w:ascii="Arial" w:hAnsi="Arial" w:cs="Arial"/>
          <w:sz w:val="22"/>
          <w:szCs w:val="22"/>
        </w:rPr>
        <w:t xml:space="preserve">pelos representantes das partes </w:t>
      </w:r>
      <w:r w:rsidRPr="00275980">
        <w:rPr>
          <w:rFonts w:ascii="Arial" w:hAnsi="Arial" w:cs="Arial"/>
          <w:sz w:val="22"/>
          <w:szCs w:val="22"/>
        </w:rPr>
        <w:t>contratantes.</w:t>
      </w:r>
      <w:r w:rsidR="00275980" w:rsidRPr="00275980">
        <w:rPr>
          <w:rFonts w:ascii="Arial" w:hAnsi="Arial" w:cs="Arial"/>
          <w:sz w:val="22"/>
          <w:szCs w:val="22"/>
        </w:rPr>
        <w:t xml:space="preserve"> </w:t>
      </w:r>
    </w:p>
    <w:p w:rsidR="00344263" w:rsidRDefault="00275980" w:rsidP="00C91129">
      <w:pPr>
        <w:pStyle w:val="Corpodetexto"/>
        <w:spacing w:after="8"/>
        <w:ind w:left="421" w:right="-1" w:firstLine="1401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2.2 O valor </w:t>
      </w:r>
      <w:r w:rsidR="00401475">
        <w:rPr>
          <w:rFonts w:ascii="Arial" w:hAnsi="Arial" w:cs="Arial"/>
          <w:sz w:val="22"/>
          <w:szCs w:val="22"/>
        </w:rPr>
        <w:t>t</w:t>
      </w:r>
      <w:r w:rsidR="009451BC">
        <w:rPr>
          <w:rFonts w:ascii="Arial" w:hAnsi="Arial" w:cs="Arial"/>
          <w:sz w:val="22"/>
          <w:szCs w:val="22"/>
        </w:rPr>
        <w:t>otal do contrato é de R$ 183.700,00</w:t>
      </w:r>
      <w:r w:rsidR="008159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5915">
        <w:rPr>
          <w:rFonts w:ascii="Arial" w:hAnsi="Arial" w:cs="Arial"/>
          <w:sz w:val="22"/>
          <w:szCs w:val="22"/>
        </w:rPr>
        <w:t>(Ce</w:t>
      </w:r>
      <w:r w:rsidR="009451BC">
        <w:rPr>
          <w:rFonts w:ascii="Arial" w:hAnsi="Arial" w:cs="Arial"/>
          <w:sz w:val="22"/>
          <w:szCs w:val="22"/>
        </w:rPr>
        <w:t xml:space="preserve">nto e oitenta e </w:t>
      </w:r>
    </w:p>
    <w:p w:rsidR="00275980" w:rsidRPr="00275980" w:rsidRDefault="009451BC" w:rsidP="00344263">
      <w:pPr>
        <w:pStyle w:val="Corpodetexto"/>
        <w:spacing w:after="8"/>
        <w:ind w:left="42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três</w:t>
      </w:r>
      <w:proofErr w:type="gramEnd"/>
      <w:r>
        <w:rPr>
          <w:rFonts w:ascii="Arial" w:hAnsi="Arial" w:cs="Arial"/>
          <w:sz w:val="22"/>
          <w:szCs w:val="22"/>
        </w:rPr>
        <w:t xml:space="preserve"> mil e setecentos </w:t>
      </w:r>
      <w:r w:rsidR="00F90072">
        <w:rPr>
          <w:rFonts w:ascii="Arial" w:hAnsi="Arial" w:cs="Arial"/>
          <w:sz w:val="22"/>
          <w:szCs w:val="22"/>
        </w:rPr>
        <w:t>reais</w:t>
      </w:r>
      <w:r w:rsidR="00275980" w:rsidRPr="00275980">
        <w:rPr>
          <w:rFonts w:ascii="Arial" w:hAnsi="Arial" w:cs="Arial"/>
          <w:sz w:val="22"/>
          <w:szCs w:val="22"/>
        </w:rPr>
        <w:t xml:space="preserve">), conforme os itens descritos na planilha abaixo: </w:t>
      </w:r>
    </w:p>
    <w:p w:rsidR="00A502A3" w:rsidRDefault="00A502A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p w:rsidR="00344263" w:rsidRPr="00275980" w:rsidRDefault="00344263" w:rsidP="00A502A3">
      <w:pPr>
        <w:pStyle w:val="PargrafodaLista"/>
        <w:ind w:left="416"/>
        <w:rPr>
          <w:rFonts w:ascii="Arial" w:hAnsi="Arial" w:cs="Arial"/>
          <w:lang w:val="pt-BR" w:eastAsia="en-US" w:bidi="ar-S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58"/>
        <w:gridCol w:w="1445"/>
        <w:gridCol w:w="1390"/>
        <w:gridCol w:w="1418"/>
      </w:tblGrid>
      <w:tr w:rsidR="00A502A3" w:rsidRPr="00275980" w:rsidTr="00C66B4B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2A3" w:rsidRPr="00275980" w:rsidRDefault="00A502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275980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2A3" w:rsidRPr="00275980" w:rsidRDefault="00A502A3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275980">
              <w:rPr>
                <w:rFonts w:ascii="Arial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3" w:rsidRPr="00275980" w:rsidRDefault="00E118AE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QUANTIDADE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3" w:rsidRPr="00275980" w:rsidRDefault="00E118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VALOR UNITARIO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3" w:rsidRPr="00275980" w:rsidRDefault="00A502A3" w:rsidP="00E118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75980">
              <w:rPr>
                <w:rFonts w:ascii="Arial" w:hAnsi="Arial" w:cs="Arial"/>
                <w:b/>
                <w:bCs/>
                <w:color w:val="000000"/>
              </w:rPr>
              <w:t xml:space="preserve">VALOR </w:t>
            </w:r>
            <w:r w:rsidR="00E118AE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A502A3" w:rsidRPr="00275980" w:rsidTr="00C66B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8159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C03F7E" w:rsidP="00C03F7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Recapagem pneu 275/80 – 22,5 com carca</w:t>
            </w:r>
            <w:r w:rsidR="00F90072">
              <w:rPr>
                <w:rFonts w:ascii="Arial" w:hAnsi="Arial" w:cs="Arial"/>
                <w:color w:val="000000"/>
                <w:lang w:eastAsia="pt-BR"/>
              </w:rPr>
              <w:t xml:space="preserve">ça radial uso misto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F90072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R$ 1.450,00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R$ 58.000</w:t>
            </w:r>
          </w:p>
        </w:tc>
      </w:tr>
      <w:tr w:rsidR="00A502A3" w:rsidRPr="00275980" w:rsidTr="00C03F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8159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C03F7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Recapagem pneu 1400 x 24 r c</w:t>
            </w:r>
            <w:r w:rsidR="00F90072">
              <w:rPr>
                <w:rFonts w:ascii="Arial" w:hAnsi="Arial" w:cs="Arial"/>
                <w:color w:val="000000"/>
                <w:lang w:eastAsia="pt-BR"/>
              </w:rPr>
              <w:t xml:space="preserve">om carcaça e radial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R$ 3.550,00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 w:rsidP="004014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R$ 63.900</w:t>
            </w:r>
          </w:p>
        </w:tc>
      </w:tr>
      <w:tr w:rsidR="00A502A3" w:rsidRPr="00275980" w:rsidTr="00C03F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8159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2A3" w:rsidRPr="00275980" w:rsidRDefault="00C03F7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Recapagem pneu 23 </w:t>
            </w:r>
            <w:r w:rsidR="00F90072">
              <w:rPr>
                <w:rFonts w:ascii="Arial" w:hAnsi="Arial" w:cs="Arial"/>
                <w:color w:val="000000"/>
                <w:lang w:eastAsia="pt-BR"/>
              </w:rPr>
              <w:t xml:space="preserve">1x3 tm com </w:t>
            </w:r>
            <w:proofErr w:type="gramStart"/>
            <w:r w:rsidR="00F90072">
              <w:rPr>
                <w:rFonts w:ascii="Arial" w:hAnsi="Arial" w:cs="Arial"/>
                <w:color w:val="000000"/>
                <w:lang w:eastAsia="pt-BR"/>
              </w:rPr>
              <w:t>cargaça .</w:t>
            </w:r>
            <w:proofErr w:type="gram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8159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2A3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R$ 19.600</w:t>
            </w:r>
          </w:p>
        </w:tc>
      </w:tr>
      <w:tr w:rsidR="00815915" w:rsidRPr="00275980" w:rsidTr="00C03F7E">
        <w:trPr>
          <w:trHeight w:val="5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915" w:rsidRDefault="00C03F7E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5915" w:rsidRDefault="00C03F7E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Recapagem pneu 9</w:t>
            </w:r>
            <w:r w:rsidR="00F90072">
              <w:rPr>
                <w:rFonts w:ascii="Arial" w:hAnsi="Arial" w:cs="Arial"/>
                <w:color w:val="000000"/>
                <w:lang w:eastAsia="pt-BR"/>
              </w:rPr>
              <w:t xml:space="preserve">00x20 borrachudo a frio com carcaça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915" w:rsidRPr="00275980" w:rsidRDefault="0001462A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915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915" w:rsidRPr="00275980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R$ 33.000</w:t>
            </w:r>
          </w:p>
        </w:tc>
      </w:tr>
      <w:tr w:rsidR="00F90072" w:rsidRPr="00275980" w:rsidTr="00C03F7E">
        <w:trPr>
          <w:trHeight w:val="5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072" w:rsidRDefault="00F90072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072" w:rsidRDefault="00F90072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Recapagem pneu 14.9x26 tm com arcaça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072" w:rsidRDefault="00F90072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072" w:rsidRDefault="00F90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072" w:rsidRDefault="000146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R$ 9.200</w:t>
            </w:r>
          </w:p>
        </w:tc>
      </w:tr>
    </w:tbl>
    <w:p w:rsidR="0024768B" w:rsidRDefault="0024768B" w:rsidP="00C91129">
      <w:pPr>
        <w:pStyle w:val="Corpodetexto"/>
        <w:spacing w:after="8"/>
        <w:ind w:left="0" w:right="-1"/>
        <w:jc w:val="both"/>
        <w:rPr>
          <w:rFonts w:ascii="Arial" w:hAnsi="Arial" w:cs="Arial"/>
          <w:sz w:val="22"/>
          <w:szCs w:val="22"/>
        </w:rPr>
      </w:pPr>
    </w:p>
    <w:p w:rsidR="00A502A3" w:rsidRPr="00275980" w:rsidRDefault="00FE36B6" w:rsidP="00C91129">
      <w:pPr>
        <w:pStyle w:val="Corpodetexto"/>
        <w:spacing w:after="8"/>
        <w:ind w:left="0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02A3" w:rsidRPr="00275980">
        <w:rPr>
          <w:rFonts w:ascii="Arial" w:hAnsi="Arial" w:cs="Arial"/>
          <w:sz w:val="22"/>
          <w:szCs w:val="22"/>
        </w:rPr>
        <w:t>§1º Os preços propostos serão considerados suficientes e completos, abrangendo todos os encargos de seus funcionários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 forma.</w:t>
      </w:r>
    </w:p>
    <w:p w:rsidR="00A502A3" w:rsidRPr="00275980" w:rsidRDefault="00A502A3" w:rsidP="00C91129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Parágrafo único. O (s) preço(s) não sof</w:t>
      </w:r>
      <w:r w:rsidR="006F3308" w:rsidRPr="00275980">
        <w:rPr>
          <w:rFonts w:ascii="Arial" w:hAnsi="Arial" w:cs="Arial"/>
          <w:sz w:val="22"/>
          <w:szCs w:val="22"/>
        </w:rPr>
        <w:t>rera nem uma forma de reajuste.</w:t>
      </w:r>
    </w:p>
    <w:p w:rsidR="00A502A3" w:rsidRPr="00275980" w:rsidRDefault="0024768B" w:rsidP="0024768B">
      <w:pPr>
        <w:pStyle w:val="Corpodetex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502A3" w:rsidRPr="00275980">
        <w:rPr>
          <w:rFonts w:ascii="Arial" w:hAnsi="Arial" w:cs="Arial"/>
          <w:b/>
          <w:sz w:val="22"/>
          <w:szCs w:val="22"/>
        </w:rPr>
        <w:t>CLÁUSULA</w:t>
      </w:r>
      <w:r>
        <w:rPr>
          <w:rFonts w:ascii="Arial" w:hAnsi="Arial" w:cs="Arial"/>
          <w:b/>
          <w:sz w:val="22"/>
          <w:szCs w:val="22"/>
        </w:rPr>
        <w:t xml:space="preserve"> TERCEIRA: DA GARANTIA TÉCNICA</w:t>
      </w:r>
    </w:p>
    <w:p w:rsidR="00A502A3" w:rsidRPr="00275980" w:rsidRDefault="00A502A3" w:rsidP="00C91129">
      <w:pPr>
        <w:pStyle w:val="PargrafodaLista"/>
        <w:numPr>
          <w:ilvl w:val="1"/>
          <w:numId w:val="1"/>
        </w:numPr>
        <w:tabs>
          <w:tab w:val="left" w:pos="602"/>
        </w:tabs>
        <w:spacing w:before="90"/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A contratada deverá apresentar Declaração do Fabricante de garantia dos produtos, pelo mínimo de </w:t>
      </w:r>
      <w:proofErr w:type="gramStart"/>
      <w:r w:rsidRPr="00275980">
        <w:rPr>
          <w:rFonts w:ascii="Arial" w:hAnsi="Arial" w:cs="Arial"/>
        </w:rPr>
        <w:t>5</w:t>
      </w:r>
      <w:proofErr w:type="gramEnd"/>
      <w:r w:rsidRPr="00275980">
        <w:rPr>
          <w:rFonts w:ascii="Arial" w:hAnsi="Arial" w:cs="Arial"/>
        </w:rPr>
        <w:t xml:space="preserve"> (cinco) anos contra defeitos de fabricação para os pneus e para as câmaras e protetores com garantia mínima de 3 (três)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anos.</w:t>
      </w:r>
    </w:p>
    <w:p w:rsidR="00A502A3" w:rsidRPr="00275980" w:rsidRDefault="00A502A3" w:rsidP="00C91129">
      <w:pPr>
        <w:pStyle w:val="PargrafodaLista"/>
        <w:numPr>
          <w:ilvl w:val="2"/>
          <w:numId w:val="1"/>
        </w:numPr>
        <w:tabs>
          <w:tab w:val="left" w:pos="791"/>
        </w:tabs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Na vigência da garantia, a contratada deverá oferecer assistência técnica permanente, prestada por equipe especializada, sem ônus adicionais para o</w:t>
      </w:r>
      <w:r w:rsidRPr="00275980">
        <w:rPr>
          <w:rFonts w:ascii="Arial" w:hAnsi="Arial" w:cs="Arial"/>
          <w:spacing w:val="-3"/>
        </w:rPr>
        <w:t xml:space="preserve"> </w:t>
      </w:r>
      <w:r w:rsidRPr="00275980">
        <w:rPr>
          <w:rFonts w:ascii="Arial" w:hAnsi="Arial" w:cs="Arial"/>
        </w:rPr>
        <w:t>contratante.</w:t>
      </w:r>
    </w:p>
    <w:p w:rsidR="00A502A3" w:rsidRPr="00275980" w:rsidRDefault="00A502A3" w:rsidP="00C91129">
      <w:pPr>
        <w:pStyle w:val="PargrafodaLista"/>
        <w:numPr>
          <w:ilvl w:val="1"/>
          <w:numId w:val="1"/>
        </w:numPr>
        <w:tabs>
          <w:tab w:val="left" w:pos="650"/>
        </w:tabs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A Contratada, no ato de entrega </w:t>
      </w:r>
      <w:proofErr w:type="gramStart"/>
      <w:r w:rsidRPr="00275980">
        <w:rPr>
          <w:rFonts w:ascii="Arial" w:hAnsi="Arial" w:cs="Arial"/>
        </w:rPr>
        <w:t>do bens</w:t>
      </w:r>
      <w:proofErr w:type="gramEnd"/>
      <w:r w:rsidRPr="00275980">
        <w:rPr>
          <w:rFonts w:ascii="Arial" w:hAnsi="Arial" w:cs="Arial"/>
        </w:rPr>
        <w:t>, deverá apresentar o Termo de Garantia Contratual:</w:t>
      </w:r>
    </w:p>
    <w:p w:rsidR="00A502A3" w:rsidRPr="00275980" w:rsidRDefault="00A502A3" w:rsidP="00C91129">
      <w:pPr>
        <w:pStyle w:val="PargrafodaLista"/>
        <w:numPr>
          <w:ilvl w:val="1"/>
          <w:numId w:val="1"/>
        </w:numPr>
        <w:tabs>
          <w:tab w:val="left" w:pos="590"/>
        </w:tabs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 Licitante vencedora será responsável junto aos fabricantes pela substituição dos pneus, câmaras ou protetores por defeito de fabricação.</w:t>
      </w:r>
    </w:p>
    <w:p w:rsidR="0024768B" w:rsidRPr="000F5DB2" w:rsidRDefault="00A502A3" w:rsidP="0024768B">
      <w:pPr>
        <w:pStyle w:val="PargrafodaLista"/>
        <w:numPr>
          <w:ilvl w:val="1"/>
          <w:numId w:val="1"/>
        </w:numPr>
        <w:tabs>
          <w:tab w:val="left" w:pos="142"/>
        </w:tabs>
        <w:ind w:left="142" w:firstLine="2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Caberá </w:t>
      </w:r>
      <w:proofErr w:type="gramStart"/>
      <w:r w:rsidRPr="00275980">
        <w:rPr>
          <w:rFonts w:ascii="Arial" w:hAnsi="Arial" w:cs="Arial"/>
        </w:rPr>
        <w:t>a</w:t>
      </w:r>
      <w:proofErr w:type="gramEnd"/>
      <w:r w:rsidRPr="00275980">
        <w:rPr>
          <w:rFonts w:ascii="Arial" w:hAnsi="Arial" w:cs="Arial"/>
        </w:rPr>
        <w:t xml:space="preserve"> contratada arcar com as despesas de frete, troca e quaisquer despesas do produto a ser</w:t>
      </w:r>
      <w:r w:rsidRPr="00275980">
        <w:rPr>
          <w:rFonts w:ascii="Arial" w:hAnsi="Arial" w:cs="Arial"/>
          <w:spacing w:val="-3"/>
        </w:rPr>
        <w:t xml:space="preserve"> </w:t>
      </w:r>
      <w:r w:rsidR="000F5DB2">
        <w:rPr>
          <w:rFonts w:ascii="Arial" w:hAnsi="Arial" w:cs="Arial"/>
        </w:rPr>
        <w:t>substituído.</w:t>
      </w:r>
    </w:p>
    <w:p w:rsidR="0024768B" w:rsidRDefault="00A502A3" w:rsidP="0024768B">
      <w:pPr>
        <w:pStyle w:val="PargrafodaLista"/>
        <w:numPr>
          <w:ilvl w:val="1"/>
          <w:numId w:val="1"/>
        </w:numPr>
        <w:tabs>
          <w:tab w:val="left" w:pos="626"/>
          <w:tab w:val="left" w:pos="8364"/>
          <w:tab w:val="left" w:pos="8504"/>
        </w:tabs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As Secretarias Municipais reserva-se o direito de impugnar o material entregue, se esse não estiver de acordo com as especificações técnicas deste Termo de Referência.</w:t>
      </w: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0F5DB2" w:rsidRPr="000F5DB2" w:rsidRDefault="000F5DB2" w:rsidP="000F5DB2">
      <w:pPr>
        <w:tabs>
          <w:tab w:val="left" w:pos="626"/>
          <w:tab w:val="left" w:pos="8364"/>
          <w:tab w:val="left" w:pos="8504"/>
        </w:tabs>
        <w:ind w:right="-1"/>
        <w:rPr>
          <w:rFonts w:ascii="Arial" w:hAnsi="Arial" w:cs="Arial"/>
        </w:rPr>
      </w:pPr>
    </w:p>
    <w:p w:rsidR="00A502A3" w:rsidRPr="00275980" w:rsidRDefault="00A502A3" w:rsidP="00C91129">
      <w:pPr>
        <w:pStyle w:val="PargrafodaLista"/>
        <w:numPr>
          <w:ilvl w:val="1"/>
          <w:numId w:val="1"/>
        </w:numPr>
        <w:tabs>
          <w:tab w:val="left" w:pos="623"/>
          <w:tab w:val="left" w:pos="8364"/>
          <w:tab w:val="left" w:pos="8504"/>
        </w:tabs>
        <w:ind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 Licitante vencedora deverá providenciar o recolhimento e o adequado descarte dos pneus, câmaras e protetores usados ou inservíveis originários da contratação, recolhendo-os aos pontos de coleta ou centrais de armazenamento, mantidos pelo respectivo fabricante ou importador, para fins de sua destinação final ambiental adequada, conforme Resolução do CONAMA nº 258/1999, art. 33, Inciso III da Lei Federal 12.305/2010, desde que esteja em desuso e liberado para descartes pelos Gestores da Unidade de Manutenção das Secretarias Municipais desta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</w:rPr>
        <w:t xml:space="preserve">Municipalidade. O Recolhimento devera ocorrer em no </w:t>
      </w:r>
      <w:proofErr w:type="gramStart"/>
      <w:r w:rsidRPr="00275980">
        <w:rPr>
          <w:rFonts w:ascii="Arial" w:hAnsi="Arial" w:cs="Arial"/>
        </w:rPr>
        <w:t>maximo</w:t>
      </w:r>
      <w:proofErr w:type="gramEnd"/>
      <w:r w:rsidRPr="00275980">
        <w:rPr>
          <w:rFonts w:ascii="Arial" w:hAnsi="Arial" w:cs="Arial"/>
        </w:rPr>
        <w:t xml:space="preserve"> 5 dias uteis apos informados</w:t>
      </w:r>
      <w:r w:rsidR="006F3308" w:rsidRPr="00275980">
        <w:rPr>
          <w:rFonts w:ascii="Arial" w:hAnsi="Arial" w:cs="Arial"/>
        </w:rPr>
        <w:t>.</w:t>
      </w:r>
    </w:p>
    <w:p w:rsidR="0024768B" w:rsidRDefault="0024768B" w:rsidP="00A502A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A502A3" w:rsidRPr="00275980" w:rsidRDefault="00A502A3" w:rsidP="00A502A3">
      <w:pPr>
        <w:pStyle w:val="Corpodetexto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QUARTA: DA VIGÊNCIA</w:t>
      </w:r>
    </w:p>
    <w:p w:rsidR="00A502A3" w:rsidRDefault="00A502A3" w:rsidP="00C91129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275980">
        <w:rPr>
          <w:rFonts w:ascii="Arial" w:hAnsi="Arial" w:cs="Arial"/>
          <w:sz w:val="22"/>
          <w:szCs w:val="22"/>
        </w:rPr>
        <w:t>4.1.</w:t>
      </w:r>
      <w:proofErr w:type="gramEnd"/>
      <w:r w:rsidRPr="00275980">
        <w:rPr>
          <w:rFonts w:ascii="Arial" w:hAnsi="Arial" w:cs="Arial"/>
          <w:sz w:val="22"/>
          <w:szCs w:val="22"/>
        </w:rPr>
        <w:t>A vigência do presente co</w:t>
      </w:r>
      <w:r w:rsidR="0001462A">
        <w:rPr>
          <w:rFonts w:ascii="Arial" w:hAnsi="Arial" w:cs="Arial"/>
          <w:sz w:val="22"/>
          <w:szCs w:val="22"/>
        </w:rPr>
        <w:t>n</w:t>
      </w:r>
      <w:r w:rsidR="00C44D4E">
        <w:rPr>
          <w:rFonts w:ascii="Arial" w:hAnsi="Arial" w:cs="Arial"/>
          <w:sz w:val="22"/>
          <w:szCs w:val="22"/>
        </w:rPr>
        <w:t xml:space="preserve">trato será ate o dia 13/09/2024 </w:t>
      </w:r>
      <w:bookmarkStart w:id="0" w:name="_GoBack"/>
      <w:bookmarkEnd w:id="0"/>
      <w:r w:rsidRPr="00275980">
        <w:rPr>
          <w:rFonts w:ascii="Arial" w:hAnsi="Arial" w:cs="Arial"/>
          <w:sz w:val="22"/>
          <w:szCs w:val="22"/>
        </w:rPr>
        <w:t>a contar da data da assinatura do referido contrato.</w:t>
      </w:r>
    </w:p>
    <w:p w:rsidR="0024768B" w:rsidRDefault="0024768B" w:rsidP="00C91129">
      <w:pPr>
        <w:pStyle w:val="Corpodetexto"/>
        <w:ind w:right="-1"/>
        <w:rPr>
          <w:rFonts w:ascii="Arial" w:hAnsi="Arial" w:cs="Arial"/>
          <w:b/>
          <w:sz w:val="22"/>
          <w:szCs w:val="22"/>
        </w:rPr>
      </w:pPr>
    </w:p>
    <w:p w:rsidR="00A502A3" w:rsidRPr="00275980" w:rsidRDefault="00A502A3" w:rsidP="00C91129">
      <w:pPr>
        <w:pStyle w:val="Corpodetexto"/>
        <w:ind w:right="-1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QUINTA: DAS OBRIGAÇÕES DA CONTRATADA E DAS CONDIÇÕES GERAIS</w:t>
      </w:r>
    </w:p>
    <w:p w:rsidR="00A502A3" w:rsidRPr="00275980" w:rsidRDefault="00A502A3" w:rsidP="00C91129">
      <w:pPr>
        <w:pStyle w:val="PargrafodaLista"/>
        <w:numPr>
          <w:ilvl w:val="1"/>
          <w:numId w:val="2"/>
        </w:numPr>
        <w:tabs>
          <w:tab w:val="left" w:pos="583"/>
        </w:tabs>
        <w:ind w:right="-1" w:hanging="421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Constituir-se-ão obrigações da </w:t>
      </w:r>
      <w:r w:rsidRPr="00275980">
        <w:rPr>
          <w:rFonts w:ascii="Arial" w:hAnsi="Arial" w:cs="Arial"/>
          <w:spacing w:val="-5"/>
        </w:rPr>
        <w:t xml:space="preserve">CONTRATADA </w:t>
      </w:r>
      <w:r w:rsidRPr="00275980">
        <w:rPr>
          <w:rFonts w:ascii="Arial" w:hAnsi="Arial" w:cs="Arial"/>
        </w:rPr>
        <w:t>as</w:t>
      </w:r>
      <w:r w:rsidRPr="00275980">
        <w:rPr>
          <w:rFonts w:ascii="Arial" w:hAnsi="Arial" w:cs="Arial"/>
          <w:spacing w:val="-13"/>
        </w:rPr>
        <w:t xml:space="preserve"> </w:t>
      </w:r>
      <w:r w:rsidRPr="00275980">
        <w:rPr>
          <w:rFonts w:ascii="Arial" w:hAnsi="Arial" w:cs="Arial"/>
        </w:rPr>
        <w:t>seguintes:</w:t>
      </w:r>
    </w:p>
    <w:p w:rsidR="00A502A3" w:rsidRPr="00275980" w:rsidRDefault="00A502A3" w:rsidP="00C91129">
      <w:pPr>
        <w:pStyle w:val="PargrafodaLista"/>
        <w:numPr>
          <w:ilvl w:val="2"/>
          <w:numId w:val="2"/>
        </w:numPr>
        <w:tabs>
          <w:tab w:val="left" w:pos="758"/>
        </w:tabs>
        <w:ind w:right="-1"/>
        <w:rPr>
          <w:rFonts w:ascii="Arial" w:hAnsi="Arial" w:cs="Arial"/>
        </w:rPr>
      </w:pPr>
      <w:r w:rsidRPr="00275980">
        <w:rPr>
          <w:rFonts w:ascii="Arial" w:hAnsi="Arial" w:cs="Arial"/>
        </w:rPr>
        <w:t>Tratar as questões inerentes ao material com o fiscal do contrato;</w:t>
      </w:r>
    </w:p>
    <w:p w:rsidR="00A502A3" w:rsidRPr="00275980" w:rsidRDefault="00A502A3" w:rsidP="00C91129">
      <w:pPr>
        <w:pStyle w:val="PargrafodaLista"/>
        <w:numPr>
          <w:ilvl w:val="2"/>
          <w:numId w:val="2"/>
        </w:numPr>
        <w:tabs>
          <w:tab w:val="left" w:pos="762"/>
        </w:tabs>
        <w:ind w:left="762" w:right="-1" w:hanging="600"/>
        <w:rPr>
          <w:rFonts w:ascii="Arial" w:hAnsi="Arial" w:cs="Arial"/>
        </w:rPr>
      </w:pPr>
      <w:r w:rsidRPr="00275980">
        <w:rPr>
          <w:rFonts w:ascii="Arial" w:hAnsi="Arial" w:cs="Arial"/>
        </w:rPr>
        <w:t>Conhecer detalhadamente todas as cláusulas deste Contrato e de seus</w:t>
      </w:r>
      <w:r w:rsidRPr="00275980">
        <w:rPr>
          <w:rFonts w:ascii="Arial" w:hAnsi="Arial" w:cs="Arial"/>
          <w:spacing w:val="-17"/>
        </w:rPr>
        <w:t xml:space="preserve"> </w:t>
      </w:r>
      <w:r w:rsidRPr="00275980">
        <w:rPr>
          <w:rFonts w:ascii="Arial" w:hAnsi="Arial" w:cs="Arial"/>
        </w:rPr>
        <w:t>Anexos;</w:t>
      </w:r>
    </w:p>
    <w:p w:rsidR="00A502A3" w:rsidRPr="00275980" w:rsidRDefault="00A502A3" w:rsidP="00C91129">
      <w:pPr>
        <w:pStyle w:val="PargrafodaLista"/>
        <w:numPr>
          <w:ilvl w:val="2"/>
          <w:numId w:val="2"/>
        </w:numPr>
        <w:tabs>
          <w:tab w:val="left" w:pos="796"/>
        </w:tabs>
        <w:ind w:left="162" w:right="-1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Cumprir as legislações federal, estadual e municipal pertinentes, e se responsabilizar pelos danos e encargos de qualquer espécie decorrente de ações ou omissões, culposas ou dolosas, que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</w:rPr>
        <w:t>praticar;</w:t>
      </w:r>
    </w:p>
    <w:p w:rsidR="00A502A3" w:rsidRPr="00275980" w:rsidRDefault="00A502A3" w:rsidP="00C91129">
      <w:pPr>
        <w:pStyle w:val="PargrafodaLista"/>
        <w:numPr>
          <w:ilvl w:val="2"/>
          <w:numId w:val="2"/>
        </w:numPr>
        <w:tabs>
          <w:tab w:val="left" w:pos="765"/>
        </w:tabs>
        <w:ind w:left="162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Manter-se, durante toda a execução do Contrato, em compatibilidade com as obrigações assumidas e todas as condições de habilitação e qualificação exigidas na</w:t>
      </w:r>
      <w:r w:rsidRPr="00275980">
        <w:rPr>
          <w:rFonts w:ascii="Arial" w:hAnsi="Arial" w:cs="Arial"/>
          <w:spacing w:val="-10"/>
        </w:rPr>
        <w:t xml:space="preserve"> </w:t>
      </w:r>
      <w:r w:rsidRPr="00275980">
        <w:rPr>
          <w:rFonts w:ascii="Arial" w:hAnsi="Arial" w:cs="Arial"/>
        </w:rPr>
        <w:t>licitação;</w:t>
      </w:r>
    </w:p>
    <w:p w:rsidR="00A502A3" w:rsidRPr="00275980" w:rsidRDefault="00A502A3" w:rsidP="00C91129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5.1.5 - Atender às normas da ABNT e todas as especificações técnicas exigidas </w:t>
      </w:r>
      <w:r w:rsidR="00C03F7E">
        <w:rPr>
          <w:rFonts w:ascii="Arial" w:hAnsi="Arial" w:cs="Arial"/>
          <w:sz w:val="22"/>
          <w:szCs w:val="22"/>
        </w:rPr>
        <w:t>no PRO</w:t>
      </w:r>
      <w:r w:rsidR="0001462A">
        <w:rPr>
          <w:rFonts w:ascii="Arial" w:hAnsi="Arial" w:cs="Arial"/>
          <w:sz w:val="22"/>
          <w:szCs w:val="22"/>
        </w:rPr>
        <w:t>CESSO ADMINISTRATIVO Nº 122/2023</w:t>
      </w:r>
      <w:r w:rsidRPr="00275980">
        <w:rPr>
          <w:rFonts w:ascii="Arial" w:hAnsi="Arial" w:cs="Arial"/>
          <w:sz w:val="22"/>
          <w:szCs w:val="22"/>
        </w:rPr>
        <w:t xml:space="preserve"> – PREGÃO PRE</w:t>
      </w:r>
      <w:r w:rsidR="00C03F7E">
        <w:rPr>
          <w:rFonts w:ascii="Arial" w:hAnsi="Arial" w:cs="Arial"/>
          <w:sz w:val="22"/>
          <w:szCs w:val="22"/>
        </w:rPr>
        <w:t>SENCI</w:t>
      </w:r>
      <w:r w:rsidR="0001462A">
        <w:rPr>
          <w:rFonts w:ascii="Arial" w:hAnsi="Arial" w:cs="Arial"/>
          <w:sz w:val="22"/>
          <w:szCs w:val="22"/>
        </w:rPr>
        <w:t>AL REGISTRO DE PREÇO Nº. 19/2023</w:t>
      </w:r>
      <w:r w:rsidRPr="00275980">
        <w:rPr>
          <w:rFonts w:ascii="Arial" w:hAnsi="Arial" w:cs="Arial"/>
          <w:sz w:val="22"/>
          <w:szCs w:val="22"/>
        </w:rPr>
        <w:t xml:space="preserve"> (Edital e seus Anexos);</w:t>
      </w:r>
    </w:p>
    <w:p w:rsidR="0024768B" w:rsidRDefault="00A502A3" w:rsidP="00C91129">
      <w:pPr>
        <w:pStyle w:val="Corpodetexto"/>
        <w:tabs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5.1.6. É vedado à CONTRATADA subcontratar total ou parcialmente, associar-se a outrem, ceder, transferir total ou parcialmente, realizar fusão, cisão ou incorporação </w:t>
      </w:r>
      <w:proofErr w:type="gramStart"/>
      <w:r w:rsidRPr="00275980">
        <w:rPr>
          <w:rFonts w:ascii="Arial" w:hAnsi="Arial" w:cs="Arial"/>
          <w:sz w:val="22"/>
          <w:szCs w:val="22"/>
        </w:rPr>
        <w:t>do</w:t>
      </w:r>
      <w:proofErr w:type="gramEnd"/>
      <w:r w:rsidRPr="00275980">
        <w:rPr>
          <w:rFonts w:ascii="Arial" w:hAnsi="Arial" w:cs="Arial"/>
          <w:sz w:val="22"/>
          <w:szCs w:val="22"/>
        </w:rPr>
        <w:t xml:space="preserve"> </w:t>
      </w:r>
    </w:p>
    <w:p w:rsidR="00A502A3" w:rsidRPr="00275980" w:rsidRDefault="00A502A3" w:rsidP="00C91129">
      <w:pPr>
        <w:pStyle w:val="Corpodetexto"/>
        <w:tabs>
          <w:tab w:val="left" w:pos="8789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275980">
        <w:rPr>
          <w:rFonts w:ascii="Arial" w:hAnsi="Arial" w:cs="Arial"/>
          <w:sz w:val="22"/>
          <w:szCs w:val="22"/>
        </w:rPr>
        <w:t>objeto</w:t>
      </w:r>
      <w:proofErr w:type="gramEnd"/>
      <w:r w:rsidRPr="00275980">
        <w:rPr>
          <w:rFonts w:ascii="Arial" w:hAnsi="Arial" w:cs="Arial"/>
          <w:sz w:val="22"/>
          <w:szCs w:val="22"/>
        </w:rPr>
        <w:t xml:space="preserve"> deste contrato sem a expressa autorização pelo CONTRATANTE.</w:t>
      </w:r>
    </w:p>
    <w:p w:rsidR="0024768B" w:rsidRDefault="0024768B" w:rsidP="00A502A3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:rsidR="00A502A3" w:rsidRPr="00275980" w:rsidRDefault="00A502A3" w:rsidP="00A502A3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SEXTA: DAS OBRIGAÇÕES DO CONTRATANTE</w:t>
      </w:r>
    </w:p>
    <w:p w:rsidR="00A502A3" w:rsidRPr="00275980" w:rsidRDefault="00A502A3" w:rsidP="00A502A3">
      <w:pPr>
        <w:pStyle w:val="PargrafodaLista"/>
        <w:numPr>
          <w:ilvl w:val="1"/>
          <w:numId w:val="3"/>
        </w:numPr>
        <w:tabs>
          <w:tab w:val="left" w:pos="583"/>
        </w:tabs>
        <w:ind w:hanging="421"/>
        <w:rPr>
          <w:rFonts w:ascii="Arial" w:hAnsi="Arial" w:cs="Arial"/>
        </w:rPr>
      </w:pPr>
      <w:r w:rsidRPr="00275980">
        <w:rPr>
          <w:rFonts w:ascii="Arial" w:hAnsi="Arial" w:cs="Arial"/>
        </w:rPr>
        <w:t>Constituir-se-á obrigação do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  <w:spacing w:val="-4"/>
        </w:rPr>
        <w:t>CONTRATANTE:</w:t>
      </w:r>
    </w:p>
    <w:p w:rsidR="00A502A3" w:rsidRPr="00275980" w:rsidRDefault="00A502A3" w:rsidP="00C91129">
      <w:pPr>
        <w:pStyle w:val="PargrafodaLista"/>
        <w:numPr>
          <w:ilvl w:val="2"/>
          <w:numId w:val="3"/>
        </w:numPr>
        <w:tabs>
          <w:tab w:val="left" w:pos="779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Fornecer e colocar à disposição da </w:t>
      </w:r>
      <w:r w:rsidRPr="00275980">
        <w:rPr>
          <w:rFonts w:ascii="Arial" w:hAnsi="Arial" w:cs="Arial"/>
          <w:spacing w:val="-5"/>
        </w:rPr>
        <w:t xml:space="preserve">CONTRATADA </w:t>
      </w:r>
      <w:r w:rsidRPr="00275980">
        <w:rPr>
          <w:rFonts w:ascii="Arial" w:hAnsi="Arial" w:cs="Arial"/>
        </w:rPr>
        <w:t>todos os elementos e informações que se fizerem necessários à execução do objeto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</w:rPr>
        <w:t>contratado.</w:t>
      </w:r>
    </w:p>
    <w:p w:rsidR="00A502A3" w:rsidRPr="00275980" w:rsidRDefault="00A502A3" w:rsidP="00C91129">
      <w:pPr>
        <w:pStyle w:val="PargrafodaLista"/>
        <w:numPr>
          <w:ilvl w:val="2"/>
          <w:numId w:val="3"/>
        </w:numPr>
        <w:tabs>
          <w:tab w:val="left" w:pos="846"/>
        </w:tabs>
        <w:spacing w:before="93" w:line="235" w:lineRule="auto"/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Notificar a </w:t>
      </w:r>
      <w:r w:rsidRPr="00275980">
        <w:rPr>
          <w:rFonts w:ascii="Arial" w:hAnsi="Arial" w:cs="Arial"/>
          <w:spacing w:val="-5"/>
        </w:rPr>
        <w:t xml:space="preserve">CONTRATADA, </w:t>
      </w:r>
      <w:r w:rsidRPr="00275980">
        <w:rPr>
          <w:rFonts w:ascii="Arial" w:hAnsi="Arial" w:cs="Arial"/>
        </w:rPr>
        <w:t>formal e tempestivamente, sobre as irregularidades observadas no cumprimento do</w:t>
      </w:r>
      <w:r w:rsidRPr="00275980">
        <w:rPr>
          <w:rFonts w:ascii="Arial" w:hAnsi="Arial" w:cs="Arial"/>
          <w:spacing w:val="1"/>
        </w:rPr>
        <w:t xml:space="preserve"> </w:t>
      </w:r>
      <w:r w:rsidRPr="00275980">
        <w:rPr>
          <w:rFonts w:ascii="Arial" w:hAnsi="Arial" w:cs="Arial"/>
        </w:rPr>
        <w:t>Contrato;</w:t>
      </w:r>
    </w:p>
    <w:p w:rsidR="00A502A3" w:rsidRPr="00275980" w:rsidRDefault="00A502A3" w:rsidP="00C91129">
      <w:pPr>
        <w:pStyle w:val="PargrafodaLista"/>
        <w:numPr>
          <w:ilvl w:val="2"/>
          <w:numId w:val="3"/>
        </w:numPr>
        <w:tabs>
          <w:tab w:val="left" w:pos="763"/>
        </w:tabs>
        <w:spacing w:before="1"/>
        <w:ind w:left="762" w:hanging="601"/>
        <w:rPr>
          <w:rFonts w:ascii="Arial" w:hAnsi="Arial" w:cs="Arial"/>
        </w:rPr>
      </w:pPr>
      <w:r w:rsidRPr="00275980">
        <w:rPr>
          <w:rFonts w:ascii="Arial" w:hAnsi="Arial" w:cs="Arial"/>
        </w:rPr>
        <w:t>Efetuar o pagamento nas condições estabelecidas neste</w:t>
      </w:r>
      <w:r w:rsidRPr="00275980">
        <w:rPr>
          <w:rFonts w:ascii="Arial" w:hAnsi="Arial" w:cs="Arial"/>
          <w:spacing w:val="-4"/>
        </w:rPr>
        <w:t xml:space="preserve"> </w:t>
      </w:r>
      <w:r w:rsidRPr="00275980">
        <w:rPr>
          <w:rFonts w:ascii="Arial" w:hAnsi="Arial" w:cs="Arial"/>
        </w:rPr>
        <w:t>Contrato.</w:t>
      </w:r>
    </w:p>
    <w:p w:rsidR="0024768B" w:rsidRDefault="00A502A3" w:rsidP="0024768B">
      <w:pPr>
        <w:pStyle w:val="PargrafodaLista"/>
        <w:numPr>
          <w:ilvl w:val="2"/>
          <w:numId w:val="3"/>
        </w:numPr>
        <w:tabs>
          <w:tab w:val="left" w:pos="762"/>
        </w:tabs>
        <w:ind w:left="762" w:hanging="60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Exercer a fiscalização por </w:t>
      </w:r>
      <w:proofErr w:type="gramStart"/>
      <w:r w:rsidRPr="00275980">
        <w:rPr>
          <w:rFonts w:ascii="Arial" w:hAnsi="Arial" w:cs="Arial"/>
        </w:rPr>
        <w:t>técnicos especialmente</w:t>
      </w:r>
      <w:r w:rsidRPr="00275980">
        <w:rPr>
          <w:rFonts w:ascii="Arial" w:hAnsi="Arial" w:cs="Arial"/>
          <w:spacing w:val="-3"/>
        </w:rPr>
        <w:t xml:space="preserve"> </w:t>
      </w:r>
      <w:r w:rsidR="0024768B">
        <w:rPr>
          <w:rFonts w:ascii="Arial" w:hAnsi="Arial" w:cs="Arial"/>
        </w:rPr>
        <w:t>designado</w:t>
      </w:r>
      <w:proofErr w:type="gramEnd"/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0F5DB2" w:rsidRPr="000F5DB2" w:rsidRDefault="000F5DB2" w:rsidP="000F5DB2">
      <w:pPr>
        <w:tabs>
          <w:tab w:val="left" w:pos="762"/>
        </w:tabs>
        <w:rPr>
          <w:rFonts w:ascii="Arial" w:hAnsi="Arial" w:cs="Arial"/>
        </w:rPr>
      </w:pPr>
    </w:p>
    <w:p w:rsidR="0024768B" w:rsidRPr="0024768B" w:rsidRDefault="00A502A3" w:rsidP="0024768B">
      <w:pPr>
        <w:pStyle w:val="PargrafodaLista"/>
        <w:numPr>
          <w:ilvl w:val="2"/>
          <w:numId w:val="3"/>
        </w:numPr>
        <w:tabs>
          <w:tab w:val="left" w:pos="762"/>
        </w:tabs>
        <w:ind w:left="762" w:hanging="600"/>
        <w:rPr>
          <w:rFonts w:ascii="Arial" w:hAnsi="Arial" w:cs="Arial"/>
        </w:rPr>
      </w:pPr>
      <w:r w:rsidRPr="00275980">
        <w:rPr>
          <w:rFonts w:ascii="Arial" w:hAnsi="Arial" w:cs="Arial"/>
        </w:rPr>
        <w:t>Emitir o termo de</w:t>
      </w:r>
      <w:r w:rsidRPr="00275980">
        <w:rPr>
          <w:rFonts w:ascii="Arial" w:hAnsi="Arial" w:cs="Arial"/>
          <w:spacing w:val="-3"/>
        </w:rPr>
        <w:t xml:space="preserve"> </w:t>
      </w:r>
      <w:r w:rsidRPr="00275980">
        <w:rPr>
          <w:rFonts w:ascii="Arial" w:hAnsi="Arial" w:cs="Arial"/>
        </w:rPr>
        <w:t>fiscalização;</w:t>
      </w:r>
    </w:p>
    <w:p w:rsidR="0024768B" w:rsidRPr="0024768B" w:rsidRDefault="00A502A3" w:rsidP="0024768B">
      <w:pPr>
        <w:pStyle w:val="PargrafodaLista"/>
        <w:numPr>
          <w:ilvl w:val="2"/>
          <w:numId w:val="3"/>
        </w:numPr>
        <w:tabs>
          <w:tab w:val="left" w:pos="820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Encaminhar a liberação do pagamento das faturas, após devidamente analisadas e aprovadas pela fiscalização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contratual;</w:t>
      </w:r>
    </w:p>
    <w:p w:rsidR="00A502A3" w:rsidRPr="00275980" w:rsidRDefault="00A502A3" w:rsidP="00C66B4B">
      <w:pPr>
        <w:pStyle w:val="PargrafodaLista"/>
        <w:numPr>
          <w:ilvl w:val="2"/>
          <w:numId w:val="3"/>
        </w:numPr>
        <w:tabs>
          <w:tab w:val="left" w:pos="805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  <w:spacing w:val="-3"/>
        </w:rPr>
        <w:t xml:space="preserve">Indicar, </w:t>
      </w:r>
      <w:r w:rsidRPr="00275980">
        <w:rPr>
          <w:rFonts w:ascii="Arial" w:hAnsi="Arial" w:cs="Arial"/>
        </w:rPr>
        <w:t>formalmente, o gestor/fiscal para acompanhamento/fiscalização da execução contratual;</w:t>
      </w:r>
    </w:p>
    <w:p w:rsidR="00A502A3" w:rsidRPr="00275980" w:rsidRDefault="00A502A3" w:rsidP="00C66B4B">
      <w:pPr>
        <w:pStyle w:val="PargrafodaLista"/>
        <w:numPr>
          <w:ilvl w:val="2"/>
          <w:numId w:val="3"/>
        </w:numPr>
        <w:tabs>
          <w:tab w:val="left" w:pos="765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É dever do </w:t>
      </w:r>
      <w:r w:rsidRPr="00275980">
        <w:rPr>
          <w:rFonts w:ascii="Arial" w:hAnsi="Arial" w:cs="Arial"/>
          <w:spacing w:val="-4"/>
        </w:rPr>
        <w:t xml:space="preserve">CONTRATANTE, </w:t>
      </w:r>
      <w:r w:rsidRPr="00275980">
        <w:rPr>
          <w:rFonts w:ascii="Arial" w:hAnsi="Arial" w:cs="Arial"/>
        </w:rPr>
        <w:t xml:space="preserve">sempre que houver necessidade. Averiguada em processo formal, a aplicação à </w:t>
      </w:r>
      <w:r w:rsidRPr="00275980">
        <w:rPr>
          <w:rFonts w:ascii="Arial" w:hAnsi="Arial" w:cs="Arial"/>
          <w:spacing w:val="-5"/>
        </w:rPr>
        <w:t xml:space="preserve">CONTRATADA </w:t>
      </w:r>
      <w:r w:rsidRPr="00275980">
        <w:rPr>
          <w:rFonts w:ascii="Arial" w:hAnsi="Arial" w:cs="Arial"/>
        </w:rPr>
        <w:t>das penalidades legais e</w:t>
      </w:r>
      <w:r w:rsidRPr="00275980">
        <w:rPr>
          <w:rFonts w:ascii="Arial" w:hAnsi="Arial" w:cs="Arial"/>
          <w:spacing w:val="-12"/>
        </w:rPr>
        <w:t xml:space="preserve"> </w:t>
      </w:r>
      <w:r w:rsidRPr="00275980">
        <w:rPr>
          <w:rFonts w:ascii="Arial" w:hAnsi="Arial" w:cs="Arial"/>
        </w:rPr>
        <w:t>contratuais;</w:t>
      </w:r>
    </w:p>
    <w:p w:rsidR="006F3308" w:rsidRPr="00275980" w:rsidRDefault="006F3308" w:rsidP="006F3308">
      <w:pPr>
        <w:tabs>
          <w:tab w:val="left" w:pos="765"/>
        </w:tabs>
        <w:ind w:left="162" w:right="674"/>
        <w:rPr>
          <w:rFonts w:ascii="Arial" w:hAnsi="Arial" w:cs="Arial"/>
        </w:rPr>
      </w:pPr>
    </w:p>
    <w:p w:rsidR="00A502A3" w:rsidRPr="00275980" w:rsidRDefault="00A502A3" w:rsidP="00A502A3">
      <w:pPr>
        <w:pStyle w:val="Corpodetexto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SÉTIMA: DO PAGAMENTO</w:t>
      </w:r>
    </w:p>
    <w:p w:rsidR="00A502A3" w:rsidRPr="00275980" w:rsidRDefault="00A502A3" w:rsidP="00C66B4B">
      <w:pPr>
        <w:pStyle w:val="PargrafodaLista"/>
        <w:numPr>
          <w:ilvl w:val="1"/>
          <w:numId w:val="4"/>
        </w:numPr>
        <w:tabs>
          <w:tab w:val="left" w:pos="621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Para o efetivo pagamento a Contratada estará sujeita ao cumprimento das especificações do edital</w:t>
      </w:r>
    </w:p>
    <w:p w:rsidR="00A502A3" w:rsidRPr="00275980" w:rsidRDefault="00A502A3" w:rsidP="00C66B4B">
      <w:pPr>
        <w:pStyle w:val="PargrafodaLista"/>
        <w:numPr>
          <w:ilvl w:val="1"/>
          <w:numId w:val="4"/>
        </w:numPr>
        <w:tabs>
          <w:tab w:val="left" w:pos="618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A Nota Fiscal / Fatura relativa </w:t>
      </w:r>
      <w:proofErr w:type="gramStart"/>
      <w:r w:rsidRPr="00275980">
        <w:rPr>
          <w:rFonts w:ascii="Arial" w:hAnsi="Arial" w:cs="Arial"/>
        </w:rPr>
        <w:t>a</w:t>
      </w:r>
      <w:proofErr w:type="gramEnd"/>
      <w:r w:rsidRPr="00275980">
        <w:rPr>
          <w:rFonts w:ascii="Arial" w:hAnsi="Arial" w:cs="Arial"/>
        </w:rPr>
        <w:t xml:space="preserve"> aquisição do objeto deverá ser apresentada junto a Setor de Empenhos e liquidações.</w:t>
      </w:r>
    </w:p>
    <w:p w:rsidR="00A502A3" w:rsidRPr="00275980" w:rsidRDefault="00A502A3" w:rsidP="00C66B4B">
      <w:pPr>
        <w:pStyle w:val="PargrafodaLista"/>
        <w:numPr>
          <w:ilvl w:val="1"/>
          <w:numId w:val="4"/>
        </w:numPr>
        <w:tabs>
          <w:tab w:val="left" w:pos="654"/>
        </w:tabs>
        <w:spacing w:before="1"/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As Notas Fiscais/</w:t>
      </w:r>
      <w:proofErr w:type="gramStart"/>
      <w:r w:rsidRPr="00275980">
        <w:rPr>
          <w:rFonts w:ascii="Arial" w:hAnsi="Arial" w:cs="Arial"/>
        </w:rPr>
        <w:t>Faturas entregues</w:t>
      </w:r>
      <w:proofErr w:type="gramEnd"/>
      <w:r w:rsidRPr="00275980">
        <w:rPr>
          <w:rFonts w:ascii="Arial" w:hAnsi="Arial" w:cs="Arial"/>
        </w:rPr>
        <w:t xml:space="preserve"> não deverão portar vícios ou incorreções que impossibilitem ou atrasem o pagamento, hipótese em que a </w:t>
      </w:r>
      <w:r w:rsidRPr="00275980">
        <w:rPr>
          <w:rFonts w:ascii="Arial" w:hAnsi="Arial" w:cs="Arial"/>
          <w:spacing w:val="-5"/>
        </w:rPr>
        <w:t xml:space="preserve">CONTRATADA </w:t>
      </w:r>
      <w:r w:rsidRPr="00275980">
        <w:rPr>
          <w:rFonts w:ascii="Arial" w:hAnsi="Arial" w:cs="Arial"/>
        </w:rPr>
        <w:t>suportará os ônus decorrentes do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atraso.</w:t>
      </w:r>
    </w:p>
    <w:p w:rsidR="00A502A3" w:rsidRPr="00275980" w:rsidRDefault="00A502A3" w:rsidP="00C66B4B">
      <w:pPr>
        <w:pStyle w:val="PargrafodaLista"/>
        <w:numPr>
          <w:ilvl w:val="1"/>
          <w:numId w:val="4"/>
        </w:numPr>
        <w:tabs>
          <w:tab w:val="left" w:pos="597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O objeto será pago em até 30 (trinta) dias contar da data da entrega da nota fiscal/fatura</w:t>
      </w:r>
      <w:proofErr w:type="gramStart"/>
      <w:r w:rsidRPr="00275980">
        <w:rPr>
          <w:rFonts w:ascii="Arial" w:hAnsi="Arial" w:cs="Arial"/>
        </w:rPr>
        <w:t xml:space="preserve">  </w:t>
      </w:r>
      <w:proofErr w:type="gramEnd"/>
      <w:r w:rsidRPr="00275980">
        <w:rPr>
          <w:rFonts w:ascii="Arial" w:hAnsi="Arial" w:cs="Arial"/>
        </w:rPr>
        <w:t>que deverá ser ocorrer até o 10º (decimo) dia útil do mês subsequente ao da prestação dos serviços, mediante apresentação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de:</w:t>
      </w:r>
    </w:p>
    <w:p w:rsidR="00A502A3" w:rsidRPr="00275980" w:rsidRDefault="00A502A3" w:rsidP="00A502A3">
      <w:pPr>
        <w:pStyle w:val="PargrafodaLista"/>
        <w:numPr>
          <w:ilvl w:val="2"/>
          <w:numId w:val="4"/>
        </w:numPr>
        <w:tabs>
          <w:tab w:val="left" w:pos="763"/>
        </w:tabs>
        <w:ind w:hanging="601"/>
        <w:rPr>
          <w:rFonts w:ascii="Arial" w:hAnsi="Arial" w:cs="Arial"/>
        </w:rPr>
      </w:pPr>
      <w:r w:rsidRPr="00275980">
        <w:rPr>
          <w:rFonts w:ascii="Arial" w:hAnsi="Arial" w:cs="Arial"/>
        </w:rPr>
        <w:t>Nota fiscal/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</w:rPr>
        <w:t>fatura;</w:t>
      </w:r>
    </w:p>
    <w:p w:rsidR="00A502A3" w:rsidRPr="00275980" w:rsidRDefault="00A502A3" w:rsidP="00C66B4B">
      <w:pPr>
        <w:pStyle w:val="PargrafodaLista"/>
        <w:numPr>
          <w:ilvl w:val="2"/>
          <w:numId w:val="4"/>
        </w:numPr>
        <w:tabs>
          <w:tab w:val="left" w:pos="834"/>
        </w:tabs>
        <w:ind w:left="162" w:firstLine="0"/>
        <w:rPr>
          <w:rFonts w:ascii="Arial" w:hAnsi="Arial" w:cs="Arial"/>
        </w:rPr>
      </w:pPr>
      <w:r w:rsidRPr="00275980">
        <w:rPr>
          <w:rFonts w:ascii="Arial" w:hAnsi="Arial" w:cs="Arial"/>
          <w:spacing w:val="-4"/>
        </w:rPr>
        <w:t>Termo</w:t>
      </w:r>
      <w:r w:rsidRPr="00275980">
        <w:rPr>
          <w:rFonts w:ascii="Arial" w:hAnsi="Arial" w:cs="Arial"/>
          <w:spacing w:val="52"/>
        </w:rPr>
        <w:t xml:space="preserve"> </w:t>
      </w:r>
      <w:r w:rsidRPr="00275980">
        <w:rPr>
          <w:rFonts w:ascii="Arial" w:hAnsi="Arial" w:cs="Arial"/>
        </w:rPr>
        <w:t>de fiscalização aprovado e emitido pela secretaria municipal responsável pelo recebimento dos intes.</w:t>
      </w:r>
    </w:p>
    <w:p w:rsidR="006F3308" w:rsidRPr="00275980" w:rsidRDefault="006F3308" w:rsidP="006F3308">
      <w:pPr>
        <w:pStyle w:val="PargrafodaLista"/>
        <w:tabs>
          <w:tab w:val="left" w:pos="834"/>
        </w:tabs>
        <w:ind w:right="671"/>
        <w:rPr>
          <w:rFonts w:ascii="Arial" w:hAnsi="Arial" w:cs="Arial"/>
        </w:rPr>
      </w:pPr>
    </w:p>
    <w:p w:rsidR="00A502A3" w:rsidRPr="00275980" w:rsidRDefault="00A502A3" w:rsidP="00A502A3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OITAVA - DAS PENALIDADES</w:t>
      </w:r>
    </w:p>
    <w:p w:rsidR="00A502A3" w:rsidRPr="00275980" w:rsidRDefault="00A502A3" w:rsidP="00C66B4B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8.1. Pelo inadimplemento das obrigações, a contratada estará sujeita às seguintes penalidades que seguem:</w:t>
      </w:r>
    </w:p>
    <w:p w:rsidR="0024768B" w:rsidRPr="000F5DB2" w:rsidRDefault="00A502A3" w:rsidP="0024768B">
      <w:pPr>
        <w:pStyle w:val="PargrafodaLista"/>
        <w:numPr>
          <w:ilvl w:val="2"/>
          <w:numId w:val="5"/>
        </w:numPr>
        <w:tabs>
          <w:tab w:val="left" w:pos="798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Advertência escrita, para a correção de irregularidades que não possuam gravidade suficiente para caracterizar infração passível de levar a uma medida mais</w:t>
      </w:r>
      <w:r w:rsidRPr="00275980">
        <w:rPr>
          <w:rFonts w:ascii="Arial" w:hAnsi="Arial" w:cs="Arial"/>
          <w:spacing w:val="-8"/>
        </w:rPr>
        <w:t xml:space="preserve"> </w:t>
      </w:r>
      <w:r w:rsidRPr="00275980">
        <w:rPr>
          <w:rFonts w:ascii="Arial" w:hAnsi="Arial" w:cs="Arial"/>
        </w:rPr>
        <w:t>drástica.</w:t>
      </w:r>
    </w:p>
    <w:p w:rsidR="00A502A3" w:rsidRPr="00275980" w:rsidRDefault="00A502A3" w:rsidP="00C66B4B">
      <w:pPr>
        <w:pStyle w:val="PargrafodaLista"/>
        <w:numPr>
          <w:ilvl w:val="2"/>
          <w:numId w:val="5"/>
        </w:numPr>
        <w:tabs>
          <w:tab w:val="left" w:pos="763"/>
        </w:tabs>
        <w:spacing w:after="9"/>
        <w:ind w:left="762" w:hanging="601"/>
        <w:rPr>
          <w:rFonts w:ascii="Arial" w:hAnsi="Arial" w:cs="Arial"/>
        </w:rPr>
      </w:pPr>
      <w:r w:rsidRPr="00275980">
        <w:rPr>
          <w:rFonts w:ascii="Arial" w:hAnsi="Arial" w:cs="Arial"/>
        </w:rPr>
        <w:t>Multa moratória, de 0,4 % do valor em atraso.</w:t>
      </w:r>
    </w:p>
    <w:p w:rsidR="00A502A3" w:rsidRPr="00275980" w:rsidRDefault="00A502A3" w:rsidP="00C66B4B">
      <w:pPr>
        <w:pStyle w:val="PargrafodaLista"/>
        <w:numPr>
          <w:ilvl w:val="2"/>
          <w:numId w:val="5"/>
        </w:numPr>
        <w:tabs>
          <w:tab w:val="left" w:pos="763"/>
        </w:tabs>
        <w:spacing w:after="9"/>
        <w:ind w:left="762" w:hanging="601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 Os percentuais serão aplicados por dia de atraso no cumprimento de qualquer das</w:t>
      </w:r>
    </w:p>
    <w:p w:rsidR="0024768B" w:rsidRPr="0024768B" w:rsidRDefault="00A502A3" w:rsidP="0024768B">
      <w:pPr>
        <w:pStyle w:val="PargrafodaLista"/>
        <w:tabs>
          <w:tab w:val="left" w:pos="0"/>
        </w:tabs>
        <w:spacing w:after="9"/>
        <w:ind w:left="142"/>
        <w:rPr>
          <w:rFonts w:ascii="Arial" w:hAnsi="Arial" w:cs="Arial"/>
        </w:rPr>
      </w:pPr>
      <w:proofErr w:type="gramStart"/>
      <w:r w:rsidRPr="00275980">
        <w:rPr>
          <w:rFonts w:ascii="Arial" w:hAnsi="Arial" w:cs="Arial"/>
        </w:rPr>
        <w:t>obrigações</w:t>
      </w:r>
      <w:proofErr w:type="gramEnd"/>
      <w:r w:rsidRPr="00275980">
        <w:rPr>
          <w:rFonts w:ascii="Arial" w:hAnsi="Arial" w:cs="Arial"/>
        </w:rPr>
        <w:t>, calculada sobre o valor total vencidos, atualizado monetariamente, desde o primeiro dia de atraso até o efetivo cumprimento da obrigação, que deverá ocorrer no prazo  de até 20 (vinte) dias, depois do qual será considerada inexecução</w:t>
      </w:r>
      <w:r w:rsidRPr="00275980">
        <w:rPr>
          <w:rFonts w:ascii="Arial" w:hAnsi="Arial" w:cs="Arial"/>
          <w:spacing w:val="-4"/>
        </w:rPr>
        <w:t xml:space="preserve"> </w:t>
      </w:r>
      <w:r w:rsidRPr="00275980">
        <w:rPr>
          <w:rFonts w:ascii="Arial" w:hAnsi="Arial" w:cs="Arial"/>
        </w:rPr>
        <w:t>contratual.</w:t>
      </w:r>
    </w:p>
    <w:p w:rsidR="00A502A3" w:rsidRDefault="00A502A3" w:rsidP="00C66B4B">
      <w:pPr>
        <w:pStyle w:val="PargrafodaLista"/>
        <w:numPr>
          <w:ilvl w:val="2"/>
          <w:numId w:val="5"/>
        </w:numPr>
        <w:tabs>
          <w:tab w:val="left" w:pos="844"/>
        </w:tabs>
        <w:ind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Na ocorrência de rescisão unilateral do contrato, além da aplicação das multas moratória, quando for o caso, à contratada será aplicada, cumulativamente, a pena</w:t>
      </w:r>
      <w:r w:rsidRPr="00275980">
        <w:rPr>
          <w:rFonts w:ascii="Arial" w:hAnsi="Arial" w:cs="Arial"/>
          <w:spacing w:val="-2"/>
        </w:rPr>
        <w:t xml:space="preserve"> </w:t>
      </w:r>
      <w:r w:rsidRPr="00275980">
        <w:rPr>
          <w:rFonts w:ascii="Arial" w:hAnsi="Arial" w:cs="Arial"/>
        </w:rPr>
        <w:t>de:</w:t>
      </w: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0F5DB2" w:rsidRPr="000F5DB2" w:rsidRDefault="000F5DB2" w:rsidP="000F5DB2">
      <w:pPr>
        <w:tabs>
          <w:tab w:val="left" w:pos="844"/>
        </w:tabs>
        <w:rPr>
          <w:rFonts w:ascii="Arial" w:hAnsi="Arial" w:cs="Arial"/>
        </w:rPr>
      </w:pPr>
    </w:p>
    <w:p w:rsidR="00A502A3" w:rsidRPr="00275980" w:rsidRDefault="00A502A3" w:rsidP="00C66B4B">
      <w:pPr>
        <w:pStyle w:val="PargrafodaLista"/>
        <w:numPr>
          <w:ilvl w:val="0"/>
          <w:numId w:val="6"/>
        </w:numPr>
        <w:tabs>
          <w:tab w:val="left" w:pos="484"/>
        </w:tabs>
        <w:spacing w:before="2" w:line="235" w:lineRule="auto"/>
        <w:ind w:firstLine="0"/>
        <w:rPr>
          <w:rFonts w:ascii="Arial" w:hAnsi="Arial" w:cs="Arial"/>
        </w:rPr>
      </w:pPr>
      <w:proofErr w:type="gramStart"/>
      <w:r w:rsidRPr="00275980">
        <w:rPr>
          <w:rFonts w:ascii="Arial" w:hAnsi="Arial" w:cs="Arial"/>
        </w:rPr>
        <w:t>suspensão</w:t>
      </w:r>
      <w:proofErr w:type="gramEnd"/>
      <w:r w:rsidRPr="00275980">
        <w:rPr>
          <w:rFonts w:ascii="Arial" w:hAnsi="Arial" w:cs="Arial"/>
        </w:rPr>
        <w:t xml:space="preserve"> temporária de participar em licitação e impedimento de contratar com a Administração, pelo prazo de três anos, no caso de inexecução parcial do</w:t>
      </w:r>
      <w:r w:rsidRPr="00275980">
        <w:rPr>
          <w:rFonts w:ascii="Arial" w:hAnsi="Arial" w:cs="Arial"/>
          <w:spacing w:val="-4"/>
        </w:rPr>
        <w:t xml:space="preserve"> </w:t>
      </w:r>
      <w:r w:rsidRPr="00275980">
        <w:rPr>
          <w:rFonts w:ascii="Arial" w:hAnsi="Arial" w:cs="Arial"/>
        </w:rPr>
        <w:t>contrato;</w:t>
      </w:r>
    </w:p>
    <w:p w:rsidR="00A502A3" w:rsidRPr="00275980" w:rsidRDefault="00A502A3" w:rsidP="00A502A3">
      <w:pPr>
        <w:pStyle w:val="PargrafodaLista"/>
        <w:numPr>
          <w:ilvl w:val="0"/>
          <w:numId w:val="6"/>
        </w:numPr>
        <w:tabs>
          <w:tab w:val="left" w:pos="498"/>
        </w:tabs>
        <w:spacing w:before="1"/>
        <w:ind w:right="674" w:firstLine="0"/>
        <w:rPr>
          <w:rFonts w:ascii="Arial" w:hAnsi="Arial" w:cs="Arial"/>
        </w:rPr>
      </w:pPr>
      <w:proofErr w:type="gramStart"/>
      <w:r w:rsidRPr="00275980">
        <w:rPr>
          <w:rFonts w:ascii="Arial" w:hAnsi="Arial" w:cs="Arial"/>
        </w:rPr>
        <w:t>suspensão</w:t>
      </w:r>
      <w:proofErr w:type="gramEnd"/>
      <w:r w:rsidRPr="00275980">
        <w:rPr>
          <w:rFonts w:ascii="Arial" w:hAnsi="Arial" w:cs="Arial"/>
        </w:rPr>
        <w:t xml:space="preserve"> temporária de participar em licitação e impedimento de contratar com a Administração, pelo prazo de cinco anos, no caso de inexecução total do</w:t>
      </w:r>
      <w:r w:rsidRPr="00275980">
        <w:rPr>
          <w:rFonts w:ascii="Arial" w:hAnsi="Arial" w:cs="Arial"/>
          <w:spacing w:val="-3"/>
        </w:rPr>
        <w:t xml:space="preserve"> </w:t>
      </w:r>
      <w:r w:rsidRPr="00275980">
        <w:rPr>
          <w:rFonts w:ascii="Arial" w:hAnsi="Arial" w:cs="Arial"/>
        </w:rPr>
        <w:t>contrato.</w:t>
      </w:r>
    </w:p>
    <w:p w:rsidR="0024768B" w:rsidRPr="0024768B" w:rsidRDefault="00A502A3" w:rsidP="0024768B">
      <w:pPr>
        <w:pStyle w:val="PargrafodaLista"/>
        <w:numPr>
          <w:ilvl w:val="2"/>
          <w:numId w:val="5"/>
        </w:numPr>
        <w:tabs>
          <w:tab w:val="left" w:pos="832"/>
        </w:tabs>
        <w:ind w:right="672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Quando a contratada causar prejuízo material resultante diretamente de execução contratual e negar-se a indenizar o erário administrativamente, será aplicada a declaração de inidoneidade para licitar ou contratar com a administração pública, perdurando pelo tempo da suspensão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temporária.</w:t>
      </w:r>
    </w:p>
    <w:p w:rsidR="00A502A3" w:rsidRPr="00275980" w:rsidRDefault="00A502A3" w:rsidP="00A502A3">
      <w:pPr>
        <w:pStyle w:val="PargrafodaLista"/>
        <w:numPr>
          <w:ilvl w:val="2"/>
          <w:numId w:val="5"/>
        </w:numPr>
        <w:tabs>
          <w:tab w:val="left" w:pos="779"/>
        </w:tabs>
        <w:spacing w:before="1"/>
        <w:ind w:right="667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 recusa injustificada para celebrar o contrato, aceitar a nota de empenho, ordem de serviço ou ordem de fornecimento, sujeita a infratora a mesma penalidade aplicável pelo inadimplemento total da obrigação, por aplicação simétrica ao que dispõe o art. 81, da Lei 8.666/1993.</w:t>
      </w:r>
    </w:p>
    <w:p w:rsidR="006F3308" w:rsidRPr="00275980" w:rsidRDefault="006F3308" w:rsidP="006F3308">
      <w:pPr>
        <w:pStyle w:val="PargrafodaLista"/>
        <w:tabs>
          <w:tab w:val="left" w:pos="779"/>
        </w:tabs>
        <w:spacing w:before="1"/>
        <w:ind w:right="667"/>
        <w:rPr>
          <w:rFonts w:ascii="Arial" w:hAnsi="Arial" w:cs="Arial"/>
        </w:rPr>
      </w:pPr>
    </w:p>
    <w:p w:rsidR="00A502A3" w:rsidRPr="00275980" w:rsidRDefault="00A502A3" w:rsidP="00A502A3">
      <w:pPr>
        <w:pStyle w:val="Corpodetexto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NONA: DA FISCALIZAÇÃO</w:t>
      </w:r>
    </w:p>
    <w:p w:rsidR="00A502A3" w:rsidRPr="00275980" w:rsidRDefault="00A502A3" w:rsidP="00A502A3">
      <w:pPr>
        <w:pStyle w:val="PargrafodaLista"/>
        <w:numPr>
          <w:ilvl w:val="1"/>
          <w:numId w:val="7"/>
        </w:numPr>
        <w:tabs>
          <w:tab w:val="left" w:pos="573"/>
        </w:tabs>
        <w:ind w:right="666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A fiscalização do contrato estará a cargo das Secretarias Municipais que solicitar o item, denominado fiscal do contrato, designado pelo Secretário da pasta, a quem</w:t>
      </w:r>
      <w:r w:rsidRPr="00275980">
        <w:rPr>
          <w:rFonts w:ascii="Arial" w:hAnsi="Arial" w:cs="Arial"/>
          <w:spacing w:val="-16"/>
        </w:rPr>
        <w:t xml:space="preserve"> </w:t>
      </w:r>
      <w:r w:rsidRPr="00275980">
        <w:rPr>
          <w:rFonts w:ascii="Arial" w:hAnsi="Arial" w:cs="Arial"/>
        </w:rPr>
        <w:t>incumbirá:</w:t>
      </w:r>
    </w:p>
    <w:p w:rsidR="00A502A3" w:rsidRPr="00275980" w:rsidRDefault="00A502A3" w:rsidP="00A502A3">
      <w:pPr>
        <w:pStyle w:val="PargrafodaLista"/>
        <w:numPr>
          <w:ilvl w:val="2"/>
          <w:numId w:val="7"/>
        </w:numPr>
        <w:tabs>
          <w:tab w:val="left" w:pos="782"/>
        </w:tabs>
        <w:ind w:right="668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Emitir parecer ou outro documento que técnico que demonstre </w:t>
      </w:r>
      <w:proofErr w:type="gramStart"/>
      <w:r w:rsidRPr="00275980">
        <w:rPr>
          <w:rFonts w:ascii="Arial" w:hAnsi="Arial" w:cs="Arial"/>
        </w:rPr>
        <w:t>a</w:t>
      </w:r>
      <w:proofErr w:type="gramEnd"/>
      <w:r w:rsidRPr="00275980">
        <w:rPr>
          <w:rFonts w:ascii="Arial" w:hAnsi="Arial" w:cs="Arial"/>
        </w:rPr>
        <w:t xml:space="preserve"> boa ou má qualidade dos serviços objeto deste contrato;</w:t>
      </w:r>
    </w:p>
    <w:p w:rsidR="00A502A3" w:rsidRPr="00275980" w:rsidRDefault="00A502A3" w:rsidP="00A502A3">
      <w:pPr>
        <w:pStyle w:val="PargrafodaLista"/>
        <w:numPr>
          <w:ilvl w:val="2"/>
          <w:numId w:val="7"/>
        </w:numPr>
        <w:tabs>
          <w:tab w:val="left" w:pos="1007"/>
        </w:tabs>
        <w:ind w:right="673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Emitir notificações à </w:t>
      </w:r>
      <w:r w:rsidRPr="00275980">
        <w:rPr>
          <w:rFonts w:ascii="Arial" w:hAnsi="Arial" w:cs="Arial"/>
          <w:spacing w:val="-5"/>
        </w:rPr>
        <w:t xml:space="preserve">CONTRATADA </w:t>
      </w:r>
      <w:r w:rsidRPr="00275980">
        <w:rPr>
          <w:rFonts w:ascii="Arial" w:hAnsi="Arial" w:cs="Arial"/>
        </w:rPr>
        <w:t>demonstrando objetivamente os descumprimentos contratuais verificados pela</w:t>
      </w:r>
      <w:r w:rsidRPr="00275980">
        <w:rPr>
          <w:rFonts w:ascii="Arial" w:hAnsi="Arial" w:cs="Arial"/>
          <w:spacing w:val="-1"/>
        </w:rPr>
        <w:t xml:space="preserve"> </w:t>
      </w:r>
      <w:r w:rsidRPr="00275980">
        <w:rPr>
          <w:rFonts w:ascii="Arial" w:hAnsi="Arial" w:cs="Arial"/>
        </w:rPr>
        <w:t>fiscalização;</w:t>
      </w:r>
    </w:p>
    <w:p w:rsidR="0024768B" w:rsidRDefault="00A502A3" w:rsidP="0024768B">
      <w:pPr>
        <w:pStyle w:val="PargrafodaLista"/>
        <w:numPr>
          <w:ilvl w:val="2"/>
          <w:numId w:val="7"/>
        </w:numPr>
        <w:tabs>
          <w:tab w:val="left" w:pos="772"/>
        </w:tabs>
        <w:ind w:right="669" w:firstLine="0"/>
        <w:rPr>
          <w:rFonts w:ascii="Arial" w:hAnsi="Arial" w:cs="Arial"/>
        </w:rPr>
      </w:pPr>
      <w:proofErr w:type="gramStart"/>
      <w:r w:rsidRPr="00275980">
        <w:rPr>
          <w:rFonts w:ascii="Arial" w:hAnsi="Arial" w:cs="Arial"/>
        </w:rPr>
        <w:t>O (s) técnicos (s)</w:t>
      </w:r>
      <w:proofErr w:type="gramEnd"/>
      <w:r w:rsidRPr="00275980">
        <w:rPr>
          <w:rFonts w:ascii="Arial" w:hAnsi="Arial" w:cs="Arial"/>
        </w:rPr>
        <w:t xml:space="preserve"> indicados pela </w:t>
      </w:r>
      <w:r w:rsidRPr="00275980">
        <w:rPr>
          <w:rFonts w:ascii="Arial" w:hAnsi="Arial" w:cs="Arial"/>
          <w:spacing w:val="-5"/>
        </w:rPr>
        <w:t xml:space="preserve">CONTRATANTE </w:t>
      </w:r>
      <w:r w:rsidRPr="00275980">
        <w:rPr>
          <w:rFonts w:ascii="Arial" w:hAnsi="Arial" w:cs="Arial"/>
        </w:rPr>
        <w:t xml:space="preserve">terão total liberdade para requisição de documentos e a realização de diligências para averiguação do cumprimento contratual por parte da </w:t>
      </w:r>
      <w:r w:rsidRPr="00275980">
        <w:rPr>
          <w:rFonts w:ascii="Arial" w:hAnsi="Arial" w:cs="Arial"/>
          <w:spacing w:val="-5"/>
        </w:rPr>
        <w:t xml:space="preserve">CONTRATADA, </w:t>
      </w:r>
      <w:r w:rsidRPr="00275980">
        <w:rPr>
          <w:rFonts w:ascii="Arial" w:hAnsi="Arial" w:cs="Arial"/>
        </w:rPr>
        <w:t>podendo os mesmos determinar a paralisação dos serviços caso não se encontrem em conformidade com os padrões estabelecidos no</w:t>
      </w:r>
      <w:r w:rsidRPr="00275980">
        <w:rPr>
          <w:rFonts w:ascii="Arial" w:hAnsi="Arial" w:cs="Arial"/>
          <w:spacing w:val="-4"/>
        </w:rPr>
        <w:t xml:space="preserve"> </w:t>
      </w:r>
      <w:r w:rsidRPr="00275980">
        <w:rPr>
          <w:rFonts w:ascii="Arial" w:hAnsi="Arial" w:cs="Arial"/>
        </w:rPr>
        <w:t>Contrato.</w:t>
      </w:r>
    </w:p>
    <w:p w:rsidR="000F5DB2" w:rsidRPr="000F5DB2" w:rsidRDefault="000F5DB2" w:rsidP="0024768B">
      <w:pPr>
        <w:pStyle w:val="PargrafodaLista"/>
        <w:numPr>
          <w:ilvl w:val="2"/>
          <w:numId w:val="7"/>
        </w:numPr>
        <w:tabs>
          <w:tab w:val="left" w:pos="772"/>
        </w:tabs>
        <w:ind w:right="669" w:firstLine="0"/>
        <w:rPr>
          <w:rFonts w:ascii="Arial" w:hAnsi="Arial" w:cs="Arial"/>
        </w:rPr>
      </w:pPr>
    </w:p>
    <w:p w:rsidR="00A502A3" w:rsidRPr="00275980" w:rsidRDefault="00A502A3" w:rsidP="00C66B4B">
      <w:pPr>
        <w:pStyle w:val="Corpodetexto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DÉCIMA: DA VINCULAÇÃO E DA REGÊNCIA</w:t>
      </w:r>
    </w:p>
    <w:p w:rsidR="00A502A3" w:rsidRPr="00275980" w:rsidRDefault="00A502A3" w:rsidP="00A502A3">
      <w:pPr>
        <w:pStyle w:val="PargrafodaLista"/>
        <w:numPr>
          <w:ilvl w:val="1"/>
          <w:numId w:val="8"/>
        </w:numPr>
        <w:tabs>
          <w:tab w:val="left" w:pos="705"/>
        </w:tabs>
        <w:spacing w:before="90"/>
        <w:ind w:right="668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O presente Contrato rege-se pelas cláusulas nele constantes, pelas demais disposições </w:t>
      </w:r>
      <w:r w:rsidR="00FE5BAF">
        <w:rPr>
          <w:rFonts w:ascii="Arial" w:hAnsi="Arial" w:cs="Arial"/>
        </w:rPr>
        <w:t>do Pro</w:t>
      </w:r>
      <w:r w:rsidR="0001462A">
        <w:rPr>
          <w:rFonts w:ascii="Arial" w:hAnsi="Arial" w:cs="Arial"/>
        </w:rPr>
        <w:t>cesso Administrativo nº 122/2023</w:t>
      </w:r>
      <w:r w:rsidRPr="00275980">
        <w:rPr>
          <w:rFonts w:ascii="Arial" w:hAnsi="Arial" w:cs="Arial"/>
        </w:rPr>
        <w:t xml:space="preserve"> do Pregão Pre</w:t>
      </w:r>
      <w:r w:rsidR="00FE5BAF">
        <w:rPr>
          <w:rFonts w:ascii="Arial" w:hAnsi="Arial" w:cs="Arial"/>
        </w:rPr>
        <w:t>senci</w:t>
      </w:r>
      <w:r w:rsidR="0001462A">
        <w:rPr>
          <w:rFonts w:ascii="Arial" w:hAnsi="Arial" w:cs="Arial"/>
        </w:rPr>
        <w:t xml:space="preserve">al Regsitro de preço Nº. 19/2023 </w:t>
      </w:r>
      <w:r w:rsidRPr="00275980">
        <w:rPr>
          <w:rFonts w:ascii="Arial" w:hAnsi="Arial" w:cs="Arial"/>
        </w:rPr>
        <w:t>e à proposta apresentada pela</w:t>
      </w:r>
      <w:r w:rsidRPr="00275980">
        <w:rPr>
          <w:rFonts w:ascii="Arial" w:hAnsi="Arial" w:cs="Arial"/>
          <w:spacing w:val="-3"/>
        </w:rPr>
        <w:t xml:space="preserve"> </w:t>
      </w:r>
      <w:r w:rsidRPr="00275980">
        <w:rPr>
          <w:rFonts w:ascii="Arial" w:hAnsi="Arial" w:cs="Arial"/>
          <w:spacing w:val="-5"/>
        </w:rPr>
        <w:t>CONTRATADA.</w:t>
      </w:r>
    </w:p>
    <w:p w:rsidR="00A502A3" w:rsidRDefault="00A502A3" w:rsidP="00A502A3">
      <w:pPr>
        <w:pStyle w:val="PargrafodaLista"/>
        <w:numPr>
          <w:ilvl w:val="2"/>
          <w:numId w:val="8"/>
        </w:numPr>
        <w:tabs>
          <w:tab w:val="left" w:pos="892"/>
        </w:tabs>
        <w:ind w:right="670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O Contrato rege-se por suas normas e pelas Leis nº. 8.666/1993 e nº 10.520/2002.</w:t>
      </w:r>
    </w:p>
    <w:p w:rsidR="00A502A3" w:rsidRPr="00275980" w:rsidRDefault="00A502A3" w:rsidP="00A502A3">
      <w:pPr>
        <w:pStyle w:val="Corpodetexto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>CLÁUSULA DÉCIMA PRIMEIRA: DOS DANOS E DA RESPONSABILIDADE CIVIL</w:t>
      </w:r>
    </w:p>
    <w:p w:rsidR="006F3308" w:rsidRDefault="00A502A3" w:rsidP="00A502A3">
      <w:pPr>
        <w:pStyle w:val="Corpodetexto"/>
        <w:ind w:right="585"/>
        <w:rPr>
          <w:rFonts w:ascii="Arial" w:hAnsi="Arial" w:cs="Arial"/>
          <w:spacing w:val="-4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11.1. A </w:t>
      </w:r>
      <w:r w:rsidRPr="00275980">
        <w:rPr>
          <w:rFonts w:ascii="Arial" w:hAnsi="Arial" w:cs="Arial"/>
          <w:spacing w:val="-5"/>
          <w:sz w:val="22"/>
          <w:szCs w:val="22"/>
        </w:rPr>
        <w:t xml:space="preserve">CONTRATADA </w:t>
      </w:r>
      <w:r w:rsidRPr="00275980">
        <w:rPr>
          <w:rFonts w:ascii="Arial" w:hAnsi="Arial" w:cs="Arial"/>
          <w:sz w:val="22"/>
          <w:szCs w:val="22"/>
        </w:rPr>
        <w:t xml:space="preserve">é responsável pelos danos causados diretamente ao </w:t>
      </w:r>
      <w:r w:rsidRPr="00275980">
        <w:rPr>
          <w:rFonts w:ascii="Arial" w:hAnsi="Arial" w:cs="Arial"/>
          <w:spacing w:val="-5"/>
          <w:sz w:val="22"/>
          <w:szCs w:val="22"/>
        </w:rPr>
        <w:t xml:space="preserve">CONTRATANTE </w:t>
      </w:r>
      <w:r w:rsidRPr="00275980">
        <w:rPr>
          <w:rFonts w:ascii="Arial" w:hAnsi="Arial" w:cs="Arial"/>
          <w:sz w:val="22"/>
          <w:szCs w:val="22"/>
        </w:rPr>
        <w:t xml:space="preserve">ou a terceiros, decorrentes de sua culpa ou dolo na realização do objeto desta contratação, não excluindo ou reduzindo essa responsabilidade à fiscalização do </w:t>
      </w:r>
      <w:r w:rsidRPr="00275980">
        <w:rPr>
          <w:rFonts w:ascii="Arial" w:hAnsi="Arial" w:cs="Arial"/>
          <w:spacing w:val="-4"/>
          <w:sz w:val="22"/>
          <w:szCs w:val="22"/>
        </w:rPr>
        <w:t xml:space="preserve">CONTRATANTE. </w:t>
      </w:r>
    </w:p>
    <w:p w:rsidR="00C66B4B" w:rsidRPr="00275980" w:rsidRDefault="00C66B4B" w:rsidP="00A502A3">
      <w:pPr>
        <w:pStyle w:val="Corpodetexto"/>
        <w:ind w:right="585"/>
        <w:rPr>
          <w:rFonts w:ascii="Arial" w:hAnsi="Arial" w:cs="Arial"/>
          <w:spacing w:val="-4"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0F5DB2" w:rsidRDefault="000F5DB2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</w:p>
    <w:p w:rsidR="00A502A3" w:rsidRPr="00275980" w:rsidRDefault="00A502A3" w:rsidP="00A502A3">
      <w:pPr>
        <w:pStyle w:val="Corpodetexto"/>
        <w:ind w:right="585"/>
        <w:rPr>
          <w:rFonts w:ascii="Arial" w:hAnsi="Arial" w:cs="Arial"/>
          <w:b/>
          <w:sz w:val="22"/>
          <w:szCs w:val="22"/>
        </w:rPr>
      </w:pPr>
      <w:r w:rsidRPr="00275980">
        <w:rPr>
          <w:rFonts w:ascii="Arial" w:hAnsi="Arial" w:cs="Arial"/>
          <w:b/>
          <w:sz w:val="22"/>
          <w:szCs w:val="22"/>
        </w:rPr>
        <w:t xml:space="preserve">CLÁUSULA DÉCIMA SEGUNDA: DA RESCISÃO E </w:t>
      </w:r>
      <w:r w:rsidRPr="00275980">
        <w:rPr>
          <w:rFonts w:ascii="Arial" w:hAnsi="Arial" w:cs="Arial"/>
          <w:b/>
          <w:spacing w:val="-3"/>
          <w:sz w:val="22"/>
          <w:szCs w:val="22"/>
        </w:rPr>
        <w:t>ALTERAÇÃO CONTRATUAL</w:t>
      </w:r>
    </w:p>
    <w:p w:rsidR="00A502A3" w:rsidRPr="00275980" w:rsidRDefault="00A502A3" w:rsidP="00A502A3">
      <w:pPr>
        <w:pStyle w:val="PargrafodaLista"/>
        <w:numPr>
          <w:ilvl w:val="1"/>
          <w:numId w:val="9"/>
        </w:numPr>
        <w:tabs>
          <w:tab w:val="left" w:pos="712"/>
        </w:tabs>
        <w:ind w:right="676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>O presente Contrato pode ser rescindido nas hipóteses descritas no art. 78 da Lei 8.666, de 1993, observados os procedimentos estabelecidos no art. 79 da mesma</w:t>
      </w:r>
      <w:r w:rsidRPr="00275980">
        <w:rPr>
          <w:rFonts w:ascii="Arial" w:hAnsi="Arial" w:cs="Arial"/>
          <w:spacing w:val="-5"/>
        </w:rPr>
        <w:t xml:space="preserve"> </w:t>
      </w:r>
      <w:r w:rsidRPr="00275980">
        <w:rPr>
          <w:rFonts w:ascii="Arial" w:hAnsi="Arial" w:cs="Arial"/>
        </w:rPr>
        <w:t>Lei.</w:t>
      </w:r>
    </w:p>
    <w:p w:rsidR="00275980" w:rsidRPr="00275980" w:rsidRDefault="00A502A3" w:rsidP="00A502A3">
      <w:pPr>
        <w:pStyle w:val="PargrafodaLista"/>
        <w:numPr>
          <w:ilvl w:val="2"/>
          <w:numId w:val="9"/>
        </w:numPr>
        <w:tabs>
          <w:tab w:val="left" w:pos="880"/>
        </w:tabs>
        <w:ind w:right="670" w:firstLine="0"/>
        <w:rPr>
          <w:rFonts w:ascii="Arial" w:hAnsi="Arial" w:cs="Arial"/>
        </w:rPr>
      </w:pPr>
      <w:r w:rsidRPr="00275980">
        <w:rPr>
          <w:rFonts w:ascii="Arial" w:hAnsi="Arial" w:cs="Arial"/>
        </w:rPr>
        <w:t xml:space="preserve">A </w:t>
      </w:r>
      <w:r w:rsidRPr="00275980">
        <w:rPr>
          <w:rFonts w:ascii="Arial" w:hAnsi="Arial" w:cs="Arial"/>
          <w:spacing w:val="-5"/>
        </w:rPr>
        <w:t xml:space="preserve">CONTRATANTE </w:t>
      </w:r>
      <w:r w:rsidRPr="00275980">
        <w:rPr>
          <w:rFonts w:ascii="Arial" w:hAnsi="Arial" w:cs="Arial"/>
        </w:rPr>
        <w:t xml:space="preserve">reconhece os direitos da </w:t>
      </w:r>
      <w:r w:rsidRPr="00275980">
        <w:rPr>
          <w:rFonts w:ascii="Arial" w:hAnsi="Arial" w:cs="Arial"/>
          <w:spacing w:val="-5"/>
        </w:rPr>
        <w:t xml:space="preserve">CONTRATADA, </w:t>
      </w:r>
      <w:r w:rsidRPr="00275980">
        <w:rPr>
          <w:rFonts w:ascii="Arial" w:hAnsi="Arial" w:cs="Arial"/>
        </w:rPr>
        <w:t>na condição de Gestor Público, em caso de rescisão administrativa, conforme previsto na Lei 8.666, de 1993.</w:t>
      </w:r>
    </w:p>
    <w:p w:rsidR="00275980" w:rsidRPr="00275980" w:rsidRDefault="00275980" w:rsidP="00275980">
      <w:pPr>
        <w:pStyle w:val="PargrafodaLista"/>
        <w:tabs>
          <w:tab w:val="left" w:pos="880"/>
        </w:tabs>
        <w:ind w:right="670"/>
        <w:rPr>
          <w:rFonts w:ascii="Arial" w:hAnsi="Arial" w:cs="Arial"/>
        </w:rPr>
      </w:pPr>
    </w:p>
    <w:p w:rsidR="00A502A3" w:rsidRPr="00275980" w:rsidRDefault="00A502A3" w:rsidP="00275980">
      <w:pPr>
        <w:pStyle w:val="PargrafodaLista"/>
        <w:tabs>
          <w:tab w:val="left" w:pos="880"/>
        </w:tabs>
        <w:ind w:right="670"/>
        <w:rPr>
          <w:rFonts w:ascii="Arial" w:hAnsi="Arial" w:cs="Arial"/>
          <w:b/>
        </w:rPr>
      </w:pPr>
      <w:r w:rsidRPr="00275980">
        <w:rPr>
          <w:rFonts w:ascii="Arial" w:hAnsi="Arial" w:cs="Arial"/>
        </w:rPr>
        <w:t xml:space="preserve"> </w:t>
      </w:r>
      <w:r w:rsidRPr="00275980">
        <w:rPr>
          <w:rFonts w:ascii="Arial" w:hAnsi="Arial" w:cs="Arial"/>
          <w:b/>
        </w:rPr>
        <w:t>CLÁUSULA DÉCIMA TERCEIRA</w:t>
      </w:r>
      <w:r w:rsidRPr="00275980">
        <w:rPr>
          <w:rFonts w:ascii="Arial" w:hAnsi="Arial" w:cs="Arial"/>
          <w:b/>
          <w:spacing w:val="-44"/>
        </w:rPr>
        <w:t xml:space="preserve"> </w:t>
      </w:r>
      <w:r w:rsidRPr="00275980">
        <w:rPr>
          <w:rFonts w:ascii="Arial" w:hAnsi="Arial" w:cs="Arial"/>
          <w:b/>
        </w:rPr>
        <w:t>– DO FORO</w:t>
      </w:r>
    </w:p>
    <w:p w:rsidR="00A502A3" w:rsidRPr="00275980" w:rsidRDefault="00A502A3" w:rsidP="00A502A3">
      <w:pPr>
        <w:pStyle w:val="Corpodetexto"/>
        <w:ind w:right="673"/>
        <w:jc w:val="both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13.1. As dúvidas oriundas deste Contrato serão dirimidas no Foro da Comarca de PALMEIRA DAS MISSÕES (RS), quando não resolvidas administrativamente.</w:t>
      </w:r>
    </w:p>
    <w:p w:rsidR="00A502A3" w:rsidRPr="00275980" w:rsidRDefault="00A502A3" w:rsidP="00C66B4B">
      <w:pPr>
        <w:pStyle w:val="Corpodetexto"/>
        <w:ind w:right="730" w:firstLine="546"/>
        <w:rPr>
          <w:rFonts w:ascii="Arial" w:hAnsi="Arial" w:cs="Arial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 xml:space="preserve">E, assim, por estarem justos e contratados, assinam o presente instrumento em </w:t>
      </w:r>
      <w:proofErr w:type="gramStart"/>
      <w:r w:rsidRPr="00275980">
        <w:rPr>
          <w:rFonts w:ascii="Arial" w:hAnsi="Arial" w:cs="Arial"/>
          <w:sz w:val="22"/>
          <w:szCs w:val="22"/>
        </w:rPr>
        <w:t>3</w:t>
      </w:r>
      <w:proofErr w:type="gramEnd"/>
      <w:r w:rsidRPr="00275980">
        <w:rPr>
          <w:rFonts w:ascii="Arial" w:hAnsi="Arial" w:cs="Arial"/>
          <w:sz w:val="22"/>
          <w:szCs w:val="22"/>
        </w:rPr>
        <w:t xml:space="preserve"> (Três) vias de igual teor e</w:t>
      </w:r>
      <w:r w:rsidRPr="00275980">
        <w:rPr>
          <w:rFonts w:ascii="Arial" w:hAnsi="Arial" w:cs="Arial"/>
          <w:spacing w:val="-2"/>
          <w:sz w:val="22"/>
          <w:szCs w:val="22"/>
        </w:rPr>
        <w:t xml:space="preserve"> </w:t>
      </w:r>
      <w:r w:rsidRPr="00275980">
        <w:rPr>
          <w:rFonts w:ascii="Arial" w:hAnsi="Arial" w:cs="Arial"/>
          <w:sz w:val="22"/>
          <w:szCs w:val="22"/>
        </w:rPr>
        <w:t>forma.</w:t>
      </w:r>
    </w:p>
    <w:p w:rsidR="00A502A3" w:rsidRPr="00275980" w:rsidRDefault="00A502A3" w:rsidP="006F3308">
      <w:pPr>
        <w:pStyle w:val="Corpodetexto"/>
        <w:tabs>
          <w:tab w:val="left" w:pos="7437"/>
        </w:tabs>
        <w:ind w:left="0"/>
        <w:rPr>
          <w:rFonts w:ascii="Arial" w:hAnsi="Arial" w:cs="Arial"/>
          <w:sz w:val="22"/>
          <w:szCs w:val="22"/>
        </w:rPr>
      </w:pPr>
    </w:p>
    <w:p w:rsidR="00A502A3" w:rsidRPr="00275980" w:rsidRDefault="006F3308" w:rsidP="00C66B4B">
      <w:pPr>
        <w:pStyle w:val="Corpodetexto"/>
        <w:tabs>
          <w:tab w:val="left" w:pos="7437"/>
        </w:tabs>
        <w:jc w:val="center"/>
        <w:rPr>
          <w:rFonts w:ascii="Arial" w:hAnsi="Arial" w:cs="Arial"/>
          <w:spacing w:val="6"/>
          <w:sz w:val="22"/>
          <w:szCs w:val="22"/>
        </w:rPr>
      </w:pPr>
      <w:r w:rsidRPr="00275980">
        <w:rPr>
          <w:rFonts w:ascii="Arial" w:hAnsi="Arial" w:cs="Arial"/>
          <w:sz w:val="22"/>
          <w:szCs w:val="22"/>
        </w:rPr>
        <w:t>L</w:t>
      </w:r>
      <w:r w:rsidR="0001462A">
        <w:rPr>
          <w:rFonts w:ascii="Arial" w:hAnsi="Arial" w:cs="Arial"/>
          <w:sz w:val="22"/>
          <w:szCs w:val="22"/>
        </w:rPr>
        <w:t>AJEADO DO BUGRE - RS 13 DE SETEMBRO DE 2023.</w:t>
      </w:r>
    </w:p>
    <w:p w:rsidR="006F3308" w:rsidRDefault="006F3308" w:rsidP="006F3308">
      <w:pPr>
        <w:pStyle w:val="Corpodetexto"/>
        <w:tabs>
          <w:tab w:val="left" w:pos="7437"/>
        </w:tabs>
        <w:jc w:val="right"/>
        <w:rPr>
          <w:rFonts w:ascii="Arial" w:hAnsi="Arial" w:cs="Arial"/>
          <w:sz w:val="22"/>
          <w:szCs w:val="22"/>
        </w:rPr>
      </w:pPr>
    </w:p>
    <w:p w:rsidR="00C66B4B" w:rsidRDefault="00C66B4B" w:rsidP="006F3308">
      <w:pPr>
        <w:pStyle w:val="Corpodetexto"/>
        <w:tabs>
          <w:tab w:val="left" w:pos="7437"/>
        </w:tabs>
        <w:jc w:val="right"/>
        <w:rPr>
          <w:rFonts w:ascii="Arial" w:hAnsi="Arial" w:cs="Arial"/>
          <w:sz w:val="22"/>
          <w:szCs w:val="22"/>
        </w:rPr>
      </w:pPr>
    </w:p>
    <w:p w:rsidR="00C66B4B" w:rsidRPr="00275980" w:rsidRDefault="00C66B4B" w:rsidP="006F3308">
      <w:pPr>
        <w:pStyle w:val="Corpodetexto"/>
        <w:tabs>
          <w:tab w:val="left" w:pos="7437"/>
        </w:tabs>
        <w:jc w:val="right"/>
        <w:rPr>
          <w:rFonts w:ascii="Arial" w:hAnsi="Arial" w:cs="Arial"/>
          <w:sz w:val="22"/>
          <w:szCs w:val="22"/>
        </w:rPr>
      </w:pPr>
    </w:p>
    <w:p w:rsidR="006F3308" w:rsidRDefault="006F3308" w:rsidP="006F3308">
      <w:pPr>
        <w:pStyle w:val="Corpodetexto"/>
        <w:tabs>
          <w:tab w:val="left" w:pos="7437"/>
        </w:tabs>
        <w:jc w:val="right"/>
        <w:rPr>
          <w:rFonts w:ascii="Arial" w:hAnsi="Arial" w:cs="Arial"/>
          <w:sz w:val="22"/>
          <w:szCs w:val="22"/>
        </w:rPr>
      </w:pPr>
    </w:p>
    <w:p w:rsidR="00C66B4B" w:rsidRPr="00275980" w:rsidRDefault="00C66B4B" w:rsidP="006F3308">
      <w:pPr>
        <w:pStyle w:val="Corpodetexto"/>
        <w:tabs>
          <w:tab w:val="left" w:pos="7437"/>
        </w:tabs>
        <w:jc w:val="right"/>
        <w:rPr>
          <w:rFonts w:ascii="Arial" w:hAnsi="Arial" w:cs="Arial"/>
          <w:sz w:val="22"/>
          <w:szCs w:val="22"/>
        </w:rPr>
      </w:pPr>
    </w:p>
    <w:p w:rsidR="006F3308" w:rsidRPr="00275980" w:rsidRDefault="006F3308" w:rsidP="006F3308">
      <w:pPr>
        <w:pStyle w:val="Corpodetexto"/>
        <w:tabs>
          <w:tab w:val="left" w:pos="7437"/>
        </w:tabs>
        <w:jc w:val="center"/>
        <w:rPr>
          <w:rFonts w:ascii="Arial" w:hAnsi="Arial" w:cs="Arial"/>
          <w:sz w:val="22"/>
          <w:szCs w:val="22"/>
        </w:rPr>
      </w:pPr>
    </w:p>
    <w:p w:rsidR="006F3308" w:rsidRPr="00C66B4B" w:rsidRDefault="0001462A" w:rsidP="006F3308">
      <w:pPr>
        <w:pStyle w:val="Corpodetexto"/>
        <w:ind w:left="0" w:right="-99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Ronaldo Machado da Silva</w:t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6F3308" w:rsidRPr="00C66B4B">
        <w:rPr>
          <w:rFonts w:ascii="Arial" w:hAnsi="Arial" w:cs="Arial"/>
          <w:b/>
          <w:sz w:val="22"/>
          <w:szCs w:val="22"/>
        </w:rPr>
        <w:tab/>
        <w:t>Macaco Pneus EIRELLI</w:t>
      </w:r>
    </w:p>
    <w:p w:rsidR="00AF022B" w:rsidRPr="00275980" w:rsidRDefault="00A502A3" w:rsidP="00C66B4B">
      <w:pPr>
        <w:pStyle w:val="Corpodetexto"/>
        <w:ind w:left="0" w:right="140"/>
        <w:rPr>
          <w:rFonts w:ascii="Arial" w:hAnsi="Arial" w:cs="Arial"/>
          <w:sz w:val="22"/>
          <w:szCs w:val="22"/>
        </w:rPr>
      </w:pPr>
      <w:r w:rsidRPr="00C66B4B">
        <w:rPr>
          <w:rFonts w:ascii="Arial" w:hAnsi="Arial" w:cs="Arial"/>
          <w:b/>
          <w:sz w:val="22"/>
          <w:szCs w:val="22"/>
        </w:rPr>
        <w:t>Prefeito</w:t>
      </w:r>
      <w:r w:rsidR="00C66B4B">
        <w:rPr>
          <w:rFonts w:ascii="Arial" w:hAnsi="Arial" w:cs="Arial"/>
          <w:b/>
          <w:sz w:val="22"/>
          <w:szCs w:val="22"/>
        </w:rPr>
        <w:t xml:space="preserve"> Municipal</w:t>
      </w:r>
      <w:r w:rsidR="006F3308" w:rsidRPr="00C66B4B">
        <w:rPr>
          <w:rFonts w:ascii="Arial" w:hAnsi="Arial" w:cs="Arial"/>
          <w:b/>
          <w:sz w:val="22"/>
          <w:szCs w:val="22"/>
        </w:rPr>
        <w:t xml:space="preserve"> </w:t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</w:r>
      <w:r w:rsidR="00275980" w:rsidRPr="00C66B4B">
        <w:rPr>
          <w:rFonts w:ascii="Arial" w:hAnsi="Arial" w:cs="Arial"/>
          <w:b/>
          <w:sz w:val="22"/>
          <w:szCs w:val="22"/>
        </w:rPr>
        <w:tab/>
        <w:t xml:space="preserve">Contratada </w:t>
      </w:r>
      <w:r w:rsidR="006F3308" w:rsidRPr="00C66B4B">
        <w:rPr>
          <w:rFonts w:ascii="Arial" w:hAnsi="Arial" w:cs="Arial"/>
          <w:b/>
          <w:sz w:val="22"/>
          <w:szCs w:val="22"/>
        </w:rPr>
        <w:tab/>
      </w:r>
      <w:r w:rsidR="006F3308" w:rsidRPr="00275980">
        <w:rPr>
          <w:rFonts w:ascii="Arial" w:hAnsi="Arial" w:cs="Arial"/>
          <w:sz w:val="22"/>
          <w:szCs w:val="22"/>
        </w:rPr>
        <w:tab/>
        <w:t xml:space="preserve">    </w:t>
      </w:r>
      <w:r w:rsidR="00275980" w:rsidRPr="00275980">
        <w:rPr>
          <w:rFonts w:ascii="Arial" w:hAnsi="Arial" w:cs="Arial"/>
          <w:sz w:val="22"/>
          <w:szCs w:val="22"/>
        </w:rPr>
        <w:t xml:space="preserve">                              </w:t>
      </w:r>
      <w:r w:rsidR="006F3308" w:rsidRPr="00275980">
        <w:rPr>
          <w:rFonts w:ascii="Arial" w:hAnsi="Arial" w:cs="Arial"/>
          <w:sz w:val="22"/>
          <w:szCs w:val="22"/>
        </w:rPr>
        <w:tab/>
      </w:r>
      <w:r w:rsidR="006F3308" w:rsidRPr="00275980">
        <w:rPr>
          <w:rFonts w:ascii="Arial" w:hAnsi="Arial" w:cs="Arial"/>
          <w:sz w:val="22"/>
          <w:szCs w:val="22"/>
        </w:rPr>
        <w:tab/>
      </w:r>
      <w:r w:rsidR="006F3308" w:rsidRPr="00275980">
        <w:rPr>
          <w:rFonts w:ascii="Arial" w:hAnsi="Arial" w:cs="Arial"/>
          <w:sz w:val="22"/>
          <w:szCs w:val="22"/>
        </w:rPr>
        <w:tab/>
      </w:r>
    </w:p>
    <w:p w:rsidR="006F3308" w:rsidRPr="00275980" w:rsidRDefault="006F3308" w:rsidP="00275980">
      <w:pPr>
        <w:rPr>
          <w:rFonts w:ascii="Arial" w:hAnsi="Arial" w:cs="Arial"/>
        </w:rPr>
      </w:pPr>
    </w:p>
    <w:p w:rsidR="006F3308" w:rsidRDefault="006F3308" w:rsidP="006F3308"/>
    <w:p w:rsidR="00C66B4B" w:rsidRDefault="00C66B4B" w:rsidP="006F3308">
      <w:r>
        <w:t>Testemunhas:</w:t>
      </w:r>
    </w:p>
    <w:p w:rsidR="00C66B4B" w:rsidRDefault="00C66B4B" w:rsidP="006F3308"/>
    <w:p w:rsidR="00C66B4B" w:rsidRDefault="00C66B4B" w:rsidP="006F3308"/>
    <w:sectPr w:rsidR="00C66B4B" w:rsidSect="00C66B4B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82D3F"/>
    <w:multiLevelType w:val="hybridMultilevel"/>
    <w:tmpl w:val="0F4639D6"/>
    <w:lvl w:ilvl="0" w:tplc="1C765192">
      <w:start w:val="1"/>
      <w:numFmt w:val="lowerLetter"/>
      <w:lvlText w:val="%1)"/>
      <w:lvlJc w:val="left"/>
      <w:pPr>
        <w:ind w:left="162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D530217A">
      <w:numFmt w:val="bullet"/>
      <w:lvlText w:val="•"/>
      <w:lvlJc w:val="left"/>
      <w:pPr>
        <w:ind w:left="1134" w:hanging="322"/>
      </w:pPr>
      <w:rPr>
        <w:lang w:val="pt-PT" w:eastAsia="pt-PT" w:bidi="pt-PT"/>
      </w:rPr>
    </w:lvl>
    <w:lvl w:ilvl="2" w:tplc="BF70E646">
      <w:numFmt w:val="bullet"/>
      <w:lvlText w:val="•"/>
      <w:lvlJc w:val="left"/>
      <w:pPr>
        <w:ind w:left="2109" w:hanging="322"/>
      </w:pPr>
      <w:rPr>
        <w:lang w:val="pt-PT" w:eastAsia="pt-PT" w:bidi="pt-PT"/>
      </w:rPr>
    </w:lvl>
    <w:lvl w:ilvl="3" w:tplc="BD981ACE">
      <w:numFmt w:val="bullet"/>
      <w:lvlText w:val="•"/>
      <w:lvlJc w:val="left"/>
      <w:pPr>
        <w:ind w:left="3083" w:hanging="322"/>
      </w:pPr>
      <w:rPr>
        <w:lang w:val="pt-PT" w:eastAsia="pt-PT" w:bidi="pt-PT"/>
      </w:rPr>
    </w:lvl>
    <w:lvl w:ilvl="4" w:tplc="A87887D0">
      <w:numFmt w:val="bullet"/>
      <w:lvlText w:val="•"/>
      <w:lvlJc w:val="left"/>
      <w:pPr>
        <w:ind w:left="4058" w:hanging="322"/>
      </w:pPr>
      <w:rPr>
        <w:lang w:val="pt-PT" w:eastAsia="pt-PT" w:bidi="pt-PT"/>
      </w:rPr>
    </w:lvl>
    <w:lvl w:ilvl="5" w:tplc="CD364A30">
      <w:numFmt w:val="bullet"/>
      <w:lvlText w:val="•"/>
      <w:lvlJc w:val="left"/>
      <w:pPr>
        <w:ind w:left="5033" w:hanging="322"/>
      </w:pPr>
      <w:rPr>
        <w:lang w:val="pt-PT" w:eastAsia="pt-PT" w:bidi="pt-PT"/>
      </w:rPr>
    </w:lvl>
    <w:lvl w:ilvl="6" w:tplc="90E65A5A">
      <w:numFmt w:val="bullet"/>
      <w:lvlText w:val="•"/>
      <w:lvlJc w:val="left"/>
      <w:pPr>
        <w:ind w:left="6007" w:hanging="322"/>
      </w:pPr>
      <w:rPr>
        <w:lang w:val="pt-PT" w:eastAsia="pt-PT" w:bidi="pt-PT"/>
      </w:rPr>
    </w:lvl>
    <w:lvl w:ilvl="7" w:tplc="BDE23DA6">
      <w:numFmt w:val="bullet"/>
      <w:lvlText w:val="•"/>
      <w:lvlJc w:val="left"/>
      <w:pPr>
        <w:ind w:left="6982" w:hanging="322"/>
      </w:pPr>
      <w:rPr>
        <w:lang w:val="pt-PT" w:eastAsia="pt-PT" w:bidi="pt-PT"/>
      </w:rPr>
    </w:lvl>
    <w:lvl w:ilvl="8" w:tplc="7E9A516C">
      <w:numFmt w:val="bullet"/>
      <w:lvlText w:val="•"/>
      <w:lvlJc w:val="left"/>
      <w:pPr>
        <w:ind w:left="7957" w:hanging="322"/>
      </w:pPr>
      <w:rPr>
        <w:lang w:val="pt-PT" w:eastAsia="pt-PT" w:bidi="pt-PT"/>
      </w:rPr>
    </w:lvl>
  </w:abstractNum>
  <w:abstractNum w:abstractNumId="1">
    <w:nsid w:val="37DA69BE"/>
    <w:multiLevelType w:val="multilevel"/>
    <w:tmpl w:val="5F666618"/>
    <w:lvl w:ilvl="0">
      <w:start w:val="3"/>
      <w:numFmt w:val="decimal"/>
      <w:lvlText w:val="%1"/>
      <w:lvlJc w:val="left"/>
      <w:pPr>
        <w:ind w:left="162" w:hanging="44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29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8" w:hanging="629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033" w:hanging="629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007" w:hanging="629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82" w:hanging="629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957" w:hanging="629"/>
      </w:pPr>
      <w:rPr>
        <w:lang w:val="pt-PT" w:eastAsia="pt-PT" w:bidi="pt-PT"/>
      </w:rPr>
    </w:lvl>
  </w:abstractNum>
  <w:abstractNum w:abstractNumId="2">
    <w:nsid w:val="460571BC"/>
    <w:multiLevelType w:val="multilevel"/>
    <w:tmpl w:val="57B66D46"/>
    <w:lvl w:ilvl="0">
      <w:start w:val="7"/>
      <w:numFmt w:val="decimal"/>
      <w:lvlText w:val="%1"/>
      <w:lvlJc w:val="left"/>
      <w:pPr>
        <w:ind w:left="162" w:hanging="459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600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808" w:hanging="600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825" w:hanging="600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841" w:hanging="600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57" w:hanging="600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73" w:hanging="600"/>
      </w:pPr>
      <w:rPr>
        <w:lang w:val="pt-PT" w:eastAsia="pt-PT" w:bidi="pt-PT"/>
      </w:rPr>
    </w:lvl>
  </w:abstractNum>
  <w:abstractNum w:abstractNumId="3">
    <w:nsid w:val="473E6095"/>
    <w:multiLevelType w:val="multilevel"/>
    <w:tmpl w:val="AABA26B8"/>
    <w:lvl w:ilvl="0">
      <w:start w:val="9"/>
      <w:numFmt w:val="decimal"/>
      <w:lvlText w:val="%1"/>
      <w:lvlJc w:val="left"/>
      <w:pPr>
        <w:ind w:left="162" w:hanging="411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19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8" w:hanging="619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033" w:hanging="619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007" w:hanging="619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82" w:hanging="619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957" w:hanging="619"/>
      </w:pPr>
      <w:rPr>
        <w:lang w:val="pt-PT" w:eastAsia="pt-PT" w:bidi="pt-PT"/>
      </w:rPr>
    </w:lvl>
  </w:abstractNum>
  <w:abstractNum w:abstractNumId="4">
    <w:nsid w:val="73363C3F"/>
    <w:multiLevelType w:val="multilevel"/>
    <w:tmpl w:val="C3F2D17A"/>
    <w:lvl w:ilvl="0">
      <w:start w:val="10"/>
      <w:numFmt w:val="decimal"/>
      <w:lvlText w:val="%1"/>
      <w:lvlJc w:val="left"/>
      <w:pPr>
        <w:ind w:left="162" w:hanging="543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30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8" w:hanging="730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033" w:hanging="730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007" w:hanging="730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82" w:hanging="730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957" w:hanging="730"/>
      </w:pPr>
      <w:rPr>
        <w:lang w:val="pt-PT" w:eastAsia="pt-PT" w:bidi="pt-PT"/>
      </w:rPr>
    </w:lvl>
  </w:abstractNum>
  <w:abstractNum w:abstractNumId="5">
    <w:nsid w:val="74287617"/>
    <w:multiLevelType w:val="multilevel"/>
    <w:tmpl w:val="F2CE8734"/>
    <w:lvl w:ilvl="0">
      <w:start w:val="6"/>
      <w:numFmt w:val="decimal"/>
      <w:lvlText w:val="%1"/>
      <w:lvlJc w:val="left"/>
      <w:pPr>
        <w:ind w:left="582" w:hanging="42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7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688" w:hanging="617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725" w:hanging="617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761" w:hanging="617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797" w:hanging="617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33" w:hanging="617"/>
      </w:pPr>
      <w:rPr>
        <w:lang w:val="pt-PT" w:eastAsia="pt-PT" w:bidi="pt-PT"/>
      </w:rPr>
    </w:lvl>
  </w:abstractNum>
  <w:abstractNum w:abstractNumId="6">
    <w:nsid w:val="798A7E79"/>
    <w:multiLevelType w:val="multilevel"/>
    <w:tmpl w:val="513A8436"/>
    <w:lvl w:ilvl="0">
      <w:start w:val="8"/>
      <w:numFmt w:val="decimal"/>
      <w:lvlText w:val="%1"/>
      <w:lvlJc w:val="left"/>
      <w:pPr>
        <w:ind w:left="162" w:hanging="636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36"/>
      </w:pPr>
      <w:rPr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6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1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15" w:hanging="819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13" w:hanging="819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12" w:hanging="819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10" w:hanging="819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909" w:hanging="819"/>
      </w:pPr>
      <w:rPr>
        <w:lang w:val="pt-PT" w:eastAsia="pt-PT" w:bidi="pt-PT"/>
      </w:rPr>
    </w:lvl>
  </w:abstractNum>
  <w:abstractNum w:abstractNumId="7">
    <w:nsid w:val="7AA441E0"/>
    <w:multiLevelType w:val="multilevel"/>
    <w:tmpl w:val="A8347EEA"/>
    <w:lvl w:ilvl="0">
      <w:start w:val="5"/>
      <w:numFmt w:val="decimal"/>
      <w:lvlText w:val="%1"/>
      <w:lvlJc w:val="left"/>
      <w:pPr>
        <w:ind w:left="582" w:hanging="42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57" w:hanging="5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596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808" w:hanging="596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825" w:hanging="596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841" w:hanging="596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57" w:hanging="596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73" w:hanging="596"/>
      </w:pPr>
      <w:rPr>
        <w:lang w:val="pt-PT" w:eastAsia="pt-PT" w:bidi="pt-PT"/>
      </w:rPr>
    </w:lvl>
  </w:abstractNum>
  <w:abstractNum w:abstractNumId="8">
    <w:nsid w:val="7B3504A8"/>
    <w:multiLevelType w:val="multilevel"/>
    <w:tmpl w:val="4E965A56"/>
    <w:lvl w:ilvl="0">
      <w:start w:val="12"/>
      <w:numFmt w:val="decimal"/>
      <w:lvlText w:val="%1"/>
      <w:lvlJc w:val="left"/>
      <w:pPr>
        <w:ind w:left="162" w:hanging="55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18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8" w:hanging="718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033" w:hanging="718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007" w:hanging="718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82" w:hanging="718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957" w:hanging="718"/>
      </w:pPr>
      <w:rPr>
        <w:lang w:val="pt-PT" w:eastAsia="pt-PT" w:bidi="pt-P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A3"/>
    <w:rsid w:val="0001462A"/>
    <w:rsid w:val="000C01B2"/>
    <w:rsid w:val="000F5DB2"/>
    <w:rsid w:val="001F672D"/>
    <w:rsid w:val="0024768B"/>
    <w:rsid w:val="00275980"/>
    <w:rsid w:val="00294FCF"/>
    <w:rsid w:val="002A45CC"/>
    <w:rsid w:val="00344263"/>
    <w:rsid w:val="00401475"/>
    <w:rsid w:val="006F3308"/>
    <w:rsid w:val="00815915"/>
    <w:rsid w:val="009451BC"/>
    <w:rsid w:val="00A502A3"/>
    <w:rsid w:val="00A55855"/>
    <w:rsid w:val="00A67378"/>
    <w:rsid w:val="00AF022B"/>
    <w:rsid w:val="00C03F7E"/>
    <w:rsid w:val="00C44D4E"/>
    <w:rsid w:val="00C66B4B"/>
    <w:rsid w:val="00C91129"/>
    <w:rsid w:val="00DF0BCE"/>
    <w:rsid w:val="00E118AE"/>
    <w:rsid w:val="00F30AF7"/>
    <w:rsid w:val="00F90072"/>
    <w:rsid w:val="00FE36B6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A502A3"/>
    <w:pPr>
      <w:ind w:left="16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02A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502A3"/>
    <w:pPr>
      <w:ind w:left="162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4F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FCF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A502A3"/>
    <w:pPr>
      <w:ind w:left="16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02A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502A3"/>
    <w:pPr>
      <w:ind w:left="162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4F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FCF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1771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acer-03</dc:creator>
  <cp:lastModifiedBy>Renata Moraes</cp:lastModifiedBy>
  <cp:revision>18</cp:revision>
  <cp:lastPrinted>2023-09-13T12:04:00Z</cp:lastPrinted>
  <dcterms:created xsi:type="dcterms:W3CDTF">2021-04-22T19:29:00Z</dcterms:created>
  <dcterms:modified xsi:type="dcterms:W3CDTF">2023-09-27T12:31:00Z</dcterms:modified>
</cp:coreProperties>
</file>