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15" w:rsidRPr="003441B1" w:rsidRDefault="00754315" w:rsidP="006A1122">
      <w:pPr>
        <w:jc w:val="center"/>
        <w:rPr>
          <w:rFonts w:ascii="Arial" w:hAnsi="Arial" w:cs="Arial"/>
          <w:b/>
        </w:rPr>
      </w:pPr>
      <w:r w:rsidRPr="003441B1">
        <w:rPr>
          <w:rFonts w:ascii="Arial" w:hAnsi="Arial" w:cs="Arial"/>
          <w:b/>
        </w:rPr>
        <w:t>CONTRATO Nº 71/2023.</w:t>
      </w:r>
    </w:p>
    <w:p w:rsidR="00754315" w:rsidRDefault="00754315" w:rsidP="00754315">
      <w:pPr>
        <w:tabs>
          <w:tab w:val="left" w:leader="dot" w:pos="5179"/>
        </w:tabs>
        <w:rPr>
          <w:rFonts w:ascii="Arial" w:hAnsi="Arial" w:cs="Arial"/>
          <w:b/>
          <w:sz w:val="23"/>
          <w:szCs w:val="23"/>
        </w:rPr>
      </w:pPr>
    </w:p>
    <w:p w:rsidR="00754315" w:rsidRPr="00754315" w:rsidRDefault="00754315" w:rsidP="00754315">
      <w:pPr>
        <w:tabs>
          <w:tab w:val="left" w:leader="dot" w:pos="5179"/>
        </w:tabs>
        <w:jc w:val="right"/>
        <w:rPr>
          <w:rFonts w:ascii="Arial" w:hAnsi="Arial" w:cs="Arial"/>
          <w:b/>
          <w:sz w:val="23"/>
          <w:szCs w:val="23"/>
        </w:rPr>
      </w:pPr>
    </w:p>
    <w:p w:rsidR="00754315" w:rsidRDefault="00754315" w:rsidP="0075431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PROCESSO LICITATORIO Nº 128/2023:</w:t>
      </w:r>
    </w:p>
    <w:p w:rsidR="00754315" w:rsidRDefault="00754315" w:rsidP="0075431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PREGÃO PRESENCIAL Nº 20/2023 – REGISTRO DE PREÇOS</w:t>
      </w:r>
    </w:p>
    <w:p w:rsidR="00754315" w:rsidRDefault="00754315" w:rsidP="0075431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VALIDADE: 12 MESES CONTADOS A PARTIR DA SUA PUBLICAÇÃO.</w:t>
      </w:r>
    </w:p>
    <w:p w:rsidR="00754315" w:rsidRDefault="00754315" w:rsidP="00754315">
      <w:pPr>
        <w:jc w:val="both"/>
        <w:rPr>
          <w:rFonts w:ascii="Arial" w:hAnsi="Arial" w:cs="Arial"/>
          <w:b/>
          <w:sz w:val="23"/>
          <w:szCs w:val="23"/>
        </w:rPr>
      </w:pPr>
    </w:p>
    <w:p w:rsidR="00754315" w:rsidRDefault="00754315" w:rsidP="00754315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Cs/>
          <w:sz w:val="23"/>
          <w:szCs w:val="23"/>
        </w:rPr>
        <w:t>o</w:t>
      </w:r>
      <w:r>
        <w:rPr>
          <w:rFonts w:ascii="Arial" w:hAnsi="Arial" w:cs="Arial"/>
          <w:b/>
          <w:sz w:val="23"/>
          <w:szCs w:val="23"/>
        </w:rPr>
        <w:t xml:space="preserve"> MUNICÍPIO DE LAJEADO DO BUGRE - 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nº S/N, na cidade de LAJEADO DO BUGRE - 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servidor público, RG nº 1089863953, CPF sob nº 004.226.410-00, residente e domiciliado na Linha Cordilheira, interior, LAJEADO DO BUGRE– RS, considerando o julgamento do PREGÃO PRESENCIAL nº 20/2023, e a respectiva homologação, OS PREÇOS da Empresa </w:t>
      </w:r>
      <w:r>
        <w:rPr>
          <w:rFonts w:ascii="Arial" w:hAnsi="Arial" w:cs="Arial"/>
          <w:b/>
          <w:bCs/>
          <w:sz w:val="23"/>
          <w:szCs w:val="23"/>
        </w:rPr>
        <w:t>DÉBORA VIEIRA DICKEL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sede na cidade de Ronda Alta RS, na Rua Joao Argenta, nº 230, insc</w:t>
      </w:r>
      <w:r w:rsidR="009868CE">
        <w:rPr>
          <w:rFonts w:ascii="Arial" w:hAnsi="Arial" w:cs="Arial"/>
          <w:sz w:val="23"/>
          <w:szCs w:val="23"/>
        </w:rPr>
        <w:t>rita no CNPJ/MF sob nº 31.135.951/0001-00</w:t>
      </w:r>
      <w:r>
        <w:rPr>
          <w:rFonts w:ascii="Arial" w:hAnsi="Arial" w:cs="Arial"/>
          <w:sz w:val="23"/>
          <w:szCs w:val="23"/>
        </w:rPr>
        <w:t>.,</w:t>
      </w:r>
      <w:r>
        <w:rPr>
          <w:rFonts w:ascii="Arial" w:hAnsi="Arial" w:cs="Arial"/>
          <w:b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</w:t>
      </w:r>
      <w:r>
        <w:rPr>
          <w:rFonts w:ascii="Arial" w:hAnsi="Arial" w:cs="Arial"/>
          <w:bCs/>
          <w:sz w:val="23"/>
          <w:szCs w:val="23"/>
        </w:rPr>
        <w:t xml:space="preserve">pelo(a) </w:t>
      </w:r>
      <w:proofErr w:type="spellStart"/>
      <w:r w:rsidR="009868CE">
        <w:rPr>
          <w:rFonts w:ascii="Arial" w:hAnsi="Arial" w:cs="Arial"/>
          <w:b/>
          <w:sz w:val="23"/>
          <w:szCs w:val="23"/>
        </w:rPr>
        <w:t>Sr</w:t>
      </w:r>
      <w:proofErr w:type="spellEnd"/>
      <w:r w:rsidR="009868CE">
        <w:rPr>
          <w:rFonts w:ascii="Arial" w:hAnsi="Arial" w:cs="Arial"/>
          <w:b/>
          <w:sz w:val="23"/>
          <w:szCs w:val="23"/>
        </w:rPr>
        <w:t xml:space="preserve">(a). Debora Vieira </w:t>
      </w:r>
      <w:proofErr w:type="spellStart"/>
      <w:r w:rsidR="009868CE">
        <w:rPr>
          <w:rFonts w:ascii="Arial" w:hAnsi="Arial" w:cs="Arial"/>
          <w:b/>
          <w:sz w:val="23"/>
          <w:szCs w:val="23"/>
        </w:rPr>
        <w:t>Dickel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, </w:t>
      </w:r>
      <w:r w:rsidR="009868CE">
        <w:rPr>
          <w:rFonts w:ascii="Arial" w:hAnsi="Arial" w:cs="Arial"/>
          <w:bCs/>
          <w:sz w:val="23"/>
          <w:szCs w:val="23"/>
        </w:rPr>
        <w:t>empresária</w:t>
      </w:r>
      <w:r>
        <w:rPr>
          <w:rFonts w:ascii="Arial" w:hAnsi="Arial" w:cs="Arial"/>
          <w:bCs/>
          <w:sz w:val="23"/>
          <w:szCs w:val="23"/>
        </w:rPr>
        <w:t>, portador(</w:t>
      </w:r>
      <w:r w:rsidR="009868CE">
        <w:rPr>
          <w:rFonts w:ascii="Arial" w:hAnsi="Arial" w:cs="Arial"/>
          <w:bCs/>
          <w:sz w:val="23"/>
          <w:szCs w:val="23"/>
        </w:rPr>
        <w:t>a) do RG nº 5103849419</w:t>
      </w:r>
      <w:r>
        <w:rPr>
          <w:rFonts w:ascii="Arial" w:hAnsi="Arial" w:cs="Arial"/>
          <w:bCs/>
          <w:sz w:val="23"/>
          <w:szCs w:val="23"/>
        </w:rPr>
        <w:t xml:space="preserve"> e do CPF nº</w:t>
      </w:r>
      <w:r w:rsidR="009868CE">
        <w:rPr>
          <w:rFonts w:ascii="Arial" w:hAnsi="Arial" w:cs="Arial"/>
          <w:bCs/>
          <w:sz w:val="23"/>
          <w:szCs w:val="23"/>
        </w:rPr>
        <w:t xml:space="preserve"> 028.194.050-</w:t>
      </w:r>
      <w:proofErr w:type="gramStart"/>
      <w:r w:rsidR="009868CE">
        <w:rPr>
          <w:rFonts w:ascii="Arial" w:hAnsi="Arial" w:cs="Arial"/>
          <w:bCs/>
          <w:sz w:val="23"/>
          <w:szCs w:val="23"/>
        </w:rPr>
        <w:t>96</w:t>
      </w:r>
      <w:r>
        <w:rPr>
          <w:rFonts w:ascii="Arial" w:hAnsi="Arial" w:cs="Arial"/>
          <w:bCs/>
          <w:sz w:val="23"/>
          <w:szCs w:val="23"/>
        </w:rPr>
        <w:t>.,</w:t>
      </w:r>
      <w:proofErr w:type="gramEnd"/>
      <w:r>
        <w:rPr>
          <w:rFonts w:ascii="Arial" w:hAnsi="Arial" w:cs="Arial"/>
          <w:bCs/>
          <w:sz w:val="23"/>
          <w:szCs w:val="23"/>
        </w:rPr>
        <w:t xml:space="preserve"> residente e dom</w:t>
      </w:r>
      <w:r w:rsidR="009868CE">
        <w:rPr>
          <w:rFonts w:ascii="Arial" w:hAnsi="Arial" w:cs="Arial"/>
          <w:bCs/>
          <w:sz w:val="23"/>
          <w:szCs w:val="23"/>
        </w:rPr>
        <w:t>iciliado em Ronda Alta RS</w:t>
      </w:r>
      <w:r>
        <w:rPr>
          <w:rFonts w:ascii="Arial" w:hAnsi="Arial" w:cs="Arial"/>
          <w:bCs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atendendo as condições previstas no Processo Licitatório nº 128/2023, Pregão Presencial n° 20/2023 – e as constantes nesta ato licitatório, sujeitando-se as partes às normas constantes da Lei nº. 8.666/93, suas alterações posteriores, Lei 10.520/02 e Decreto Municipal nº 1062 de 02 de janeiro de 2012 e demais legislações aplicáveis, e em conformidade com as disposições a seguir.</w:t>
      </w:r>
    </w:p>
    <w:p w:rsidR="00754315" w:rsidRDefault="00754315" w:rsidP="0075431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754315" w:rsidRDefault="00754315" w:rsidP="00754315">
      <w:pPr>
        <w:pStyle w:val="Corpodetex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 – DO OBJETO</w:t>
      </w:r>
    </w:p>
    <w:p w:rsidR="00754315" w:rsidRDefault="00754315" w:rsidP="00754315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color w:val="auto"/>
          <w:sz w:val="23"/>
          <w:szCs w:val="23"/>
          <w:lang w:val="pt-PT"/>
        </w:rPr>
        <w:t xml:space="preserve">Constitui objeto deste a </w:t>
      </w:r>
      <w:r>
        <w:rPr>
          <w:rFonts w:ascii="Arial" w:hAnsi="Arial" w:cs="Arial"/>
          <w:spacing w:val="-1"/>
          <w:sz w:val="23"/>
          <w:szCs w:val="23"/>
        </w:rPr>
        <w:t xml:space="preserve">contratação de empresa </w:t>
      </w:r>
      <w:r>
        <w:rPr>
          <w:rFonts w:ascii="Arial" w:hAnsi="Arial" w:cs="Arial"/>
          <w:sz w:val="23"/>
          <w:szCs w:val="23"/>
        </w:rPr>
        <w:t>para Perfuração de Poço Tubular Profundo na Linha Esquina Umbu divisa com Linha Cordilheira – Programa de Apoio a Qualidade de Vida nos Municípios, conforme Convênio/Secretaria Estadual de Obras e Habitação - FPE Nº 1600/2022</w:t>
      </w:r>
      <w:r>
        <w:rPr>
          <w:rFonts w:ascii="Arial" w:eastAsia="Arial" w:hAnsi="Arial" w:cs="Arial"/>
          <w:color w:val="auto"/>
          <w:sz w:val="23"/>
          <w:szCs w:val="23"/>
          <w:lang w:val="pt-PT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conforme especificações constantes no </w:t>
      </w:r>
      <w:r>
        <w:rPr>
          <w:rFonts w:ascii="Arial" w:hAnsi="Arial" w:cs="Arial"/>
          <w:b/>
          <w:sz w:val="23"/>
          <w:szCs w:val="23"/>
        </w:rPr>
        <w:t>edital do Pregão Presencial nº e Termo de Referência</w:t>
      </w:r>
      <w:r>
        <w:rPr>
          <w:rFonts w:ascii="Arial" w:hAnsi="Arial" w:cs="Arial"/>
          <w:sz w:val="23"/>
          <w:szCs w:val="23"/>
        </w:rPr>
        <w:t>.</w:t>
      </w:r>
    </w:p>
    <w:p w:rsidR="00754315" w:rsidRDefault="00754315" w:rsidP="00754315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754315" w:rsidRDefault="00754315" w:rsidP="00754315">
      <w:pPr>
        <w:pStyle w:val="Corpodetex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SEGUNDA – DA VALIDADE</w:t>
      </w:r>
    </w:p>
    <w:p w:rsidR="00754315" w:rsidRDefault="00754315" w:rsidP="00754315">
      <w:pPr>
        <w:pStyle w:val="Corpodetex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2. </w:t>
      </w:r>
      <w:r>
        <w:rPr>
          <w:rFonts w:ascii="Arial" w:hAnsi="Arial" w:cs="Arial"/>
          <w:sz w:val="23"/>
          <w:szCs w:val="23"/>
        </w:rPr>
        <w:t>O prazo de validade do Pregão Presencial será de 12 (doze) meses, a partir da data de sua assinatura.</w:t>
      </w:r>
    </w:p>
    <w:p w:rsidR="00754315" w:rsidRDefault="00754315" w:rsidP="00754315">
      <w:pPr>
        <w:pStyle w:val="SemEspaamen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2.2 Conforme art. 15, § 4º, da Lei nº 8.666/1993 e demais legislação relacionadas, a Administração não está obrigada a realizar compras exclusivamente por intermédio dessa Ata, podendo adotar, para tanto, licitação específica, assegurando-se, todavia, a preferência de fornecimento aos registrados, no caso de igualdade de condições.</w:t>
      </w:r>
    </w:p>
    <w:p w:rsidR="00754315" w:rsidRDefault="00754315" w:rsidP="00754315">
      <w:pPr>
        <w:pStyle w:val="SemEspaamento"/>
        <w:jc w:val="both"/>
        <w:rPr>
          <w:rFonts w:ascii="Arial" w:hAnsi="Arial" w:cs="Arial"/>
          <w:sz w:val="23"/>
          <w:szCs w:val="23"/>
        </w:rPr>
      </w:pPr>
    </w:p>
    <w:p w:rsidR="00754315" w:rsidRDefault="00754315" w:rsidP="00754315">
      <w:pPr>
        <w:pStyle w:val="SemEspaamen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3. PREÇOS</w:t>
      </w:r>
    </w:p>
    <w:p w:rsidR="00754315" w:rsidRDefault="00754315" w:rsidP="00754315">
      <w:pPr>
        <w:pStyle w:val="SemEspaamen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 Os preços ofertados pelas empresas na licitação serão devidamente registrados, conforme demonstrativo abaixo:</w:t>
      </w:r>
    </w:p>
    <w:p w:rsidR="00754315" w:rsidRDefault="00754315" w:rsidP="00754315">
      <w:pPr>
        <w:pStyle w:val="SemEspaamen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709"/>
        <w:gridCol w:w="1555"/>
        <w:gridCol w:w="2161"/>
      </w:tblGrid>
      <w:tr w:rsidR="00CC1B2A" w:rsidTr="00A64360">
        <w:tc>
          <w:tcPr>
            <w:tcW w:w="4219" w:type="dxa"/>
          </w:tcPr>
          <w:p w:rsidR="00CC1B2A" w:rsidRPr="00CC1B2A" w:rsidRDefault="00CC1B2A" w:rsidP="0030068B">
            <w:pPr>
              <w:rPr>
                <w:rFonts w:ascii="Arial" w:hAnsi="Arial" w:cs="Arial"/>
                <w:b/>
              </w:rPr>
            </w:pPr>
            <w:r w:rsidRPr="00CC1B2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709" w:type="dxa"/>
          </w:tcPr>
          <w:p w:rsidR="00CC1B2A" w:rsidRPr="00CC1B2A" w:rsidRDefault="00CC1B2A" w:rsidP="0030068B">
            <w:pPr>
              <w:rPr>
                <w:rFonts w:ascii="Arial" w:hAnsi="Arial" w:cs="Arial"/>
                <w:b/>
              </w:rPr>
            </w:pPr>
            <w:r w:rsidRPr="00CC1B2A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55" w:type="dxa"/>
          </w:tcPr>
          <w:p w:rsidR="00CC1B2A" w:rsidRPr="00CC1B2A" w:rsidRDefault="00CC1B2A" w:rsidP="0030068B">
            <w:pPr>
              <w:rPr>
                <w:rFonts w:ascii="Arial" w:hAnsi="Arial" w:cs="Arial"/>
                <w:b/>
              </w:rPr>
            </w:pPr>
            <w:r w:rsidRPr="00CC1B2A">
              <w:rPr>
                <w:rFonts w:ascii="Arial" w:hAnsi="Arial" w:cs="Arial"/>
                <w:b/>
              </w:rPr>
              <w:t>VALOR UN</w:t>
            </w:r>
          </w:p>
        </w:tc>
        <w:tc>
          <w:tcPr>
            <w:tcW w:w="2161" w:type="dxa"/>
          </w:tcPr>
          <w:p w:rsidR="00CC1B2A" w:rsidRPr="00CC1B2A" w:rsidRDefault="00CC1B2A" w:rsidP="0030068B">
            <w:pPr>
              <w:rPr>
                <w:rFonts w:ascii="Arial" w:hAnsi="Arial" w:cs="Arial"/>
                <w:b/>
              </w:rPr>
            </w:pPr>
            <w:r w:rsidRPr="00CC1B2A">
              <w:rPr>
                <w:rFonts w:ascii="Arial" w:hAnsi="Arial" w:cs="Arial"/>
                <w:b/>
              </w:rPr>
              <w:t>VALOR TOTAL</w:t>
            </w:r>
          </w:p>
        </w:tc>
      </w:tr>
      <w:tr w:rsidR="00CC1B2A" w:rsidTr="00A64360">
        <w:tc>
          <w:tcPr>
            <w:tcW w:w="4219" w:type="dxa"/>
          </w:tcPr>
          <w:p w:rsidR="00062576" w:rsidRPr="00062576" w:rsidRDefault="00062576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PERFURAÇÃO INICIO EM 12 ½ ATÉ 20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lastRenderedPageBreak/>
              <w:t>METROS  APÓS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COMPL 6 ½ </w:t>
            </w:r>
          </w:p>
        </w:tc>
        <w:tc>
          <w:tcPr>
            <w:tcW w:w="709" w:type="dxa"/>
          </w:tcPr>
          <w:p w:rsidR="00CC1B2A" w:rsidRP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160</w:t>
            </w:r>
          </w:p>
        </w:tc>
        <w:tc>
          <w:tcPr>
            <w:tcW w:w="1555" w:type="dxa"/>
          </w:tcPr>
          <w:p w:rsidR="00CC1B2A" w:rsidRP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R$ 95,00</w:t>
            </w:r>
          </w:p>
        </w:tc>
        <w:tc>
          <w:tcPr>
            <w:tcW w:w="2161" w:type="dxa"/>
          </w:tcPr>
          <w:p w:rsidR="00CC1B2A" w:rsidRP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R$ 15.200,00</w:t>
            </w:r>
          </w:p>
        </w:tc>
      </w:tr>
      <w:tr w:rsidR="00062576" w:rsidTr="00A64360">
        <w:tc>
          <w:tcPr>
            <w:tcW w:w="4219" w:type="dxa"/>
          </w:tcPr>
          <w:p w:rsidR="00062576" w:rsidRDefault="00062576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REVESTIMENTO GALVANIZADO DE 6 </w:t>
            </w:r>
          </w:p>
        </w:tc>
        <w:tc>
          <w:tcPr>
            <w:tcW w:w="709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55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R$ 360,00</w:t>
            </w:r>
          </w:p>
        </w:tc>
        <w:tc>
          <w:tcPr>
            <w:tcW w:w="2161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R$ 9.000,00</w:t>
            </w:r>
          </w:p>
        </w:tc>
      </w:tr>
      <w:tr w:rsidR="00062576" w:rsidTr="00A64360">
        <w:tc>
          <w:tcPr>
            <w:tcW w:w="4219" w:type="dxa"/>
          </w:tcPr>
          <w:p w:rsidR="00062576" w:rsidRDefault="00062576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LAJE PROTEÇÃO SANITÁRIA DE 4M² E 015 CM ESP</w:t>
            </w:r>
          </w:p>
        </w:tc>
        <w:tc>
          <w:tcPr>
            <w:tcW w:w="709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5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R$ 2.500,00</w:t>
            </w:r>
          </w:p>
        </w:tc>
        <w:tc>
          <w:tcPr>
            <w:tcW w:w="2161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R$ 2.500,00</w:t>
            </w:r>
          </w:p>
        </w:tc>
      </w:tr>
      <w:tr w:rsidR="00062576" w:rsidTr="00A64360">
        <w:tc>
          <w:tcPr>
            <w:tcW w:w="4219" w:type="dxa"/>
          </w:tcPr>
          <w:p w:rsidR="00062576" w:rsidRDefault="00062576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TESTE BOMBEMANTO CONF NBR 12.212 E 12.244</w:t>
            </w:r>
          </w:p>
        </w:tc>
        <w:tc>
          <w:tcPr>
            <w:tcW w:w="709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5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R$ 1.400,00</w:t>
            </w:r>
          </w:p>
        </w:tc>
        <w:tc>
          <w:tcPr>
            <w:tcW w:w="2161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R$ 1.400,00</w:t>
            </w:r>
          </w:p>
        </w:tc>
      </w:tr>
      <w:tr w:rsidR="00062576" w:rsidTr="00A64360">
        <w:tc>
          <w:tcPr>
            <w:tcW w:w="4219" w:type="dxa"/>
          </w:tcPr>
          <w:p w:rsidR="00062576" w:rsidRDefault="00062576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ANALISE COELTAFISICO-QUIMICO E BACTERIOLÓGICA </w:t>
            </w:r>
          </w:p>
        </w:tc>
        <w:tc>
          <w:tcPr>
            <w:tcW w:w="709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5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R$ 800,00</w:t>
            </w:r>
          </w:p>
        </w:tc>
        <w:tc>
          <w:tcPr>
            <w:tcW w:w="2161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R$ 800,00</w:t>
            </w:r>
          </w:p>
        </w:tc>
      </w:tr>
      <w:tr w:rsidR="00062576" w:rsidTr="00A64360">
        <w:tc>
          <w:tcPr>
            <w:tcW w:w="4219" w:type="dxa"/>
          </w:tcPr>
          <w:p w:rsidR="00062576" w:rsidRDefault="00062576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CANO GALVANIZADO ¼ DE 2,5MM BARRA 6M</w:t>
            </w:r>
          </w:p>
        </w:tc>
        <w:tc>
          <w:tcPr>
            <w:tcW w:w="709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555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R$ 580,00</w:t>
            </w:r>
          </w:p>
        </w:tc>
        <w:tc>
          <w:tcPr>
            <w:tcW w:w="2161" w:type="dxa"/>
          </w:tcPr>
          <w:p w:rsidR="00062576" w:rsidRDefault="00062576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R$ 15.080,00</w:t>
            </w:r>
          </w:p>
        </w:tc>
      </w:tr>
      <w:tr w:rsidR="00062576" w:rsidTr="00A64360">
        <w:tc>
          <w:tcPr>
            <w:tcW w:w="4219" w:type="dxa"/>
          </w:tcPr>
          <w:p w:rsidR="00062576" w:rsidRDefault="00D711FE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LUVA GALVANIZADA ¼ </w:t>
            </w:r>
          </w:p>
        </w:tc>
        <w:tc>
          <w:tcPr>
            <w:tcW w:w="709" w:type="dxa"/>
          </w:tcPr>
          <w:p w:rsidR="00062576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555" w:type="dxa"/>
          </w:tcPr>
          <w:p w:rsidR="00062576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R$ 35,00</w:t>
            </w:r>
          </w:p>
        </w:tc>
        <w:tc>
          <w:tcPr>
            <w:tcW w:w="2161" w:type="dxa"/>
          </w:tcPr>
          <w:p w:rsidR="00062576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R$ 910,00</w:t>
            </w:r>
          </w:p>
        </w:tc>
      </w:tr>
      <w:tr w:rsidR="00D711FE" w:rsidTr="00A64360">
        <w:tc>
          <w:tcPr>
            <w:tcW w:w="4219" w:type="dxa"/>
          </w:tcPr>
          <w:p w:rsidR="00D711FE" w:rsidRDefault="00D711FE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CABO PP 3X6 </w:t>
            </w:r>
          </w:p>
        </w:tc>
        <w:tc>
          <w:tcPr>
            <w:tcW w:w="709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555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R$ 38,00</w:t>
            </w:r>
          </w:p>
        </w:tc>
        <w:tc>
          <w:tcPr>
            <w:tcW w:w="2161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R$ 6.460,00</w:t>
            </w:r>
          </w:p>
        </w:tc>
      </w:tr>
      <w:tr w:rsidR="00D711FE" w:rsidTr="00A64360">
        <w:tc>
          <w:tcPr>
            <w:tcW w:w="4219" w:type="dxa"/>
          </w:tcPr>
          <w:p w:rsidR="00D711FE" w:rsidRDefault="00D711FE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QUADRO DE COMANDO STANDER BI-FASE (COMPLETO) </w:t>
            </w:r>
          </w:p>
        </w:tc>
        <w:tc>
          <w:tcPr>
            <w:tcW w:w="709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5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R$ 2.500,00</w:t>
            </w:r>
          </w:p>
        </w:tc>
        <w:tc>
          <w:tcPr>
            <w:tcW w:w="2161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R$ 2.500,00</w:t>
            </w:r>
          </w:p>
        </w:tc>
      </w:tr>
      <w:tr w:rsidR="00D711FE" w:rsidTr="00A64360">
        <w:tc>
          <w:tcPr>
            <w:tcW w:w="4219" w:type="dxa"/>
          </w:tcPr>
          <w:p w:rsidR="00D711FE" w:rsidRDefault="00D711FE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BOMBA SUBMERSA 7,5 HP 30 ESTÁGIOS CAP MINIMA 7 MIL L HORA </w:t>
            </w:r>
          </w:p>
        </w:tc>
        <w:tc>
          <w:tcPr>
            <w:tcW w:w="709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5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R$ 13.000,00</w:t>
            </w:r>
          </w:p>
        </w:tc>
        <w:tc>
          <w:tcPr>
            <w:tcW w:w="2161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R$ 13.000,00</w:t>
            </w:r>
          </w:p>
        </w:tc>
      </w:tr>
      <w:tr w:rsidR="00D711FE" w:rsidTr="00A64360">
        <w:tc>
          <w:tcPr>
            <w:tcW w:w="4219" w:type="dxa"/>
          </w:tcPr>
          <w:p w:rsidR="00D711FE" w:rsidRDefault="00D711FE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CURVA GALVANIZADA 1 ¼ 90 GRAUS LONGA </w:t>
            </w:r>
          </w:p>
        </w:tc>
        <w:tc>
          <w:tcPr>
            <w:tcW w:w="709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5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R$ 150,00</w:t>
            </w:r>
          </w:p>
        </w:tc>
        <w:tc>
          <w:tcPr>
            <w:tcW w:w="2161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R$ 150,00</w:t>
            </w:r>
          </w:p>
        </w:tc>
      </w:tr>
      <w:tr w:rsidR="00D711FE" w:rsidTr="00A64360">
        <w:tc>
          <w:tcPr>
            <w:tcW w:w="4219" w:type="dxa"/>
          </w:tcPr>
          <w:p w:rsidR="00D711FE" w:rsidRDefault="00D711FE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VÁLVULA DE RETENÇÃO 1 ¼ </w:t>
            </w:r>
          </w:p>
        </w:tc>
        <w:tc>
          <w:tcPr>
            <w:tcW w:w="709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5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R$ 300,00</w:t>
            </w:r>
          </w:p>
        </w:tc>
        <w:tc>
          <w:tcPr>
            <w:tcW w:w="2161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R$ 300,00</w:t>
            </w:r>
          </w:p>
        </w:tc>
      </w:tr>
      <w:tr w:rsidR="00D711FE" w:rsidTr="00A64360">
        <w:tc>
          <w:tcPr>
            <w:tcW w:w="4219" w:type="dxa"/>
          </w:tcPr>
          <w:p w:rsidR="00D711FE" w:rsidRDefault="00D711FE" w:rsidP="003006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TAMPA PARA POÇO ARTESIANO </w:t>
            </w:r>
          </w:p>
        </w:tc>
        <w:tc>
          <w:tcPr>
            <w:tcW w:w="709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5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R$ 100,00</w:t>
            </w:r>
          </w:p>
        </w:tc>
        <w:tc>
          <w:tcPr>
            <w:tcW w:w="2161" w:type="dxa"/>
          </w:tcPr>
          <w:p w:rsidR="00D711FE" w:rsidRDefault="00D711FE" w:rsidP="00A64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R$ 100,00</w:t>
            </w:r>
          </w:p>
        </w:tc>
      </w:tr>
    </w:tbl>
    <w:p w:rsidR="00754315" w:rsidRDefault="00754315" w:rsidP="0030068B"/>
    <w:p w:rsidR="00D711FE" w:rsidRDefault="00D711FE" w:rsidP="00D711FE">
      <w:pPr>
        <w:jc w:val="right"/>
        <w:rPr>
          <w:rFonts w:ascii="Arial" w:hAnsi="Arial" w:cs="Arial"/>
          <w:b/>
        </w:rPr>
      </w:pPr>
      <w:r w:rsidRPr="00D711FE">
        <w:rPr>
          <w:rFonts w:ascii="Arial" w:hAnsi="Arial" w:cs="Arial"/>
          <w:b/>
        </w:rPr>
        <w:t>TOTAL: 67.400,00</w:t>
      </w:r>
    </w:p>
    <w:p w:rsidR="00D711FE" w:rsidRPr="00D711FE" w:rsidRDefault="00D711FE" w:rsidP="00D711FE">
      <w:pPr>
        <w:jc w:val="right"/>
        <w:rPr>
          <w:rFonts w:ascii="Arial" w:hAnsi="Arial" w:cs="Arial"/>
          <w:b/>
        </w:rPr>
      </w:pPr>
    </w:p>
    <w:p w:rsidR="00754315" w:rsidRDefault="00754315" w:rsidP="00754315">
      <w:pPr>
        <w:pStyle w:val="SemEspaamento"/>
        <w:jc w:val="both"/>
        <w:rPr>
          <w:rFonts w:ascii="Arial" w:hAnsi="Arial" w:cs="Arial"/>
          <w:color w:val="FF0000"/>
          <w:sz w:val="23"/>
          <w:szCs w:val="23"/>
          <w:lang w:eastAsia="pt-BR"/>
        </w:rPr>
      </w:pPr>
      <w:r>
        <w:rPr>
          <w:rFonts w:ascii="Arial" w:hAnsi="Arial" w:cs="Arial"/>
          <w:sz w:val="23"/>
          <w:szCs w:val="23"/>
        </w:rPr>
        <w:t xml:space="preserve">3.2 </w:t>
      </w:r>
      <w:r>
        <w:rPr>
          <w:rFonts w:ascii="Arial" w:hAnsi="Arial" w:cs="Arial"/>
          <w:sz w:val="23"/>
          <w:szCs w:val="23"/>
          <w:lang w:eastAsia="pt-BR"/>
        </w:rPr>
        <w:t>Os preços registrados são considerados completos, suficientes e abrangem todos os tributos (impostos, taxas, fretes, emolumentos, contribuições fiscais e para fiscais), fornecimento de mão-de-obra especializada, leis sociais, administração, lucros, equipamentos e ferramental, transporte, bem como qualquer despesa acessória e/ou necessária não especificada neste Pregão Presencial nº 20/2023.</w:t>
      </w:r>
      <w:r>
        <w:rPr>
          <w:rFonts w:ascii="Arial" w:hAnsi="Arial" w:cs="Arial"/>
          <w:color w:val="FF0000"/>
          <w:sz w:val="23"/>
          <w:szCs w:val="23"/>
          <w:lang w:eastAsia="pt-BR"/>
        </w:rPr>
        <w:t xml:space="preserve"> </w:t>
      </w:r>
    </w:p>
    <w:p w:rsidR="00754315" w:rsidRDefault="00754315" w:rsidP="00754315">
      <w:pPr>
        <w:pStyle w:val="Corpodetexto"/>
        <w:rPr>
          <w:rFonts w:ascii="Arial" w:hAnsi="Arial" w:cs="Arial"/>
          <w:bCs/>
          <w:sz w:val="23"/>
          <w:szCs w:val="23"/>
        </w:rPr>
      </w:pPr>
    </w:p>
    <w:p w:rsidR="00754315" w:rsidRDefault="00754315" w:rsidP="00754315">
      <w:pPr>
        <w:pStyle w:val="Ttulo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CLÁUSULA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TERCEIRA–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PAGAMENTO:</w:t>
      </w:r>
    </w:p>
    <w:p w:rsidR="00754315" w:rsidRDefault="00754315" w:rsidP="0075431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4.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CONTRATANTE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pagará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 w:rsidR="00D711FE">
        <w:rPr>
          <w:rFonts w:ascii="Arial" w:hAnsi="Arial" w:cs="Arial"/>
          <w:sz w:val="23"/>
          <w:szCs w:val="23"/>
        </w:rPr>
        <w:t>R$ 67.400,00 (sessenta e sete mil e quatrocentos reais</w:t>
      </w:r>
      <w:r>
        <w:rPr>
          <w:rFonts w:ascii="Arial" w:hAnsi="Arial" w:cs="Arial"/>
          <w:sz w:val="23"/>
          <w:szCs w:val="23"/>
        </w:rPr>
        <w:t>), assim especificados:</w:t>
      </w:r>
    </w:p>
    <w:p w:rsidR="00754315" w:rsidRDefault="00754315" w:rsidP="0075431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4.1.</w:t>
      </w:r>
      <w:r>
        <w:rPr>
          <w:rFonts w:ascii="Arial" w:hAnsi="Arial" w:cs="Arial"/>
          <w:sz w:val="23"/>
          <w:szCs w:val="23"/>
        </w:rPr>
        <w:t xml:space="preserve"> O pagamento dar-se-á com recursos do Convênio/Secretaria Estadual de Obras e Habitação - FPE Nº 1600/2022, deforma parcelada e não menos de 30 dias após a entrega definitiva da obra.</w:t>
      </w:r>
    </w:p>
    <w:p w:rsidR="00754315" w:rsidRDefault="00754315" w:rsidP="0075431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4.2.</w:t>
      </w:r>
      <w:r>
        <w:rPr>
          <w:rFonts w:ascii="Arial" w:hAnsi="Arial" w:cs="Arial"/>
          <w:sz w:val="23"/>
          <w:szCs w:val="23"/>
        </w:rPr>
        <w:t xml:space="preserve"> O município expedirá ordem de serviço autorizando o início da obra. </w:t>
      </w:r>
    </w:p>
    <w:p w:rsidR="00754315" w:rsidRDefault="00754315" w:rsidP="00754315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4.3. </w:t>
      </w:r>
      <w:r>
        <w:rPr>
          <w:rFonts w:ascii="Arial" w:hAnsi="Arial" w:cs="Arial"/>
          <w:sz w:val="23"/>
          <w:szCs w:val="23"/>
        </w:rPr>
        <w:t>O pagamento será efetuado conforme medições aprovadas pelo setor de engenharia.</w:t>
      </w:r>
    </w:p>
    <w:p w:rsidR="00754315" w:rsidRDefault="00754315" w:rsidP="00754315">
      <w:pPr>
        <w:pStyle w:val="Default"/>
        <w:jc w:val="both"/>
        <w:rPr>
          <w:rFonts w:ascii="Arial" w:eastAsia="Arial" w:hAnsi="Arial" w:cs="Arial"/>
          <w:color w:val="auto"/>
          <w:sz w:val="23"/>
          <w:szCs w:val="23"/>
          <w:lang w:val="pt-PT"/>
        </w:rPr>
      </w:pPr>
      <w:r>
        <w:rPr>
          <w:rFonts w:ascii="Arial" w:hAnsi="Arial" w:cs="Arial"/>
          <w:b/>
          <w:bCs/>
          <w:sz w:val="23"/>
          <w:szCs w:val="23"/>
        </w:rPr>
        <w:t>4.4</w:t>
      </w:r>
      <w:r>
        <w:rPr>
          <w:rFonts w:ascii="Arial" w:hAnsi="Arial" w:cs="Arial"/>
          <w:sz w:val="23"/>
          <w:szCs w:val="23"/>
        </w:rPr>
        <w:t>.</w:t>
      </w:r>
      <w:r>
        <w:rPr>
          <w:rFonts w:ascii="Arial" w:eastAsia="Arial" w:hAnsi="Arial" w:cs="Arial"/>
          <w:color w:val="auto"/>
          <w:sz w:val="23"/>
          <w:szCs w:val="23"/>
          <w:lang w:val="pt-PT"/>
        </w:rPr>
        <w:t xml:space="preserve">O pagamento será efetuado diretamente à CONTRATADA, por Ordem Bancária, mediante apresentação de Fatura correspondente. </w:t>
      </w:r>
    </w:p>
    <w:p w:rsidR="00754315" w:rsidRDefault="00754315" w:rsidP="00754315">
      <w:pPr>
        <w:pStyle w:val="Default"/>
        <w:jc w:val="both"/>
        <w:rPr>
          <w:rFonts w:ascii="Arial" w:eastAsia="Arial" w:hAnsi="Arial" w:cs="Arial"/>
          <w:color w:val="auto"/>
          <w:sz w:val="23"/>
          <w:szCs w:val="23"/>
          <w:lang w:val="pt-PT"/>
        </w:rPr>
      </w:pPr>
      <w:r>
        <w:rPr>
          <w:rFonts w:ascii="Arial" w:hAnsi="Arial" w:cs="Arial"/>
          <w:b/>
          <w:sz w:val="23"/>
          <w:szCs w:val="23"/>
        </w:rPr>
        <w:t xml:space="preserve">4.5. </w:t>
      </w:r>
      <w:r>
        <w:rPr>
          <w:rFonts w:ascii="Arial" w:hAnsi="Arial" w:cs="Arial"/>
          <w:sz w:val="23"/>
          <w:szCs w:val="23"/>
        </w:rPr>
        <w:t>Serão processadas as retenções nos termos da legislação que regula a matéria.</w:t>
      </w:r>
    </w:p>
    <w:p w:rsidR="00754315" w:rsidRDefault="00754315" w:rsidP="00754315">
      <w:pPr>
        <w:jc w:val="both"/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</w:rPr>
        <w:t xml:space="preserve">4.6. </w:t>
      </w:r>
      <w:r>
        <w:rPr>
          <w:rFonts w:ascii="Arial" w:hAnsi="Arial" w:cs="Arial"/>
          <w:sz w:val="23"/>
          <w:szCs w:val="23"/>
        </w:rPr>
        <w:t>A nota fiscal/fatura emitida pelo fornecedor deverá conter, em local de fácil visualização, a indicação do número do processo e o número do pregão, a fim de acelerar o trâmite de recebimento do material e posterior liberação do documento fiscal para pagamento.</w:t>
      </w:r>
    </w:p>
    <w:p w:rsidR="00754315" w:rsidRDefault="00754315" w:rsidP="00754315">
      <w:pPr>
        <w:pStyle w:val="Corpodetex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4.7.</w:t>
      </w:r>
      <w:r>
        <w:rPr>
          <w:rFonts w:ascii="Arial" w:hAnsi="Arial" w:cs="Arial"/>
          <w:sz w:val="23"/>
          <w:szCs w:val="23"/>
        </w:rPr>
        <w:t xml:space="preserve"> Nos preços supracitados estão incluídas quaisquer vantagens, abatimentos, impostos, taxas e contribuições sociais, obrigações trabalhistas, previdenciárias, fiscais e comerciais, transporte, frete, que eventualmente incidam sobre a operação.</w:t>
      </w:r>
    </w:p>
    <w:p w:rsidR="00754315" w:rsidRDefault="00754315" w:rsidP="00754315">
      <w:pPr>
        <w:pStyle w:val="PargrafodaLista"/>
        <w:tabs>
          <w:tab w:val="left" w:pos="553"/>
        </w:tabs>
        <w:ind w:left="0"/>
        <w:rPr>
          <w:sz w:val="23"/>
          <w:szCs w:val="23"/>
        </w:rPr>
      </w:pPr>
      <w:r>
        <w:rPr>
          <w:b/>
          <w:sz w:val="23"/>
          <w:szCs w:val="23"/>
        </w:rPr>
        <w:t>4.8.</w:t>
      </w:r>
      <w:r>
        <w:rPr>
          <w:sz w:val="23"/>
          <w:szCs w:val="23"/>
        </w:rPr>
        <w:t xml:space="preserve"> Nenhum pagamento será efetuado à CONTRATADA enquanto pendente de </w:t>
      </w:r>
      <w:r>
        <w:rPr>
          <w:sz w:val="23"/>
          <w:szCs w:val="23"/>
        </w:rPr>
        <w:lastRenderedPageBreak/>
        <w:t>liquidação qualquer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obrigação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financeira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que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lhe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for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imposta,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em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virtude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penalidade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ou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inadimplência,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sem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que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isso</w:t>
      </w:r>
      <w:r>
        <w:rPr>
          <w:spacing w:val="-59"/>
          <w:sz w:val="23"/>
          <w:szCs w:val="23"/>
        </w:rPr>
        <w:t xml:space="preserve"> </w:t>
      </w:r>
      <w:r>
        <w:rPr>
          <w:sz w:val="23"/>
          <w:szCs w:val="23"/>
        </w:rPr>
        <w:t>gere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direito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ao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pleito do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reajustamento de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preços ou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correção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monetária.</w:t>
      </w:r>
    </w:p>
    <w:p w:rsidR="00754315" w:rsidRDefault="00754315" w:rsidP="00754315">
      <w:pPr>
        <w:pStyle w:val="Corpodetexto"/>
        <w:rPr>
          <w:rFonts w:ascii="Arial" w:hAnsi="Arial" w:cs="Arial"/>
          <w:sz w:val="23"/>
          <w:szCs w:val="23"/>
        </w:rPr>
      </w:pPr>
    </w:p>
    <w:p w:rsidR="00754315" w:rsidRDefault="00754315" w:rsidP="00754315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QUARTA – DAS OBRIGAÇÕES DAS PARTES:</w:t>
      </w:r>
    </w:p>
    <w:p w:rsidR="00754315" w:rsidRDefault="00754315" w:rsidP="00754315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5.1. DAS OBRIGAÇÕES DO CONTRATANTE:</w:t>
      </w:r>
    </w:p>
    <w:p w:rsidR="00754315" w:rsidRDefault="00754315" w:rsidP="0075431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5.1</w:t>
      </w:r>
      <w:r>
        <w:rPr>
          <w:rFonts w:ascii="Arial" w:hAnsi="Arial" w:cs="Arial"/>
          <w:sz w:val="23"/>
          <w:szCs w:val="23"/>
        </w:rPr>
        <w:t>.1. Efetuar controle e fiscalização dos serviços prestados</w:t>
      </w:r>
    </w:p>
    <w:p w:rsidR="00754315" w:rsidRDefault="00754315" w:rsidP="0075431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5.1.2.</w:t>
      </w:r>
      <w:r>
        <w:rPr>
          <w:rFonts w:ascii="Arial" w:hAnsi="Arial" w:cs="Arial"/>
          <w:sz w:val="23"/>
          <w:szCs w:val="23"/>
        </w:rPr>
        <w:t xml:space="preserve"> Notificar a CONTRATADA de qualquer irregularidade encontrada na prestação de serviços.</w:t>
      </w:r>
    </w:p>
    <w:p w:rsidR="00754315" w:rsidRDefault="00754315" w:rsidP="0075431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5.1.3.</w:t>
      </w:r>
      <w:r>
        <w:rPr>
          <w:rFonts w:ascii="Arial" w:hAnsi="Arial" w:cs="Arial"/>
          <w:sz w:val="23"/>
          <w:szCs w:val="23"/>
        </w:rPr>
        <w:t xml:space="preserve"> Efetuar os pagamentos devidos observadas as condições estabelecidas neste contrato;</w:t>
      </w:r>
    </w:p>
    <w:p w:rsidR="00754315" w:rsidRDefault="00754315" w:rsidP="0075431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5.1.4</w:t>
      </w:r>
      <w:r>
        <w:rPr>
          <w:rFonts w:ascii="Arial" w:hAnsi="Arial" w:cs="Arial"/>
          <w:sz w:val="23"/>
          <w:szCs w:val="23"/>
        </w:rPr>
        <w:t>. O CONTRATANTE poderá determinar a suspensão da aquisição por ocasião do acompanhamento e fiscalização.</w:t>
      </w:r>
    </w:p>
    <w:p w:rsidR="00754315" w:rsidRDefault="00754315" w:rsidP="00754315">
      <w:pPr>
        <w:jc w:val="both"/>
        <w:rPr>
          <w:rFonts w:ascii="Arial" w:hAnsi="Arial" w:cs="Arial"/>
          <w:sz w:val="23"/>
          <w:szCs w:val="23"/>
        </w:rPr>
      </w:pPr>
    </w:p>
    <w:p w:rsidR="00754315" w:rsidRDefault="00754315" w:rsidP="00754315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5.2. DAS OBRIGAÇÕES DA CONTRATADA:</w:t>
      </w:r>
    </w:p>
    <w:p w:rsidR="00754315" w:rsidRDefault="00754315" w:rsidP="00754315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5.2.1</w:t>
      </w:r>
      <w:r>
        <w:rPr>
          <w:rFonts w:ascii="Arial" w:hAnsi="Arial" w:cs="Arial"/>
          <w:sz w:val="23"/>
          <w:szCs w:val="23"/>
        </w:rPr>
        <w:t>. Assinar este contrato no prazo máximo de 2 (dois) dias úteis, contado da convocação, sob pena de multa de 2% (dois por cento) ao dia sobre o valor adjudicado;</w:t>
      </w:r>
    </w:p>
    <w:p w:rsidR="00754315" w:rsidRDefault="00754315" w:rsidP="00754315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5.2.2.</w:t>
      </w:r>
      <w:r>
        <w:rPr>
          <w:rFonts w:ascii="Arial" w:hAnsi="Arial" w:cs="Arial"/>
          <w:sz w:val="23"/>
          <w:szCs w:val="23"/>
        </w:rPr>
        <w:t xml:space="preserve"> Responsabilizar-se integralmente por imperfeições que forem constatadas, não sendo a vistoria e fiscalização motivo para diminuição de sua responsabilidade por irregularidades verificadas ao final.</w:t>
      </w:r>
    </w:p>
    <w:p w:rsidR="00754315" w:rsidRDefault="00754315" w:rsidP="00754315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5.2.3.</w:t>
      </w:r>
      <w:r>
        <w:rPr>
          <w:rFonts w:ascii="Arial" w:hAnsi="Arial" w:cs="Arial"/>
          <w:sz w:val="23"/>
          <w:szCs w:val="23"/>
        </w:rPr>
        <w:t xml:space="preserve"> Solucionar eventuais deficiências ou anormalidades constatadas por ocasião do acompanhamento e fiscalização e ou do bom funcionamento do sistema, em 36 horas estando este poço com garantia mínima de 1 ano;</w:t>
      </w:r>
    </w:p>
    <w:p w:rsidR="00754315" w:rsidRDefault="00754315" w:rsidP="00754315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5.2.4.</w:t>
      </w:r>
      <w:r>
        <w:rPr>
          <w:rFonts w:ascii="Arial" w:hAnsi="Arial" w:cs="Arial"/>
          <w:sz w:val="23"/>
          <w:szCs w:val="23"/>
        </w:rPr>
        <w:t xml:space="preserve"> Fornecer, sempre que solicitado, no prazo máximo de 5 (cinco) dias corridos, a contar da notificação, documentação de habilitação e qualificação cujas validades encontrem-se vencidas;</w:t>
      </w:r>
    </w:p>
    <w:p w:rsidR="00754315" w:rsidRDefault="00754315" w:rsidP="00754315">
      <w:pPr>
        <w:widowControl/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>5.2.5.</w:t>
      </w:r>
      <w:r>
        <w:rPr>
          <w:rFonts w:ascii="Arial" w:eastAsia="Calibri" w:hAnsi="Arial" w:cs="Arial"/>
          <w:sz w:val="23"/>
          <w:szCs w:val="23"/>
        </w:rPr>
        <w:t xml:space="preserve"> Dispor-se a toda e qualquer fiscalização, no tocante ao fornecimento do objeto, assim como ao cumprimento das obrigações previstas no Contrato definidos e conforme especificações constantes no edital, Termo de Referência, deste processo licitatório;</w:t>
      </w:r>
    </w:p>
    <w:p w:rsidR="00754315" w:rsidRDefault="00754315" w:rsidP="00754315">
      <w:pPr>
        <w:widowControl/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Calibri" w:hAnsi="Arial" w:cs="Arial"/>
          <w:b/>
          <w:bCs/>
          <w:sz w:val="23"/>
          <w:szCs w:val="23"/>
        </w:rPr>
        <w:t xml:space="preserve">5.2.6. </w:t>
      </w:r>
      <w:r>
        <w:rPr>
          <w:rFonts w:ascii="Arial" w:eastAsia="Calibri" w:hAnsi="Arial" w:cs="Arial"/>
          <w:sz w:val="23"/>
          <w:szCs w:val="23"/>
        </w:rPr>
        <w:t>Indenizar terceiros e/ou a Prefeitura Municipal de Lajeado do Bugre - RS, mesmo em caso de ausência ou omissão de fiscalização de sua parte, por quaisquer danos ou prejuízos causados, devendo a CONTRATADA adotar todas as medidas preventivas, com fiel observância às exigências das autoridades competentes e às disposições legais vigentes;</w:t>
      </w:r>
    </w:p>
    <w:p w:rsidR="00754315" w:rsidRDefault="00754315" w:rsidP="00754315">
      <w:pPr>
        <w:widowControl/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 xml:space="preserve">5.2.7. </w:t>
      </w:r>
      <w:r>
        <w:rPr>
          <w:rFonts w:ascii="Arial" w:eastAsia="Calibri" w:hAnsi="Arial" w:cs="Arial"/>
          <w:sz w:val="23"/>
          <w:szCs w:val="23"/>
        </w:rPr>
        <w:t>Responde a CONTRATADA nos casos de qualquer tipo de autuação ou ação que venha a sofrer em decorrência do fornecimento em questão, bem como pelos contratos de trabalho de seus empregados, que envolvam eventuais decisões judiciais, eximindo a Prefeitura Municipal de LAJEADO DO BUGRE de qualquer solidariedade ou responsabilidade;</w:t>
      </w:r>
    </w:p>
    <w:p w:rsidR="00754315" w:rsidRDefault="00754315" w:rsidP="006A112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5.2.8.</w:t>
      </w:r>
      <w:r>
        <w:rPr>
          <w:rFonts w:ascii="Arial" w:hAnsi="Arial" w:cs="Arial"/>
          <w:sz w:val="23"/>
          <w:szCs w:val="23"/>
        </w:rPr>
        <w:t xml:space="preserve"> Aceitar acréscimos ou supressões que se fizerem necessárias, conforme estabelecido no §1º do art. 65 da Lei nº 8.666/93.</w:t>
      </w:r>
    </w:p>
    <w:p w:rsidR="00754315" w:rsidRDefault="00754315" w:rsidP="00754315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</w:p>
    <w:p w:rsidR="00754315" w:rsidRDefault="00754315" w:rsidP="00754315">
      <w:pPr>
        <w:pStyle w:val="Ttulo1"/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</w:t>
      </w:r>
      <w:r>
        <w:rPr>
          <w:rFonts w:ascii="Arial" w:hAnsi="Arial" w:cs="Arial"/>
          <w:b/>
          <w:spacing w:val="-4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QUINTA – DA</w:t>
      </w:r>
      <w:r>
        <w:rPr>
          <w:rFonts w:ascii="Arial" w:hAnsi="Arial" w:cs="Arial"/>
          <w:b/>
          <w:spacing w:val="-4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RESCISÃO</w:t>
      </w:r>
      <w:r>
        <w:rPr>
          <w:rFonts w:ascii="Arial" w:hAnsi="Arial" w:cs="Arial"/>
          <w:sz w:val="23"/>
          <w:szCs w:val="23"/>
        </w:rPr>
        <w:t>:</w:t>
      </w:r>
    </w:p>
    <w:p w:rsidR="00754315" w:rsidRDefault="00754315" w:rsidP="00754315">
      <w:pPr>
        <w:pStyle w:val="PargrafodaLista"/>
        <w:tabs>
          <w:tab w:val="left" w:pos="629"/>
        </w:tabs>
        <w:spacing w:line="276" w:lineRule="auto"/>
        <w:ind w:left="0"/>
        <w:rPr>
          <w:sz w:val="23"/>
          <w:szCs w:val="23"/>
        </w:rPr>
      </w:pPr>
      <w:r>
        <w:rPr>
          <w:b/>
          <w:bCs/>
          <w:sz w:val="23"/>
          <w:szCs w:val="23"/>
        </w:rPr>
        <w:t>6.1.</w:t>
      </w:r>
      <w:r>
        <w:rPr>
          <w:sz w:val="23"/>
          <w:szCs w:val="23"/>
        </w:rPr>
        <w:t xml:space="preserve"> O presente Contrato poderá ser rescindido por mútuo acordo ou conveniência</w:t>
      </w:r>
      <w:r>
        <w:rPr>
          <w:spacing w:val="-59"/>
          <w:sz w:val="23"/>
          <w:szCs w:val="23"/>
        </w:rPr>
        <w:t xml:space="preserve"> </w:t>
      </w:r>
      <w:r>
        <w:rPr>
          <w:sz w:val="23"/>
          <w:szCs w:val="23"/>
        </w:rPr>
        <w:t xml:space="preserve">administrativa, recebendo a CONTRATADA somente os produtos já fornecidos, </w:t>
      </w:r>
      <w:r>
        <w:rPr>
          <w:sz w:val="23"/>
          <w:szCs w:val="23"/>
        </w:rPr>
        <w:lastRenderedPageBreak/>
        <w:t>não lhes sendo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devido qualquer outro valor a título de indenização ou a qualquer outro título presente ou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futuramente,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sob qualquer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alegação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ou fundamento.</w:t>
      </w:r>
    </w:p>
    <w:p w:rsidR="00754315" w:rsidRDefault="00754315" w:rsidP="006A1122">
      <w:pPr>
        <w:pStyle w:val="PargrafodaLista"/>
        <w:tabs>
          <w:tab w:val="left" w:pos="629"/>
        </w:tabs>
        <w:ind w:left="0"/>
        <w:rPr>
          <w:sz w:val="23"/>
          <w:szCs w:val="23"/>
        </w:rPr>
      </w:pPr>
      <w:r>
        <w:rPr>
          <w:b/>
          <w:bCs/>
          <w:sz w:val="23"/>
          <w:szCs w:val="23"/>
        </w:rPr>
        <w:t>6.2.</w:t>
      </w:r>
      <w:r>
        <w:rPr>
          <w:sz w:val="23"/>
          <w:szCs w:val="23"/>
        </w:rPr>
        <w:t xml:space="preserve"> A CONTRATANTE, na forma do estatuto no inciso “I” do artigo 79 da Lei n.º8666/93, com suas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alterações, poderá rescindir, unilateralmente o contrato, nas hipóteses especificadas nos incisos I 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XII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XVII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do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artigo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78,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daquela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Lei,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sem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que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assista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Contratada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indenização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qualquer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espécie,</w:t>
      </w:r>
      <w:r>
        <w:rPr>
          <w:spacing w:val="-58"/>
          <w:sz w:val="23"/>
          <w:szCs w:val="23"/>
        </w:rPr>
        <w:t xml:space="preserve"> </w:t>
      </w:r>
      <w:r>
        <w:rPr>
          <w:sz w:val="23"/>
          <w:szCs w:val="23"/>
        </w:rPr>
        <w:t>excetuada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 hipótese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prevista no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parágrafo 2º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do artigo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retro citado.</w:t>
      </w:r>
    </w:p>
    <w:p w:rsidR="00754315" w:rsidRDefault="00754315" w:rsidP="00754315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</w:p>
    <w:p w:rsidR="00754315" w:rsidRDefault="00754315" w:rsidP="00754315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</w:t>
      </w:r>
      <w:r>
        <w:rPr>
          <w:rFonts w:ascii="Arial" w:hAnsi="Arial" w:cs="Arial"/>
          <w:b/>
          <w:bCs/>
          <w:spacing w:val="-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SEXTA –</w:t>
      </w:r>
      <w:r>
        <w:rPr>
          <w:rFonts w:ascii="Arial" w:hAnsi="Arial" w:cs="Arial"/>
          <w:b/>
          <w:bCs/>
          <w:spacing w:val="-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DAS PENALIDADES:</w:t>
      </w:r>
    </w:p>
    <w:p w:rsidR="00754315" w:rsidRDefault="00754315" w:rsidP="00754315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7.1. </w:t>
      </w:r>
      <w:r>
        <w:rPr>
          <w:rFonts w:ascii="Arial" w:hAnsi="Arial" w:cs="Arial"/>
          <w:sz w:val="23"/>
          <w:szCs w:val="23"/>
        </w:rPr>
        <w:t xml:space="preserve">A recusa </w:t>
      </w:r>
      <w:r>
        <w:rPr>
          <w:rFonts w:ascii="Arial" w:hAnsi="Arial" w:cs="Arial"/>
          <w:spacing w:val="-6"/>
          <w:sz w:val="23"/>
          <w:szCs w:val="23"/>
        </w:rPr>
        <w:t xml:space="preserve">pela CONTRATADA </w:t>
      </w:r>
      <w:r>
        <w:rPr>
          <w:rFonts w:ascii="Arial" w:hAnsi="Arial" w:cs="Arial"/>
          <w:sz w:val="23"/>
          <w:szCs w:val="23"/>
        </w:rPr>
        <w:t>em entregar o objeto adjudicado acarretará a multa de 10% (dez por cento) sobre o valor total da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proposta.</w:t>
      </w:r>
    </w:p>
    <w:p w:rsidR="00754315" w:rsidRDefault="00754315" w:rsidP="00754315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7.2.</w:t>
      </w:r>
      <w:r>
        <w:rPr>
          <w:rFonts w:ascii="Arial" w:hAnsi="Arial" w:cs="Arial"/>
          <w:sz w:val="23"/>
          <w:szCs w:val="23"/>
        </w:rPr>
        <w:t xml:space="preserve"> Nos termos da Lei nº 10.520, de 17-07-2002, </w:t>
      </w:r>
      <w:r>
        <w:rPr>
          <w:rFonts w:ascii="Arial" w:hAnsi="Arial" w:cs="Arial"/>
          <w:spacing w:val="-6"/>
          <w:sz w:val="23"/>
          <w:szCs w:val="23"/>
        </w:rPr>
        <w:t>pela CONTRATADA</w:t>
      </w:r>
      <w:r>
        <w:rPr>
          <w:rFonts w:ascii="Arial" w:hAnsi="Arial" w:cs="Arial"/>
          <w:sz w:val="23"/>
          <w:szCs w:val="23"/>
        </w:rPr>
        <w:t>, sem prejuízo das demais cominações legais e contratuais, poderá ficar, pelo prazo de até 02 (dois) anos, impedido de licitar e contratar com a União, Estados, Distrito Federal ou Municípios, e descredenciado do Cadastro do Município, nos casos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de:</w:t>
      </w:r>
    </w:p>
    <w:p w:rsidR="00754315" w:rsidRDefault="00754315" w:rsidP="00754315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a) </w:t>
      </w:r>
      <w:r>
        <w:rPr>
          <w:rFonts w:ascii="Arial" w:hAnsi="Arial" w:cs="Arial"/>
          <w:sz w:val="23"/>
          <w:szCs w:val="23"/>
        </w:rPr>
        <w:t>comportamento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inidôneo;</w:t>
      </w:r>
    </w:p>
    <w:p w:rsidR="00754315" w:rsidRDefault="00754315" w:rsidP="00754315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b) </w:t>
      </w:r>
      <w:r>
        <w:rPr>
          <w:rFonts w:ascii="Arial" w:hAnsi="Arial" w:cs="Arial"/>
          <w:sz w:val="23"/>
          <w:szCs w:val="23"/>
        </w:rPr>
        <w:t>cometimento de fraude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fiscal;</w:t>
      </w:r>
    </w:p>
    <w:p w:rsidR="00754315" w:rsidRDefault="00754315" w:rsidP="00754315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c) </w:t>
      </w:r>
      <w:r>
        <w:rPr>
          <w:rFonts w:ascii="Arial" w:hAnsi="Arial" w:cs="Arial"/>
          <w:sz w:val="23"/>
          <w:szCs w:val="23"/>
        </w:rPr>
        <w:t>fraudar ou falhar na execução do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contrato.</w:t>
      </w:r>
    </w:p>
    <w:p w:rsidR="00754315" w:rsidRDefault="00754315" w:rsidP="00754315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7.3. </w:t>
      </w:r>
      <w:r>
        <w:rPr>
          <w:rFonts w:ascii="Arial" w:hAnsi="Arial" w:cs="Arial"/>
          <w:sz w:val="23"/>
          <w:szCs w:val="23"/>
        </w:rPr>
        <w:t>As penalidades serão registradas no cadastro da</w:t>
      </w:r>
      <w:r>
        <w:rPr>
          <w:rFonts w:ascii="Arial" w:hAnsi="Arial" w:cs="Arial"/>
          <w:spacing w:val="-6"/>
          <w:sz w:val="23"/>
          <w:szCs w:val="23"/>
        </w:rPr>
        <w:t xml:space="preserve"> CONTRATADA</w:t>
      </w:r>
      <w:r>
        <w:rPr>
          <w:rFonts w:ascii="Arial" w:hAnsi="Arial" w:cs="Arial"/>
          <w:sz w:val="23"/>
          <w:szCs w:val="23"/>
        </w:rPr>
        <w:t>, quando for 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caso.</w:t>
      </w:r>
    </w:p>
    <w:p w:rsidR="00754315" w:rsidRDefault="00754315" w:rsidP="006A112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7.4. </w:t>
      </w:r>
      <w:r>
        <w:rPr>
          <w:rFonts w:ascii="Arial" w:hAnsi="Arial" w:cs="Arial"/>
          <w:sz w:val="23"/>
          <w:szCs w:val="23"/>
        </w:rPr>
        <w:t xml:space="preserve">Nenhum pagamento será efetuado enquanto pendente de liquidação qualquer obrigação financeira que for imposta </w:t>
      </w:r>
      <w:r>
        <w:rPr>
          <w:rFonts w:ascii="Arial" w:hAnsi="Arial" w:cs="Arial"/>
          <w:spacing w:val="-6"/>
          <w:sz w:val="23"/>
          <w:szCs w:val="23"/>
        </w:rPr>
        <w:t xml:space="preserve">pela CONTRATADA </w:t>
      </w:r>
      <w:r>
        <w:rPr>
          <w:rFonts w:ascii="Arial" w:hAnsi="Arial" w:cs="Arial"/>
          <w:sz w:val="23"/>
          <w:szCs w:val="23"/>
        </w:rPr>
        <w:t>em virtude de penalidade ou inadimplência</w:t>
      </w:r>
      <w:r>
        <w:rPr>
          <w:rFonts w:ascii="Arial" w:hAnsi="Arial" w:cs="Arial"/>
          <w:spacing w:val="-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contratual.</w:t>
      </w:r>
    </w:p>
    <w:p w:rsidR="00754315" w:rsidRDefault="00754315" w:rsidP="00754315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</w:p>
    <w:p w:rsidR="00754315" w:rsidRDefault="00754315" w:rsidP="00754315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</w:t>
      </w:r>
      <w:r>
        <w:rPr>
          <w:rFonts w:ascii="Arial" w:hAnsi="Arial" w:cs="Arial"/>
          <w:b/>
          <w:bCs/>
          <w:spacing w:val="-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SÉTIMA –</w:t>
      </w:r>
      <w:r>
        <w:rPr>
          <w:rFonts w:ascii="Arial" w:hAnsi="Arial" w:cs="Arial"/>
          <w:b/>
          <w:bCs/>
          <w:spacing w:val="-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DAS MODIFICAÇÕES:</w:t>
      </w:r>
    </w:p>
    <w:p w:rsidR="00754315" w:rsidRDefault="00754315" w:rsidP="00754315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8.1. </w:t>
      </w:r>
      <w:r>
        <w:rPr>
          <w:rFonts w:ascii="Arial" w:hAnsi="Arial" w:cs="Arial"/>
          <w:sz w:val="23"/>
          <w:szCs w:val="23"/>
        </w:rPr>
        <w:t>Nenhuma modificação poderá ser introduzida no presente contrato, sem 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consentimento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prévio,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CONTRATANTE,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mediante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acordo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escrito,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obedecendo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limites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legais.</w:t>
      </w:r>
    </w:p>
    <w:p w:rsidR="00754315" w:rsidRDefault="00754315" w:rsidP="00754315">
      <w:pPr>
        <w:spacing w:before="240"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</w:t>
      </w:r>
      <w:r>
        <w:rPr>
          <w:rFonts w:ascii="Arial" w:hAnsi="Arial" w:cs="Arial"/>
          <w:b/>
          <w:bCs/>
          <w:spacing w:val="-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OITAVA – DAS DOTAÇÕES</w:t>
      </w:r>
      <w:r>
        <w:rPr>
          <w:rFonts w:ascii="Arial" w:hAnsi="Arial" w:cs="Arial"/>
          <w:b/>
          <w:sz w:val="23"/>
          <w:szCs w:val="23"/>
        </w:rPr>
        <w:t xml:space="preserve">: </w:t>
      </w:r>
    </w:p>
    <w:p w:rsidR="00754315" w:rsidRDefault="00754315" w:rsidP="00754315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</w:t>
      </w:r>
      <w:r>
        <w:rPr>
          <w:rFonts w:ascii="Arial" w:hAnsi="Arial" w:cs="Arial"/>
          <w:sz w:val="23"/>
          <w:szCs w:val="23"/>
        </w:rPr>
        <w:t xml:space="preserve"> As despesas decorrentes com a execução do presente Contrato correm por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conta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 seguintes dotações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orçamentárias:</w:t>
      </w:r>
    </w:p>
    <w:p w:rsidR="00754315" w:rsidRDefault="00754315" w:rsidP="00754315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754315" w:rsidRDefault="00754315" w:rsidP="00754315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Órgão: 05 SECRETARIA MUNICIPAL DE AGRICULTURA</w:t>
      </w:r>
    </w:p>
    <w:p w:rsidR="00754315" w:rsidRDefault="00754315" w:rsidP="00754315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02 – SECRETARIA DE OBRAS E VIAÇÃO – CONVÊNIOS </w:t>
      </w:r>
    </w:p>
    <w:p w:rsidR="00754315" w:rsidRDefault="00754315" w:rsidP="00754315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Unidade: 01 SECRETARIA MUNICIPAL DE AGRICULTURA</w:t>
      </w:r>
    </w:p>
    <w:p w:rsidR="00754315" w:rsidRDefault="00754315" w:rsidP="00754315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376 4.4.90.51.00.00.00.00 0701 OBRAS E INSTALAÇÕES</w:t>
      </w:r>
    </w:p>
    <w:p w:rsidR="00754315" w:rsidRDefault="00754315" w:rsidP="00754315">
      <w:pPr>
        <w:pStyle w:val="Corpodetexto"/>
        <w:spacing w:before="240"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NONA – DA FISCALIZAÇÃO: </w:t>
      </w:r>
    </w:p>
    <w:p w:rsidR="00754315" w:rsidRDefault="00754315" w:rsidP="00754315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10. </w:t>
      </w:r>
      <w:r>
        <w:rPr>
          <w:rFonts w:ascii="Arial" w:hAnsi="Arial" w:cs="Arial"/>
          <w:sz w:val="23"/>
          <w:szCs w:val="23"/>
        </w:rPr>
        <w:t xml:space="preserve">Será Fiscal do Contrato, conforme art. 67 da Lei nº 8.666/93 e nos 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termos do art. 6º do Decreto Federal nº 2.271/97, aplicável na esfera municipal, o Secretário Municipal de Agricultura de LAJEADO DO BUGRE – RS, Sr. Rui Cesar Saretta como responsável pelo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acompanhamento e fiscalização da sua execução, cabendo proceder ao registro das ocorrências,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adotando as providências necessárias ao seu fiel cumprimento, tendo como parâmetro os resultados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previstos no contrato, determinando o que for necessário à regularização das faltas ou defeitos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observados.</w:t>
      </w:r>
    </w:p>
    <w:p w:rsidR="00754315" w:rsidRDefault="00754315" w:rsidP="00754315">
      <w:pPr>
        <w:pStyle w:val="Corpodetexto"/>
        <w:spacing w:before="240"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DÉCIMA – DO FORO: </w:t>
      </w:r>
    </w:p>
    <w:p w:rsidR="00754315" w:rsidRDefault="00754315" w:rsidP="00754315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11. </w:t>
      </w:r>
      <w:r>
        <w:rPr>
          <w:rFonts w:ascii="Arial" w:hAnsi="Arial" w:cs="Arial"/>
          <w:sz w:val="23"/>
          <w:szCs w:val="23"/>
        </w:rPr>
        <w:t xml:space="preserve">Fica eleito o Foro da Comarca de </w:t>
      </w:r>
      <w:r w:rsidR="006A1122">
        <w:rPr>
          <w:rFonts w:ascii="Arial" w:hAnsi="Arial" w:cs="Arial"/>
          <w:sz w:val="23"/>
          <w:szCs w:val="23"/>
        </w:rPr>
        <w:t>Palmeira das Missões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solucionar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todas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questões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oriundas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deste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ajuste,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renunciando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partes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outro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5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mais privilegiado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seja.</w:t>
      </w:r>
    </w:p>
    <w:p w:rsidR="00754315" w:rsidRDefault="00754315" w:rsidP="00754315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E, por estarem as partes assim, justas e contratadas assinam o presente instrumento em 02 (duas)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vias de igual teor e forma e uma só finalidade, que após ter sido o contrato lido e conferido, estando</w:t>
      </w:r>
      <w:r>
        <w:rPr>
          <w:rFonts w:ascii="Arial" w:hAnsi="Arial" w:cs="Arial"/>
          <w:spacing w:val="-6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acordo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estipulado.</w:t>
      </w:r>
    </w:p>
    <w:p w:rsidR="00754315" w:rsidRDefault="00754315" w:rsidP="00D711FE">
      <w:pPr>
        <w:pStyle w:val="Corpodetexto"/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6A1122" w:rsidRPr="00D711FE" w:rsidRDefault="006A1122" w:rsidP="00D711FE">
      <w:pPr>
        <w:pStyle w:val="Corpodetexto"/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754315" w:rsidRPr="00D711FE" w:rsidRDefault="00754315" w:rsidP="006A1122">
      <w:pPr>
        <w:pStyle w:val="Corpodetexto"/>
        <w:tabs>
          <w:tab w:val="left" w:leader="dot" w:pos="8009"/>
        </w:tabs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D711FE">
        <w:rPr>
          <w:rFonts w:ascii="Arial" w:hAnsi="Arial" w:cs="Arial"/>
          <w:b/>
          <w:sz w:val="23"/>
          <w:szCs w:val="23"/>
        </w:rPr>
        <w:t>LAJEADO DO BUGRE –</w:t>
      </w:r>
      <w:r w:rsidRPr="00D711FE"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Pr="00D711FE">
        <w:rPr>
          <w:rFonts w:ascii="Arial" w:hAnsi="Arial" w:cs="Arial"/>
          <w:b/>
          <w:sz w:val="23"/>
          <w:szCs w:val="23"/>
        </w:rPr>
        <w:t>RS,</w:t>
      </w:r>
      <w:r w:rsidRPr="00D711FE">
        <w:rPr>
          <w:rFonts w:ascii="Arial" w:hAnsi="Arial" w:cs="Arial"/>
          <w:b/>
          <w:spacing w:val="-4"/>
          <w:sz w:val="23"/>
          <w:szCs w:val="23"/>
        </w:rPr>
        <w:t xml:space="preserve"> </w:t>
      </w:r>
      <w:r w:rsidR="006A1122">
        <w:rPr>
          <w:rFonts w:ascii="Arial" w:hAnsi="Arial" w:cs="Arial"/>
          <w:b/>
          <w:spacing w:val="-4"/>
          <w:sz w:val="23"/>
          <w:szCs w:val="23"/>
        </w:rPr>
        <w:t>16</w:t>
      </w:r>
      <w:r w:rsidR="00D711FE" w:rsidRPr="00D711FE">
        <w:rPr>
          <w:rFonts w:ascii="Arial" w:hAnsi="Arial" w:cs="Arial"/>
          <w:b/>
          <w:sz w:val="23"/>
          <w:szCs w:val="23"/>
        </w:rPr>
        <w:t xml:space="preserve"> </w:t>
      </w:r>
      <w:r w:rsidRPr="00D711FE">
        <w:rPr>
          <w:rFonts w:ascii="Arial" w:hAnsi="Arial" w:cs="Arial"/>
          <w:b/>
          <w:sz w:val="23"/>
          <w:szCs w:val="23"/>
        </w:rPr>
        <w:t xml:space="preserve">de </w:t>
      </w:r>
      <w:r w:rsidR="00D711FE" w:rsidRPr="00D711FE">
        <w:rPr>
          <w:rFonts w:ascii="Arial" w:hAnsi="Arial" w:cs="Arial"/>
          <w:b/>
          <w:sz w:val="23"/>
          <w:szCs w:val="23"/>
        </w:rPr>
        <w:t xml:space="preserve">Outubro de </w:t>
      </w:r>
      <w:r w:rsidRPr="00D711FE">
        <w:rPr>
          <w:rFonts w:ascii="Arial" w:hAnsi="Arial" w:cs="Arial"/>
          <w:b/>
          <w:sz w:val="23"/>
          <w:szCs w:val="23"/>
        </w:rPr>
        <w:t>2023.</w:t>
      </w:r>
    </w:p>
    <w:p w:rsidR="00754315" w:rsidRDefault="00754315" w:rsidP="00754315">
      <w:pPr>
        <w:pStyle w:val="Corpodetexto"/>
        <w:rPr>
          <w:rFonts w:ascii="Arial" w:hAnsi="Arial" w:cs="Arial"/>
          <w:sz w:val="23"/>
          <w:szCs w:val="23"/>
        </w:rPr>
      </w:pPr>
    </w:p>
    <w:p w:rsidR="00754315" w:rsidRDefault="00754315" w:rsidP="00754315">
      <w:pPr>
        <w:pStyle w:val="SemEspaamen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</w:p>
    <w:p w:rsidR="00754315" w:rsidRDefault="00754315" w:rsidP="00754315">
      <w:pPr>
        <w:pStyle w:val="SemEspaamento"/>
        <w:rPr>
          <w:rFonts w:ascii="Arial" w:hAnsi="Arial" w:cs="Arial"/>
          <w:b/>
          <w:sz w:val="23"/>
          <w:szCs w:val="23"/>
        </w:rPr>
      </w:pPr>
    </w:p>
    <w:p w:rsidR="00754315" w:rsidRDefault="00754315" w:rsidP="00754315">
      <w:pPr>
        <w:pStyle w:val="SemEspaamento"/>
        <w:rPr>
          <w:rFonts w:ascii="Arial" w:hAnsi="Arial" w:cs="Arial"/>
          <w:b/>
          <w:sz w:val="23"/>
          <w:szCs w:val="23"/>
        </w:rPr>
      </w:pPr>
    </w:p>
    <w:p w:rsidR="00754315" w:rsidRDefault="00754315" w:rsidP="00754315">
      <w:pPr>
        <w:pStyle w:val="SemEspaamento"/>
        <w:rPr>
          <w:rFonts w:ascii="Arial" w:hAnsi="Arial" w:cs="Arial"/>
          <w:b/>
          <w:sz w:val="23"/>
          <w:szCs w:val="23"/>
        </w:rPr>
      </w:pPr>
    </w:p>
    <w:p w:rsidR="00754315" w:rsidRDefault="00754315" w:rsidP="00754315">
      <w:pPr>
        <w:pStyle w:val="SemEspaamento"/>
        <w:rPr>
          <w:rFonts w:ascii="Arial" w:hAnsi="Arial" w:cs="Arial"/>
          <w:b/>
          <w:sz w:val="23"/>
          <w:szCs w:val="23"/>
        </w:rPr>
      </w:pPr>
    </w:p>
    <w:p w:rsidR="00754315" w:rsidRDefault="00D711FE" w:rsidP="00754315">
      <w:pPr>
        <w:pStyle w:val="SemEspaamen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_______________________                            </w:t>
      </w:r>
      <w:r w:rsidR="00754315">
        <w:rPr>
          <w:rFonts w:ascii="Arial" w:hAnsi="Arial" w:cs="Arial"/>
          <w:b/>
          <w:sz w:val="23"/>
          <w:szCs w:val="23"/>
        </w:rPr>
        <w:t>_____________________________</w:t>
      </w:r>
    </w:p>
    <w:p w:rsidR="00754315" w:rsidRPr="006A1122" w:rsidRDefault="006A1122" w:rsidP="00754315">
      <w:pPr>
        <w:pStyle w:val="SemEspaamento"/>
        <w:rPr>
          <w:rFonts w:ascii="Arial" w:hAnsi="Arial" w:cs="Arial"/>
          <w:b/>
          <w:i/>
          <w:sz w:val="23"/>
          <w:szCs w:val="23"/>
        </w:rPr>
      </w:pPr>
      <w:r w:rsidRPr="006A1122">
        <w:rPr>
          <w:rFonts w:ascii="Arial" w:hAnsi="Arial" w:cs="Arial"/>
          <w:b/>
          <w:i/>
          <w:sz w:val="23"/>
          <w:szCs w:val="23"/>
        </w:rPr>
        <w:t>RONALDO MACHADO DA SILVA</w:t>
      </w:r>
    </w:p>
    <w:p w:rsidR="00754315" w:rsidRPr="006A1122" w:rsidRDefault="006A1122" w:rsidP="00754315">
      <w:pPr>
        <w:pStyle w:val="SemEspaamento"/>
        <w:rPr>
          <w:rFonts w:ascii="Arial" w:hAnsi="Arial" w:cs="Arial"/>
          <w:b/>
          <w:i/>
          <w:iCs/>
          <w:sz w:val="23"/>
          <w:szCs w:val="23"/>
        </w:rPr>
      </w:pPr>
      <w:r w:rsidRPr="006A1122">
        <w:rPr>
          <w:rFonts w:ascii="Arial" w:hAnsi="Arial" w:cs="Arial"/>
          <w:b/>
          <w:i/>
          <w:sz w:val="23"/>
          <w:szCs w:val="23"/>
        </w:rPr>
        <w:t>PREFEITO MUNICIPAL</w:t>
      </w:r>
      <w:r w:rsidRPr="006A1122">
        <w:rPr>
          <w:rFonts w:ascii="Arial" w:hAnsi="Arial" w:cs="Arial"/>
          <w:b/>
          <w:i/>
          <w:sz w:val="23"/>
          <w:szCs w:val="23"/>
        </w:rPr>
        <w:tab/>
        <w:t xml:space="preserve">                         </w:t>
      </w:r>
      <w:r w:rsidRPr="006A1122">
        <w:rPr>
          <w:rFonts w:ascii="Arial" w:hAnsi="Arial" w:cs="Arial"/>
          <w:b/>
          <w:i/>
          <w:sz w:val="23"/>
          <w:szCs w:val="23"/>
        </w:rPr>
        <w:tab/>
        <w:t xml:space="preserve">       DÉBORA VIEIRA DICKEL</w:t>
      </w:r>
    </w:p>
    <w:p w:rsidR="00754315" w:rsidRPr="006A1122" w:rsidRDefault="006A1122" w:rsidP="00754315">
      <w:pPr>
        <w:pStyle w:val="SemEspaamento"/>
        <w:rPr>
          <w:rFonts w:ascii="Arial" w:hAnsi="Arial" w:cs="Arial"/>
          <w:b/>
          <w:sz w:val="23"/>
          <w:szCs w:val="23"/>
        </w:rPr>
      </w:pPr>
      <w:r w:rsidRPr="006A1122">
        <w:rPr>
          <w:rFonts w:ascii="Arial" w:hAnsi="Arial" w:cs="Arial"/>
          <w:b/>
          <w:sz w:val="23"/>
          <w:szCs w:val="23"/>
        </w:rPr>
        <w:t>CONTRATANTE</w:t>
      </w:r>
      <w:r w:rsidRPr="006A1122">
        <w:rPr>
          <w:rFonts w:ascii="Arial" w:hAnsi="Arial" w:cs="Arial"/>
          <w:b/>
          <w:sz w:val="23"/>
          <w:szCs w:val="23"/>
        </w:rPr>
        <w:tab/>
      </w:r>
      <w:r w:rsidRPr="006A1122">
        <w:rPr>
          <w:rFonts w:ascii="Arial" w:hAnsi="Arial" w:cs="Arial"/>
          <w:b/>
          <w:sz w:val="23"/>
          <w:szCs w:val="23"/>
        </w:rPr>
        <w:tab/>
      </w:r>
      <w:r w:rsidRPr="006A1122">
        <w:rPr>
          <w:rFonts w:ascii="Arial" w:hAnsi="Arial" w:cs="Arial"/>
          <w:b/>
          <w:sz w:val="23"/>
          <w:szCs w:val="23"/>
        </w:rPr>
        <w:tab/>
      </w:r>
      <w:r w:rsidRPr="006A1122">
        <w:rPr>
          <w:rFonts w:ascii="Arial" w:hAnsi="Arial" w:cs="Arial"/>
          <w:b/>
          <w:sz w:val="23"/>
          <w:szCs w:val="23"/>
        </w:rPr>
        <w:tab/>
      </w:r>
      <w:r w:rsidRPr="006A1122">
        <w:rPr>
          <w:rFonts w:ascii="Arial" w:hAnsi="Arial" w:cs="Arial"/>
          <w:b/>
          <w:sz w:val="23"/>
          <w:szCs w:val="23"/>
        </w:rPr>
        <w:tab/>
        <w:t xml:space="preserve">             CONTRATADA</w:t>
      </w:r>
    </w:p>
    <w:p w:rsidR="00754315" w:rsidRDefault="00754315" w:rsidP="00754315">
      <w:pPr>
        <w:pStyle w:val="SemEspaamento"/>
        <w:rPr>
          <w:rFonts w:ascii="Arial" w:hAnsi="Arial" w:cs="Arial"/>
          <w:sz w:val="23"/>
          <w:szCs w:val="23"/>
        </w:rPr>
      </w:pPr>
    </w:p>
    <w:p w:rsidR="00754315" w:rsidRDefault="00754315" w:rsidP="00754315">
      <w:pPr>
        <w:rPr>
          <w:rFonts w:ascii="Arial" w:hAnsi="Arial" w:cs="Arial"/>
          <w:sz w:val="23"/>
          <w:szCs w:val="23"/>
        </w:rPr>
      </w:pPr>
    </w:p>
    <w:p w:rsidR="00754315" w:rsidRPr="006A1122" w:rsidRDefault="00754315" w:rsidP="00754315">
      <w:pPr>
        <w:rPr>
          <w:rFonts w:ascii="Arial" w:hAnsi="Arial" w:cs="Arial"/>
          <w:b/>
          <w:sz w:val="23"/>
          <w:szCs w:val="23"/>
        </w:rPr>
      </w:pPr>
    </w:p>
    <w:p w:rsidR="00754315" w:rsidRPr="006A1122" w:rsidRDefault="00754315" w:rsidP="00754315">
      <w:pPr>
        <w:rPr>
          <w:rFonts w:ascii="Arial" w:hAnsi="Arial" w:cs="Arial"/>
          <w:b/>
          <w:bCs/>
          <w:sz w:val="23"/>
          <w:szCs w:val="23"/>
        </w:rPr>
      </w:pPr>
      <w:r w:rsidRPr="006A1122">
        <w:rPr>
          <w:rFonts w:ascii="Arial" w:hAnsi="Arial" w:cs="Arial"/>
          <w:b/>
          <w:bCs/>
          <w:sz w:val="23"/>
          <w:szCs w:val="23"/>
        </w:rPr>
        <w:t>...................................</w:t>
      </w:r>
    </w:p>
    <w:p w:rsidR="00754315" w:rsidRPr="006A1122" w:rsidRDefault="00754315" w:rsidP="00754315">
      <w:pPr>
        <w:rPr>
          <w:rFonts w:ascii="Arial" w:hAnsi="Arial" w:cs="Arial"/>
          <w:b/>
          <w:sz w:val="23"/>
          <w:szCs w:val="23"/>
        </w:rPr>
      </w:pPr>
      <w:r w:rsidRPr="006A1122">
        <w:rPr>
          <w:rFonts w:ascii="Arial" w:hAnsi="Arial" w:cs="Arial"/>
          <w:b/>
          <w:sz w:val="23"/>
          <w:szCs w:val="23"/>
        </w:rPr>
        <w:t>Rui Cesar Saretta</w:t>
      </w:r>
    </w:p>
    <w:p w:rsidR="00754315" w:rsidRPr="006A1122" w:rsidRDefault="00754315" w:rsidP="00754315">
      <w:pPr>
        <w:rPr>
          <w:rFonts w:ascii="Arial" w:hAnsi="Arial" w:cs="Arial"/>
          <w:b/>
          <w:sz w:val="23"/>
          <w:szCs w:val="23"/>
        </w:rPr>
      </w:pPr>
      <w:r w:rsidRPr="006A1122">
        <w:rPr>
          <w:rFonts w:ascii="Arial" w:hAnsi="Arial" w:cs="Arial"/>
          <w:b/>
          <w:sz w:val="23"/>
          <w:szCs w:val="23"/>
        </w:rPr>
        <w:t>Fiscal do Contato</w:t>
      </w:r>
    </w:p>
    <w:p w:rsidR="009D54A2" w:rsidRPr="006A1122" w:rsidRDefault="009D54A2">
      <w:pPr>
        <w:rPr>
          <w:b/>
        </w:rPr>
      </w:pPr>
      <w:bookmarkStart w:id="0" w:name="_GoBack"/>
      <w:bookmarkEnd w:id="0"/>
    </w:p>
    <w:sectPr w:rsidR="009D54A2" w:rsidRPr="006A1122" w:rsidSect="006A11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15"/>
    <w:rsid w:val="00062576"/>
    <w:rsid w:val="0030068B"/>
    <w:rsid w:val="003441B1"/>
    <w:rsid w:val="006A1122"/>
    <w:rsid w:val="0072723E"/>
    <w:rsid w:val="00754315"/>
    <w:rsid w:val="009868CE"/>
    <w:rsid w:val="009D54A2"/>
    <w:rsid w:val="00A64360"/>
    <w:rsid w:val="00CC1B2A"/>
    <w:rsid w:val="00D7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524E2-9C16-4004-96FE-FB30CE12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54315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43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754315"/>
    <w:pPr>
      <w:widowControl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543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5431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754315"/>
    <w:pPr>
      <w:adjustRightInd/>
      <w:ind w:left="372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Default">
    <w:name w:val="Default"/>
    <w:rsid w:val="0075431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C1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1737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Usuario</cp:lastModifiedBy>
  <cp:revision>6</cp:revision>
  <dcterms:created xsi:type="dcterms:W3CDTF">2023-10-09T19:30:00Z</dcterms:created>
  <dcterms:modified xsi:type="dcterms:W3CDTF">2023-10-17T18:59:00Z</dcterms:modified>
</cp:coreProperties>
</file>