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DE1" w:rsidRPr="00891A2B" w:rsidRDefault="00206DE1" w:rsidP="00206DE1">
      <w:pPr>
        <w:rPr>
          <w:rFonts w:ascii="Arial" w:hAnsi="Arial" w:cs="Arial"/>
          <w:b/>
          <w:szCs w:val="24"/>
        </w:rPr>
      </w:pPr>
      <w:r>
        <w:rPr>
          <w:rFonts w:ascii="Arial" w:hAnsi="Arial" w:cs="Arial"/>
          <w:b/>
          <w:szCs w:val="24"/>
        </w:rPr>
        <w:t>CONTRATO Nº 18</w:t>
      </w:r>
      <w:r>
        <w:rPr>
          <w:rFonts w:ascii="Arial" w:hAnsi="Arial" w:cs="Arial"/>
          <w:b/>
          <w:szCs w:val="24"/>
        </w:rPr>
        <w:t>/2026</w:t>
      </w:r>
    </w:p>
    <w:p w:rsidR="00206DE1" w:rsidRPr="00891A2B" w:rsidRDefault="00206DE1" w:rsidP="00206DE1">
      <w:pPr>
        <w:jc w:val="center"/>
        <w:rPr>
          <w:rFonts w:ascii="Arial" w:hAnsi="Arial" w:cs="Arial"/>
          <w:szCs w:val="24"/>
        </w:rPr>
      </w:pPr>
    </w:p>
    <w:p w:rsidR="00206DE1" w:rsidRDefault="00206DE1" w:rsidP="00206DE1">
      <w:pPr>
        <w:spacing w:line="276" w:lineRule="auto"/>
        <w:ind w:left="4395"/>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w:t>
      </w:r>
      <w:r w:rsidR="00F32502">
        <w:rPr>
          <w:rFonts w:ascii="Arial" w:hAnsi="Arial" w:cs="Arial"/>
          <w:b/>
          <w:szCs w:val="24"/>
        </w:rPr>
        <w:t>GRE - RS, E A EMPRESA RZ SPORTS – AGENCIAMENTO E FORMAÇÃO ESPORTIVA LTDA.</w:t>
      </w:r>
    </w:p>
    <w:p w:rsidR="00206DE1" w:rsidRPr="00891A2B" w:rsidRDefault="00206DE1" w:rsidP="00206DE1">
      <w:pPr>
        <w:spacing w:line="276" w:lineRule="auto"/>
        <w:ind w:left="4395"/>
        <w:rPr>
          <w:rFonts w:ascii="Arial" w:hAnsi="Arial" w:cs="Arial"/>
          <w:b/>
          <w:szCs w:val="24"/>
        </w:rPr>
      </w:pPr>
    </w:p>
    <w:p w:rsidR="00206DE1" w:rsidRDefault="00206DE1" w:rsidP="00206DE1">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sidRPr="00F32502">
        <w:rPr>
          <w:rFonts w:ascii="Arial" w:hAnsi="Arial" w:cs="Arial"/>
          <w:szCs w:val="24"/>
        </w:rPr>
        <w:t>o</w:t>
      </w:r>
      <w:r>
        <w:rPr>
          <w:rFonts w:ascii="Arial" w:hAnsi="Arial" w:cs="Arial"/>
          <w:b/>
          <w:szCs w:val="24"/>
        </w:rPr>
        <w:t xml:space="preserve"> MUNICÍPIO DE LAJEADO DO BUGRE/RS</w:t>
      </w:r>
      <w:r>
        <w:rPr>
          <w:rFonts w:ascii="Arial" w:hAnsi="Arial" w:cs="Arial"/>
          <w:szCs w:val="24"/>
        </w:rPr>
        <w:t>, pessoa jurídica de direito público interno, estabelecida</w:t>
      </w:r>
      <w:r w:rsidR="00F32502">
        <w:rPr>
          <w:rFonts w:ascii="Arial" w:hAnsi="Arial" w:cs="Arial"/>
          <w:szCs w:val="24"/>
        </w:rPr>
        <w:t xml:space="preserve"> na Rua Clementino Graminho s/n°</w:t>
      </w:r>
      <w:r>
        <w:rPr>
          <w:rFonts w:ascii="Arial" w:hAnsi="Arial" w:cs="Arial"/>
          <w:szCs w:val="24"/>
        </w:rPr>
        <w:t xml:space="preserve">, na cidade de Lajeado do Bugre/RS., inscrita no CNPJ/MF sob nº 92.410.448/0001-00, representada pelo Prefeito Municipal, Sr. </w:t>
      </w:r>
      <w:r>
        <w:rPr>
          <w:rFonts w:ascii="Arial" w:eastAsia="Arial" w:hAnsi="Arial" w:cs="Arial"/>
          <w:b/>
          <w:szCs w:val="24"/>
        </w:rPr>
        <w:t>RONALDO MACHADO DA SILVA</w:t>
      </w:r>
      <w:r>
        <w:rPr>
          <w:rFonts w:ascii="Arial" w:hAnsi="Arial" w:cs="Arial"/>
          <w:szCs w:val="24"/>
        </w:rPr>
        <w:t>, brasileiro, casado, residente e domici</w:t>
      </w:r>
      <w:r w:rsidR="00F32502">
        <w:rPr>
          <w:rFonts w:ascii="Arial" w:hAnsi="Arial" w:cs="Arial"/>
          <w:szCs w:val="24"/>
        </w:rPr>
        <w:t>liado na Linha Cordilheira s/n°</w:t>
      </w:r>
      <w:r>
        <w:rPr>
          <w:rFonts w:ascii="Arial" w:hAnsi="Arial" w:cs="Arial"/>
          <w:szCs w:val="24"/>
        </w:rPr>
        <w:t xml:space="preserve">,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sidR="00F32502">
        <w:rPr>
          <w:rFonts w:ascii="Arial" w:hAnsi="Arial" w:cs="Arial"/>
          <w:b/>
          <w:szCs w:val="24"/>
        </w:rPr>
        <w:t>RZ SPORTS – AGENCIAMENTO E FORMAÇÃO ESPOTIVA LTDA</w:t>
      </w:r>
      <w:r>
        <w:rPr>
          <w:rFonts w:ascii="Arial" w:hAnsi="Arial" w:cs="Arial"/>
          <w:b/>
          <w:szCs w:val="24"/>
        </w:rPr>
        <w:t xml:space="preserve">, </w:t>
      </w:r>
      <w:r>
        <w:rPr>
          <w:rFonts w:ascii="Arial" w:hAnsi="Arial" w:cs="Arial"/>
          <w:szCs w:val="24"/>
        </w:rPr>
        <w:t>CNPJ:</w:t>
      </w:r>
      <w:r w:rsidR="00BE477B">
        <w:rPr>
          <w:rFonts w:ascii="Arial" w:hAnsi="Arial" w:cs="Arial"/>
          <w:b/>
          <w:szCs w:val="24"/>
        </w:rPr>
        <w:t xml:space="preserve"> 10.810.763/0001-51</w:t>
      </w:r>
      <w:r>
        <w:rPr>
          <w:rFonts w:ascii="Arial" w:hAnsi="Arial" w:cs="Arial"/>
          <w:szCs w:val="24"/>
        </w:rPr>
        <w:t xml:space="preserve">, com </w:t>
      </w:r>
      <w:r w:rsidR="00BF0BA2">
        <w:rPr>
          <w:rFonts w:ascii="Arial" w:hAnsi="Arial" w:cs="Arial"/>
          <w:szCs w:val="24"/>
        </w:rPr>
        <w:t xml:space="preserve">sede na cidade de Erval Seco/RS, Av. Harry </w:t>
      </w:r>
      <w:proofErr w:type="spellStart"/>
      <w:r w:rsidR="00BF0BA2">
        <w:rPr>
          <w:rFonts w:ascii="Arial" w:hAnsi="Arial" w:cs="Arial"/>
          <w:szCs w:val="24"/>
        </w:rPr>
        <w:t>Luersen</w:t>
      </w:r>
      <w:proofErr w:type="spellEnd"/>
      <w:r w:rsidR="00BF0BA2">
        <w:rPr>
          <w:rFonts w:ascii="Arial" w:hAnsi="Arial" w:cs="Arial"/>
          <w:szCs w:val="24"/>
        </w:rPr>
        <w:t>, centro, n° 259, sala 02</w:t>
      </w:r>
      <w:r>
        <w:rPr>
          <w:rFonts w:ascii="Arial" w:hAnsi="Arial" w:cs="Arial"/>
          <w:szCs w:val="24"/>
        </w:rPr>
        <w:t>,</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w:t>
      </w:r>
      <w:proofErr w:type="gramStart"/>
      <w:r>
        <w:rPr>
          <w:rFonts w:ascii="Arial" w:hAnsi="Arial" w:cs="Arial"/>
          <w:szCs w:val="24"/>
        </w:rPr>
        <w:t xml:space="preserve"> </w:t>
      </w:r>
      <w:r>
        <w:rPr>
          <w:rFonts w:ascii="Arial" w:hAnsi="Arial" w:cs="Arial"/>
          <w:b/>
          <w:szCs w:val="24"/>
        </w:rPr>
        <w:t xml:space="preserve"> </w:t>
      </w:r>
      <w:proofErr w:type="gramEnd"/>
      <w:r>
        <w:rPr>
          <w:rFonts w:ascii="Arial" w:hAnsi="Arial" w:cs="Arial"/>
          <w:szCs w:val="24"/>
        </w:rPr>
        <w:t>neste ato representada pelo Sr.</w:t>
      </w:r>
      <w:r w:rsidR="00DF7634">
        <w:rPr>
          <w:rFonts w:ascii="Arial" w:hAnsi="Arial" w:cs="Arial"/>
          <w:b/>
          <w:szCs w:val="24"/>
        </w:rPr>
        <w:t xml:space="preserve"> Douglas de Medeiros Rinaldi</w:t>
      </w:r>
      <w:r>
        <w:rPr>
          <w:rFonts w:ascii="Arial" w:hAnsi="Arial" w:cs="Arial"/>
          <w:b/>
          <w:szCs w:val="24"/>
        </w:rPr>
        <w:t xml:space="preserve">, </w:t>
      </w:r>
      <w:r w:rsidR="00DF7634">
        <w:rPr>
          <w:rFonts w:ascii="Arial" w:hAnsi="Arial" w:cs="Arial"/>
          <w:szCs w:val="24"/>
        </w:rPr>
        <w:t>brasileiro, pecuarista</w:t>
      </w:r>
      <w:r w:rsidR="00142810">
        <w:rPr>
          <w:rFonts w:ascii="Arial" w:hAnsi="Arial" w:cs="Arial"/>
          <w:szCs w:val="24"/>
        </w:rPr>
        <w:t xml:space="preserve">, registro geral – </w:t>
      </w:r>
      <w:proofErr w:type="spellStart"/>
      <w:r w:rsidR="00142810">
        <w:rPr>
          <w:rFonts w:ascii="Arial" w:hAnsi="Arial" w:cs="Arial"/>
          <w:szCs w:val="24"/>
        </w:rPr>
        <w:t>cpf</w:t>
      </w:r>
      <w:proofErr w:type="spellEnd"/>
      <w:r w:rsidR="00142810">
        <w:rPr>
          <w:rFonts w:ascii="Arial" w:hAnsi="Arial" w:cs="Arial"/>
          <w:szCs w:val="24"/>
        </w:rPr>
        <w:t xml:space="preserve"> n° 703.371.100-00</w:t>
      </w:r>
      <w:r>
        <w:rPr>
          <w:rFonts w:ascii="Arial" w:hAnsi="Arial" w:cs="Arial"/>
          <w:szCs w:val="24"/>
        </w:rPr>
        <w:t xml:space="preserve">, têm entre si, certo e ajustado, firmam o presente contrato mediante ao </w:t>
      </w:r>
      <w:r w:rsidR="00142810">
        <w:rPr>
          <w:rFonts w:ascii="Arial" w:hAnsi="Arial" w:cs="Arial"/>
          <w:b/>
          <w:szCs w:val="24"/>
        </w:rPr>
        <w:t>Processo Licitatório n° 08/2026, Pregão Eletrônico n° 03/2026</w:t>
      </w:r>
      <w:r>
        <w:rPr>
          <w:rFonts w:ascii="Arial" w:hAnsi="Arial" w:cs="Arial"/>
          <w:szCs w:val="24"/>
        </w:rPr>
        <w:t xml:space="preserve"> as seguintes cláusulas e condições:</w:t>
      </w:r>
    </w:p>
    <w:p w:rsidR="007C3107" w:rsidRPr="006D3B14" w:rsidRDefault="007C3107" w:rsidP="006D3B14">
      <w:pPr>
        <w:spacing w:line="240" w:lineRule="auto"/>
        <w:ind w:left="0" w:right="-1"/>
        <w:rPr>
          <w:rFonts w:ascii="Arial" w:hAnsi="Arial" w:cs="Arial"/>
          <w:szCs w:val="24"/>
        </w:rPr>
      </w:pPr>
    </w:p>
    <w:p w:rsidR="005F0A51" w:rsidRPr="006D3B14" w:rsidRDefault="005F0A51"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1. CLÁUSULA PRIMEIRA – DO OBJETO</w:t>
      </w:r>
    </w:p>
    <w:p w:rsidR="00206DE1" w:rsidRDefault="005F0A51" w:rsidP="00206DE1">
      <w:pPr>
        <w:tabs>
          <w:tab w:val="left" w:pos="142"/>
        </w:tabs>
        <w:spacing w:after="0" w:line="240" w:lineRule="auto"/>
        <w:ind w:left="0" w:right="-1"/>
        <w:rPr>
          <w:rFonts w:ascii="Arial" w:eastAsia="Times New Roman" w:hAnsi="Arial" w:cs="Arial"/>
          <w:szCs w:val="24"/>
        </w:rPr>
      </w:pPr>
      <w:r w:rsidRPr="006D3B14">
        <w:rPr>
          <w:rFonts w:ascii="Arial" w:eastAsia="Times New Roman" w:hAnsi="Arial" w:cs="Arial"/>
          <w:b/>
          <w:szCs w:val="24"/>
        </w:rPr>
        <w:t>1.1.</w:t>
      </w:r>
      <w:r w:rsidRPr="006D3B14">
        <w:rPr>
          <w:rFonts w:ascii="Arial" w:eastAsia="Times New Roman" w:hAnsi="Arial" w:cs="Arial"/>
          <w:szCs w:val="24"/>
        </w:rPr>
        <w:t xml:space="preserve"> O presente processo tem por objeto a contratação de empresa especializada com profissional capacitado para realização de treinos e desenvolvimento de escolinha de futebol. </w:t>
      </w:r>
    </w:p>
    <w:p w:rsidR="008F2513" w:rsidRDefault="008F2513" w:rsidP="00206DE1">
      <w:pPr>
        <w:tabs>
          <w:tab w:val="left" w:pos="142"/>
        </w:tabs>
        <w:spacing w:after="0" w:line="240" w:lineRule="auto"/>
        <w:ind w:left="0" w:right="-1"/>
        <w:rPr>
          <w:rFonts w:ascii="Arial" w:eastAsia="Times New Roman" w:hAnsi="Arial" w:cs="Arial"/>
          <w:szCs w:val="24"/>
        </w:rPr>
      </w:pPr>
    </w:p>
    <w:tbl>
      <w:tblPr>
        <w:tblStyle w:val="Tabelacomgrade"/>
        <w:tblW w:w="8505" w:type="dxa"/>
        <w:tblInd w:w="108" w:type="dxa"/>
        <w:tblLayout w:type="fixed"/>
        <w:tblLook w:val="04A0" w:firstRow="1" w:lastRow="0" w:firstColumn="1" w:lastColumn="0" w:noHBand="0" w:noVBand="1"/>
      </w:tblPr>
      <w:tblGrid>
        <w:gridCol w:w="689"/>
        <w:gridCol w:w="3139"/>
        <w:gridCol w:w="708"/>
        <w:gridCol w:w="1276"/>
        <w:gridCol w:w="1418"/>
        <w:gridCol w:w="1275"/>
      </w:tblGrid>
      <w:tr w:rsidR="00CC1FDA" w:rsidTr="00CC1FDA">
        <w:tc>
          <w:tcPr>
            <w:tcW w:w="689"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3139"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708" w:type="dxa"/>
            <w:tcBorders>
              <w:top w:val="single" w:sz="4" w:space="0" w:color="auto"/>
              <w:left w:val="single" w:sz="4" w:space="0" w:color="auto"/>
              <w:bottom w:val="single" w:sz="4" w:space="0" w:color="auto"/>
              <w:right w:val="single" w:sz="4" w:space="0" w:color="auto"/>
            </w:tcBorders>
            <w:hideMark/>
          </w:tcPr>
          <w:p w:rsidR="008F2513" w:rsidRDefault="00CC1FDA" w:rsidP="00E63C57">
            <w:pPr>
              <w:spacing w:after="0" w:line="276" w:lineRule="auto"/>
              <w:ind w:left="0" w:right="0" w:firstLine="0"/>
              <w:rPr>
                <w:rFonts w:ascii="Arial" w:eastAsia="Times New Roman" w:hAnsi="Arial" w:cs="Arial"/>
                <w:b/>
                <w:sz w:val="23"/>
                <w:szCs w:val="23"/>
                <w:lang w:eastAsia="en-US"/>
              </w:rPr>
            </w:pPr>
            <w:proofErr w:type="spellStart"/>
            <w:r>
              <w:rPr>
                <w:rFonts w:ascii="Arial" w:eastAsia="Times New Roman" w:hAnsi="Arial" w:cs="Arial"/>
                <w:b/>
                <w:sz w:val="23"/>
                <w:szCs w:val="23"/>
                <w:lang w:eastAsia="en-US"/>
              </w:rPr>
              <w:t>Qtd</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418"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275"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CC1FDA" w:rsidTr="00CC1FDA">
        <w:tc>
          <w:tcPr>
            <w:tcW w:w="689"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01</w:t>
            </w:r>
          </w:p>
        </w:tc>
        <w:tc>
          <w:tcPr>
            <w:tcW w:w="3139"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Contratação de empresa com profissio</w:t>
            </w:r>
            <w:r w:rsidR="00EF4833">
              <w:rPr>
                <w:rFonts w:ascii="Arial" w:eastAsia="Times New Roman" w:hAnsi="Arial" w:cs="Arial"/>
                <w:sz w:val="23"/>
                <w:szCs w:val="23"/>
                <w:lang w:eastAsia="en-US"/>
              </w:rPr>
              <w:t xml:space="preserve">nal capacitado para execução de projeto de futebol, voltado aos treinos de futebol de quadra, as atividades irão ocorrer no ginásio municipal no município de Lajeado do Bugre, para crianças de 5 a 17 anos, somando 10 horas </w:t>
            </w:r>
            <w:r w:rsidR="00EF4833">
              <w:rPr>
                <w:rFonts w:ascii="Arial" w:eastAsia="Times New Roman" w:hAnsi="Arial" w:cs="Arial"/>
                <w:sz w:val="23"/>
                <w:szCs w:val="23"/>
                <w:lang w:eastAsia="en-US"/>
              </w:rPr>
              <w:lastRenderedPageBreak/>
              <w:t xml:space="preserve">semanais, sendo treinos divididos da seguinte forma: dois treinos por semana pela parte da manhã com carga horária de 3 horas cada, divididos em duas turmas; dois treinos por semana pela parte da tarde com carga horária de 2 horas cada, divididos em </w:t>
            </w:r>
            <w:proofErr w:type="gramStart"/>
            <w:r w:rsidR="00EF4833">
              <w:rPr>
                <w:rFonts w:ascii="Arial" w:eastAsia="Times New Roman" w:hAnsi="Arial" w:cs="Arial"/>
                <w:sz w:val="23"/>
                <w:szCs w:val="23"/>
                <w:lang w:eastAsia="en-US"/>
              </w:rPr>
              <w:t>1</w:t>
            </w:r>
            <w:proofErr w:type="gramEnd"/>
            <w:r w:rsidR="00EF4833">
              <w:rPr>
                <w:rFonts w:ascii="Arial" w:eastAsia="Times New Roman" w:hAnsi="Arial" w:cs="Arial"/>
                <w:sz w:val="23"/>
                <w:szCs w:val="23"/>
                <w:lang w:eastAsia="en-US"/>
              </w:rPr>
              <w:t xml:space="preserve"> turma. Serão atendidos aproximadamente 120 alunos semanalmente. O projeto prevê curso de especialização para os profissionais, assim como o acompanhamento da execução pelo coordenador da </w:t>
            </w:r>
            <w:proofErr w:type="gramStart"/>
            <w:r w:rsidR="00EF4833">
              <w:rPr>
                <w:rFonts w:ascii="Arial" w:eastAsia="Times New Roman" w:hAnsi="Arial" w:cs="Arial"/>
                <w:sz w:val="23"/>
                <w:szCs w:val="23"/>
                <w:lang w:eastAsia="en-US"/>
              </w:rPr>
              <w:t>empresa</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8F2513" w:rsidRDefault="008F2513" w:rsidP="00E63C57">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lastRenderedPageBreak/>
              <w:t>1</w:t>
            </w:r>
            <w:r w:rsidR="00EF4833">
              <w:rPr>
                <w:rFonts w:ascii="Arial" w:eastAsia="Times New Roman" w:hAnsi="Arial" w:cs="Arial"/>
                <w:sz w:val="23"/>
                <w:szCs w:val="23"/>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8F2513" w:rsidRDefault="00EF4833" w:rsidP="00E63C57">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t>MÊS</w:t>
            </w:r>
          </w:p>
        </w:tc>
        <w:tc>
          <w:tcPr>
            <w:tcW w:w="1418" w:type="dxa"/>
            <w:tcBorders>
              <w:top w:val="single" w:sz="4" w:space="0" w:color="auto"/>
              <w:left w:val="single" w:sz="4" w:space="0" w:color="auto"/>
              <w:bottom w:val="single" w:sz="4" w:space="0" w:color="auto"/>
              <w:right w:val="single" w:sz="4" w:space="0" w:color="auto"/>
            </w:tcBorders>
            <w:hideMark/>
          </w:tcPr>
          <w:p w:rsidR="008F2513" w:rsidRDefault="00EF4833" w:rsidP="00E63C57">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8.000,00</w:t>
            </w:r>
          </w:p>
        </w:tc>
        <w:tc>
          <w:tcPr>
            <w:tcW w:w="1275" w:type="dxa"/>
            <w:tcBorders>
              <w:top w:val="single" w:sz="4" w:space="0" w:color="auto"/>
              <w:left w:val="single" w:sz="4" w:space="0" w:color="auto"/>
              <w:bottom w:val="single" w:sz="4" w:space="0" w:color="auto"/>
              <w:right w:val="single" w:sz="4" w:space="0" w:color="auto"/>
            </w:tcBorders>
            <w:hideMark/>
          </w:tcPr>
          <w:p w:rsidR="008F2513" w:rsidRDefault="00EF4833" w:rsidP="00E63C57">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96.000,00</w:t>
            </w:r>
          </w:p>
        </w:tc>
      </w:tr>
    </w:tbl>
    <w:p w:rsidR="008F2513" w:rsidRPr="0016341E" w:rsidRDefault="0016341E" w:rsidP="00F830B4">
      <w:pPr>
        <w:tabs>
          <w:tab w:val="left" w:pos="142"/>
        </w:tabs>
        <w:spacing w:after="0" w:line="240" w:lineRule="auto"/>
        <w:ind w:left="0" w:right="-427"/>
        <w:jc w:val="right"/>
        <w:rPr>
          <w:rFonts w:ascii="Arial" w:eastAsia="Times New Roman" w:hAnsi="Arial" w:cs="Arial"/>
          <w:b/>
          <w:szCs w:val="24"/>
        </w:rPr>
      </w:pPr>
      <w:r w:rsidRPr="0016341E">
        <w:rPr>
          <w:rFonts w:ascii="Arial" w:eastAsia="Times New Roman" w:hAnsi="Arial" w:cs="Arial"/>
          <w:b/>
          <w:szCs w:val="24"/>
        </w:rPr>
        <w:lastRenderedPageBreak/>
        <w:t>VALOR TOTAL: 96.000,00</w:t>
      </w:r>
    </w:p>
    <w:p w:rsidR="005F0A51" w:rsidRPr="006D3B14" w:rsidRDefault="005F0A51" w:rsidP="006D3B14">
      <w:pPr>
        <w:spacing w:after="0" w:line="240" w:lineRule="auto"/>
        <w:ind w:left="0" w:right="-1"/>
        <w:rPr>
          <w:rFonts w:ascii="Arial" w:hAnsi="Arial" w:cs="Arial"/>
          <w:bCs/>
          <w:szCs w:val="24"/>
        </w:rPr>
      </w:pPr>
    </w:p>
    <w:p w:rsidR="005F0A51" w:rsidRPr="006D3B14" w:rsidRDefault="005F0A51"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2. CLÁUSULA SEGUNDA – DO FUNDAMENTO LEGAL</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color w:val="000009"/>
          <w:szCs w:val="24"/>
        </w:rPr>
        <w:t>2.1.</w:t>
      </w:r>
      <w:r w:rsidRPr="006D3B14">
        <w:rPr>
          <w:rFonts w:ascii="Arial" w:eastAsia="Times New Roman" w:hAnsi="Arial" w:cs="Arial"/>
          <w:color w:val="000009"/>
          <w:szCs w:val="24"/>
        </w:rPr>
        <w:t xml:space="preserve"> A presente contratação fundamenta-se no que dispõem a </w:t>
      </w:r>
      <w:r w:rsidRPr="006D3B14">
        <w:rPr>
          <w:rFonts w:ascii="Arial" w:eastAsia="Times New Roman" w:hAnsi="Arial" w:cs="Arial"/>
          <w:szCs w:val="24"/>
        </w:rPr>
        <w:t>Lei Federal nº 14.133/2021, a Lei Complementar nº 123/2006</w:t>
      </w:r>
      <w:r w:rsidRPr="006D3B14">
        <w:rPr>
          <w:rFonts w:ascii="Arial" w:eastAsia="Times New Roman" w:hAnsi="Arial" w:cs="Arial"/>
          <w:color w:val="000009"/>
          <w:szCs w:val="24"/>
        </w:rPr>
        <w:t>, bem como o estabelecido no anexo I do edital, parte integrante deste instrumento.</w:t>
      </w:r>
    </w:p>
    <w:p w:rsidR="005F0A51" w:rsidRPr="006D3B14" w:rsidRDefault="005F0A51" w:rsidP="006D3B14">
      <w:pPr>
        <w:spacing w:after="0" w:line="240" w:lineRule="auto"/>
        <w:ind w:left="0" w:right="-1"/>
        <w:rPr>
          <w:rFonts w:ascii="Arial" w:eastAsia="Times New Roman" w:hAnsi="Arial" w:cs="Arial"/>
          <w:color w:val="000009"/>
          <w:szCs w:val="24"/>
        </w:rPr>
      </w:pPr>
    </w:p>
    <w:p w:rsidR="005F0A51" w:rsidRPr="006D3B14" w:rsidRDefault="005F0A51"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3. CLÁUSULA TERCEIRA – DO PREÇO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color w:val="000009"/>
          <w:szCs w:val="24"/>
        </w:rPr>
        <w:t>3.1.</w:t>
      </w:r>
      <w:r w:rsidRPr="006D3B14">
        <w:rPr>
          <w:rFonts w:ascii="Arial" w:eastAsia="Times New Roman" w:hAnsi="Arial" w:cs="Arial"/>
          <w:color w:val="000009"/>
          <w:szCs w:val="24"/>
        </w:rPr>
        <w:t xml:space="preserve"> O preço total da a</w:t>
      </w:r>
      <w:r w:rsidR="006C069C" w:rsidRPr="006D3B14">
        <w:rPr>
          <w:rFonts w:ascii="Arial" w:eastAsia="Times New Roman" w:hAnsi="Arial" w:cs="Arial"/>
          <w:color w:val="000009"/>
          <w:szCs w:val="24"/>
        </w:rPr>
        <w:t>quisição será de R$: 96.000,00 (noventa e seis mil reais)</w:t>
      </w:r>
      <w:r w:rsidR="00A74868" w:rsidRPr="006D3B14">
        <w:rPr>
          <w:rFonts w:ascii="Arial" w:eastAsia="Times New Roman" w:hAnsi="Arial" w:cs="Arial"/>
          <w:szCs w:val="24"/>
        </w:rPr>
        <w:t xml:space="preserve"> </w:t>
      </w:r>
      <w:r w:rsidR="00A74868" w:rsidRPr="006D3B14">
        <w:rPr>
          <w:rFonts w:ascii="Arial" w:eastAsia="Times New Roman" w:hAnsi="Arial" w:cs="Arial"/>
          <w:szCs w:val="24"/>
        </w:rPr>
        <w:t>o valor anual</w:t>
      </w:r>
      <w:r w:rsidRPr="006D3B14">
        <w:rPr>
          <w:rFonts w:ascii="Arial" w:eastAsia="Times New Roman" w:hAnsi="Arial" w:cs="Arial"/>
          <w:color w:val="000009"/>
          <w:szCs w:val="24"/>
        </w:rPr>
        <w:t>, que deverá ser pago em moeda corrente, em conta bancária a ser informada.</w:t>
      </w:r>
    </w:p>
    <w:p w:rsidR="005F0A51" w:rsidRPr="006D3B14" w:rsidRDefault="005F0A51" w:rsidP="006D3B14">
      <w:pPr>
        <w:spacing w:after="0" w:line="240" w:lineRule="auto"/>
        <w:ind w:left="0" w:right="-1"/>
        <w:rPr>
          <w:rFonts w:ascii="Arial" w:eastAsia="Times New Roman" w:hAnsi="Arial" w:cs="Arial"/>
          <w:color w:val="000009"/>
          <w:szCs w:val="24"/>
        </w:rPr>
      </w:pPr>
    </w:p>
    <w:p w:rsidR="005F0A51" w:rsidRPr="006D3B14" w:rsidRDefault="005F0A51"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4. CLÁUSULA QUARTA – DO PAGAMENTO</w:t>
      </w:r>
    </w:p>
    <w:p w:rsidR="00A74868" w:rsidRPr="006D3B14" w:rsidRDefault="005F0A51" w:rsidP="006D3B14">
      <w:pPr>
        <w:spacing w:after="0" w:line="240" w:lineRule="auto"/>
        <w:ind w:left="0" w:firstLine="0"/>
        <w:rPr>
          <w:rFonts w:ascii="Arial" w:eastAsia="Times New Roman" w:hAnsi="Arial" w:cs="Arial"/>
          <w:szCs w:val="24"/>
        </w:rPr>
      </w:pPr>
      <w:r w:rsidRPr="006D3B14">
        <w:rPr>
          <w:rFonts w:ascii="Arial" w:eastAsia="Times New Roman" w:hAnsi="Arial" w:cs="Arial"/>
          <w:b/>
          <w:szCs w:val="24"/>
        </w:rPr>
        <w:t>4.1.</w:t>
      </w:r>
      <w:r w:rsidRPr="006D3B14">
        <w:rPr>
          <w:rFonts w:ascii="Arial" w:eastAsia="Times New Roman" w:hAnsi="Arial" w:cs="Arial"/>
          <w:szCs w:val="24"/>
        </w:rPr>
        <w:t xml:space="preserve"> </w:t>
      </w:r>
      <w:r w:rsidR="00A74868" w:rsidRPr="006D3B14">
        <w:rPr>
          <w:rFonts w:ascii="Arial" w:eastAsia="Times New Roman" w:hAnsi="Arial" w:cs="Arial"/>
          <w:szCs w:val="24"/>
        </w:rPr>
        <w:t xml:space="preserve">Os pagamentos serão efetuados em até 30 (trinta) dias após a prestação dos serviços, com o atesto do responsável </w:t>
      </w:r>
      <w:proofErr w:type="gramStart"/>
      <w:r w:rsidR="00A74868" w:rsidRPr="006D3B14">
        <w:rPr>
          <w:rFonts w:ascii="Arial" w:eastAsia="Times New Roman" w:hAnsi="Arial" w:cs="Arial"/>
          <w:szCs w:val="24"/>
        </w:rPr>
        <w:t>do Secretária</w:t>
      </w:r>
      <w:proofErr w:type="gramEnd"/>
      <w:r w:rsidR="00A74868" w:rsidRPr="006D3B14">
        <w:rPr>
          <w:rFonts w:ascii="Arial" w:eastAsia="Times New Roman" w:hAnsi="Arial" w:cs="Arial"/>
          <w:szCs w:val="24"/>
        </w:rPr>
        <w:t xml:space="preserve"> Municipal de Educação, acompanhados dos documentos fiscais devidamente liquidados pelo referido Setor.</w:t>
      </w:r>
    </w:p>
    <w:p w:rsidR="00A74868" w:rsidRPr="006D3B14" w:rsidRDefault="00933915" w:rsidP="006D3B14">
      <w:pPr>
        <w:spacing w:after="0" w:line="240" w:lineRule="auto"/>
        <w:ind w:left="0" w:firstLine="0"/>
        <w:rPr>
          <w:rFonts w:ascii="Arial" w:eastAsia="Times New Roman" w:hAnsi="Arial" w:cs="Arial"/>
          <w:szCs w:val="24"/>
        </w:rPr>
      </w:pPr>
      <w:r w:rsidRPr="00933915">
        <w:rPr>
          <w:rFonts w:ascii="Arial" w:eastAsia="Times New Roman" w:hAnsi="Arial" w:cs="Arial"/>
          <w:b/>
          <w:szCs w:val="24"/>
        </w:rPr>
        <w:t>4.2.</w:t>
      </w:r>
      <w:r>
        <w:rPr>
          <w:rFonts w:ascii="Arial" w:eastAsia="Times New Roman" w:hAnsi="Arial" w:cs="Arial"/>
          <w:szCs w:val="24"/>
        </w:rPr>
        <w:t xml:space="preserve"> </w:t>
      </w:r>
      <w:r w:rsidR="00EA2D49">
        <w:rPr>
          <w:rFonts w:ascii="Arial" w:eastAsia="Times New Roman" w:hAnsi="Arial" w:cs="Arial"/>
          <w:szCs w:val="24"/>
        </w:rPr>
        <w:t>O Secretario ainda fará</w:t>
      </w:r>
      <w:r w:rsidR="00A74868" w:rsidRPr="006D3B14">
        <w:rPr>
          <w:rFonts w:ascii="Arial" w:eastAsia="Times New Roman" w:hAnsi="Arial" w:cs="Arial"/>
          <w:szCs w:val="24"/>
        </w:rPr>
        <w:t xml:space="preserve"> atestado afirmando que a empresa executou os serviços com o atendimento presencial 10 horas diárias semanais.</w:t>
      </w:r>
    </w:p>
    <w:p w:rsidR="005F0A51" w:rsidRPr="006D3B14" w:rsidRDefault="005F0A51" w:rsidP="006D3B14">
      <w:pPr>
        <w:spacing w:after="0" w:line="240" w:lineRule="auto"/>
        <w:ind w:left="0" w:right="-1"/>
        <w:rPr>
          <w:rFonts w:ascii="Arial" w:eastAsia="Times New Roman" w:hAnsi="Arial" w:cs="Arial"/>
          <w:szCs w:val="24"/>
        </w:rPr>
      </w:pPr>
    </w:p>
    <w:p w:rsidR="005F0A51" w:rsidRPr="006D3B14" w:rsidRDefault="005F0A51"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5. CLÁUSULA QUINTA – DO RECURSO FINANCEIRO</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szCs w:val="24"/>
        </w:rPr>
        <w:t>5.1.</w:t>
      </w:r>
      <w:r w:rsidRPr="006D3B14">
        <w:rPr>
          <w:rFonts w:ascii="Arial" w:eastAsia="Times New Roman" w:hAnsi="Arial" w:cs="Arial"/>
          <w:szCs w:val="24"/>
        </w:rPr>
        <w:t xml:space="preserve"> Para o cumprimento do objeto do presente contrato, serão utilizados recursos do Município, através de dotações orçamentárias do orçamento vigente.</w:t>
      </w:r>
    </w:p>
    <w:p w:rsidR="005F0A51" w:rsidRPr="006D3B14" w:rsidRDefault="005F0A51" w:rsidP="006D3B14">
      <w:pPr>
        <w:spacing w:after="0" w:line="240" w:lineRule="auto"/>
        <w:ind w:left="0" w:right="-1"/>
        <w:rPr>
          <w:rFonts w:ascii="Arial" w:eastAsia="Times New Roman" w:hAnsi="Arial" w:cs="Arial"/>
          <w:szCs w:val="24"/>
        </w:rPr>
      </w:pPr>
    </w:p>
    <w:p w:rsidR="005F0A51" w:rsidRPr="006D3B14" w:rsidRDefault="00A07A47" w:rsidP="006D3B14">
      <w:pPr>
        <w:shd w:val="clear" w:color="auto" w:fill="D9D9D9" w:themeFill="background1" w:themeFillShade="D9"/>
        <w:tabs>
          <w:tab w:val="left" w:pos="142"/>
        </w:tabs>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lastRenderedPageBreak/>
        <w:t xml:space="preserve">6. </w:t>
      </w:r>
      <w:r w:rsidR="005F0A51" w:rsidRPr="006D3B14">
        <w:rPr>
          <w:rFonts w:ascii="Arial" w:eastAsia="Times New Roman" w:hAnsi="Arial" w:cs="Arial"/>
          <w:b/>
          <w:bCs/>
          <w:szCs w:val="24"/>
        </w:rPr>
        <w:t>CLÁUSULA SEXTA – DO REAJUSTAMENTO DE PREÇOS</w:t>
      </w:r>
    </w:p>
    <w:p w:rsidR="005F0A51" w:rsidRPr="006D3B14" w:rsidRDefault="00A07A47" w:rsidP="006D3B14">
      <w:pPr>
        <w:spacing w:after="0" w:line="240" w:lineRule="auto"/>
        <w:ind w:left="0" w:right="-1"/>
        <w:rPr>
          <w:rFonts w:ascii="Arial" w:eastAsia="Times New Roman" w:hAnsi="Arial" w:cs="Arial"/>
          <w:szCs w:val="24"/>
        </w:rPr>
      </w:pPr>
      <w:r w:rsidRPr="006D3B14">
        <w:rPr>
          <w:rFonts w:ascii="Arial" w:eastAsia="Times New Roman" w:hAnsi="Arial" w:cs="Arial"/>
          <w:b/>
          <w:szCs w:val="24"/>
        </w:rPr>
        <w:t>6.1.</w:t>
      </w:r>
      <w:r w:rsidRPr="006D3B14">
        <w:rPr>
          <w:rFonts w:ascii="Arial" w:eastAsia="Times New Roman" w:hAnsi="Arial" w:cs="Arial"/>
          <w:szCs w:val="24"/>
        </w:rPr>
        <w:t xml:space="preserve"> </w:t>
      </w:r>
      <w:r w:rsidR="005F0A51" w:rsidRPr="006D3B14">
        <w:rPr>
          <w:rFonts w:ascii="Arial" w:eastAsia="Times New Roman" w:hAnsi="Arial" w:cs="Arial"/>
          <w:szCs w:val="24"/>
        </w:rPr>
        <w:t>O valor ora contratado do presente documento não sofrerá nenhum tipo de reajuste durante seu prazo de vigência.</w:t>
      </w:r>
    </w:p>
    <w:p w:rsidR="005F0A51" w:rsidRPr="006D3B14" w:rsidRDefault="005F0A51" w:rsidP="006D3B14">
      <w:pPr>
        <w:spacing w:after="0" w:line="240" w:lineRule="auto"/>
        <w:ind w:left="0" w:right="-1"/>
        <w:rPr>
          <w:rFonts w:ascii="Arial" w:eastAsia="Times New Roman" w:hAnsi="Arial" w:cs="Arial"/>
          <w:szCs w:val="24"/>
        </w:rPr>
      </w:pPr>
    </w:p>
    <w:p w:rsidR="005F0A51" w:rsidRPr="006D3B14" w:rsidRDefault="00F27E50"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 xml:space="preserve">7. </w:t>
      </w:r>
      <w:r w:rsidR="005F0A51" w:rsidRPr="006D3B14">
        <w:rPr>
          <w:rFonts w:ascii="Arial" w:eastAsia="Times New Roman" w:hAnsi="Arial" w:cs="Arial"/>
          <w:b/>
          <w:bCs/>
          <w:szCs w:val="24"/>
        </w:rPr>
        <w:t>CLÁUSULA SÉTIMA – DA VALIDADE DA CONTRATAÇÃO</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color w:val="000009"/>
          <w:szCs w:val="24"/>
        </w:rPr>
        <w:t xml:space="preserve">7.1. </w:t>
      </w:r>
      <w:r w:rsidRPr="006D3B14">
        <w:rPr>
          <w:rFonts w:ascii="Arial" w:eastAsia="Times New Roman" w:hAnsi="Arial" w:cs="Arial"/>
          <w:szCs w:val="24"/>
        </w:rPr>
        <w:t>O prazo de vigência da cont</w:t>
      </w:r>
      <w:r w:rsidR="006C069C" w:rsidRPr="006D3B14">
        <w:rPr>
          <w:rFonts w:ascii="Arial" w:eastAsia="Times New Roman" w:hAnsi="Arial" w:cs="Arial"/>
          <w:szCs w:val="24"/>
        </w:rPr>
        <w:t>ratação s</w:t>
      </w:r>
      <w:r w:rsidR="00EA2D49">
        <w:rPr>
          <w:rFonts w:ascii="Arial" w:eastAsia="Times New Roman" w:hAnsi="Arial" w:cs="Arial"/>
          <w:szCs w:val="24"/>
        </w:rPr>
        <w:t>erá até 16 de março de 2027.</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szCs w:val="24"/>
        </w:rPr>
        <w:t xml:space="preserve">7.2. </w:t>
      </w:r>
      <w:r w:rsidRPr="006D3B14">
        <w:rPr>
          <w:rFonts w:ascii="Arial" w:eastAsia="Times New Roman" w:hAnsi="Arial" w:cs="Arial"/>
          <w:szCs w:val="24"/>
        </w:rPr>
        <w:t>A duração do contrato oriundos da contratação ficará adstrita à vigência dos respectivos créditos orçamentários, com fundamento no caput do Art. 105, da Lei 14.133/2021</w:t>
      </w:r>
      <w:r w:rsidRPr="006D3B14">
        <w:rPr>
          <w:rFonts w:ascii="Arial" w:eastAsia="Times New Roman" w:hAnsi="Arial" w:cs="Arial"/>
          <w:color w:val="000009"/>
          <w:szCs w:val="24"/>
        </w:rPr>
        <w:t>.</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7.3. </w:t>
      </w:r>
      <w:r w:rsidRPr="006D3B14">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5F0A51" w:rsidRPr="006D3B14" w:rsidRDefault="005F0A51" w:rsidP="006D3B14">
      <w:pPr>
        <w:spacing w:after="0" w:line="240" w:lineRule="auto"/>
        <w:ind w:left="0" w:right="-1"/>
        <w:rPr>
          <w:rFonts w:ascii="Arial" w:eastAsia="Times New Roman" w:hAnsi="Arial" w:cs="Arial"/>
          <w:color w:val="000009"/>
          <w:szCs w:val="24"/>
        </w:rPr>
      </w:pPr>
    </w:p>
    <w:p w:rsidR="005F0A51" w:rsidRPr="006D3B14" w:rsidRDefault="00F27E50" w:rsidP="006D3B14">
      <w:pPr>
        <w:shd w:val="clear" w:color="auto" w:fill="D9D9D9" w:themeFill="background1" w:themeFillShade="D9"/>
        <w:spacing w:after="0" w:line="240" w:lineRule="auto"/>
        <w:ind w:left="0" w:right="-1"/>
        <w:rPr>
          <w:rFonts w:ascii="Arial" w:eastAsia="Times New Roman" w:hAnsi="Arial" w:cs="Arial"/>
          <w:b/>
          <w:bCs/>
          <w:color w:val="000009"/>
          <w:szCs w:val="24"/>
        </w:rPr>
      </w:pPr>
      <w:r w:rsidRPr="006D3B14">
        <w:rPr>
          <w:rFonts w:ascii="Arial" w:eastAsia="Times New Roman" w:hAnsi="Arial" w:cs="Arial"/>
          <w:b/>
          <w:bCs/>
          <w:color w:val="000009"/>
          <w:szCs w:val="24"/>
        </w:rPr>
        <w:t xml:space="preserve">8. </w:t>
      </w:r>
      <w:r w:rsidR="005F0A51" w:rsidRPr="006D3B14">
        <w:rPr>
          <w:rFonts w:ascii="Arial" w:eastAsia="Times New Roman" w:hAnsi="Arial" w:cs="Arial"/>
          <w:b/>
          <w:bCs/>
          <w:color w:val="000009"/>
          <w:szCs w:val="24"/>
        </w:rPr>
        <w:t>CLÁUSULA OITAVA – DO CANCELAMENTO E DA SUSPENSÃO DA CONTRATAÇÃO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8.1. </w:t>
      </w:r>
      <w:r w:rsidRPr="006D3B14">
        <w:rPr>
          <w:rFonts w:ascii="Arial" w:eastAsia="Times New Roman" w:hAnsi="Arial" w:cs="Arial"/>
          <w:color w:val="000009"/>
          <w:szCs w:val="24"/>
        </w:rPr>
        <w:t xml:space="preserve">A presente contratação poderá ser cancelada </w:t>
      </w:r>
      <w:r w:rsidRPr="006D3B14">
        <w:rPr>
          <w:rFonts w:ascii="Arial" w:eastAsia="Times New Roman" w:hAnsi="Arial" w:cs="Arial"/>
          <w:szCs w:val="24"/>
        </w:rPr>
        <w:t xml:space="preserve">nas hipóteses previstas nos </w:t>
      </w:r>
      <w:proofErr w:type="spellStart"/>
      <w:r w:rsidRPr="006D3B14">
        <w:rPr>
          <w:rFonts w:ascii="Arial" w:eastAsia="Times New Roman" w:hAnsi="Arial" w:cs="Arial"/>
          <w:szCs w:val="24"/>
        </w:rPr>
        <w:t>Arts</w:t>
      </w:r>
      <w:proofErr w:type="spellEnd"/>
      <w:r w:rsidRPr="006D3B14">
        <w:rPr>
          <w:rFonts w:ascii="Arial" w:eastAsia="Times New Roman" w:hAnsi="Arial" w:cs="Arial"/>
          <w:szCs w:val="24"/>
        </w:rPr>
        <w:t>. 137 e 138 da Lei Federal nº 14.133/2021</w:t>
      </w:r>
      <w:r w:rsidRPr="006D3B14">
        <w:rPr>
          <w:rFonts w:ascii="Arial" w:eastAsia="Times New Roman" w:hAnsi="Arial" w:cs="Arial"/>
          <w:color w:val="000009"/>
          <w:szCs w:val="24"/>
        </w:rPr>
        <w:t>.</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8.2. </w:t>
      </w:r>
      <w:r w:rsidRPr="006D3B14">
        <w:rPr>
          <w:rFonts w:ascii="Arial" w:eastAsia="Times New Roman" w:hAnsi="Arial" w:cs="Arial"/>
          <w:szCs w:val="24"/>
        </w:rPr>
        <w:t xml:space="preserve">Constituirão motivos para cancelamento da contratação, a qual deverá ser formalmente motivada nos autos do processo, assegurados o contraditório e a ampla defesa. </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8.2.1. </w:t>
      </w:r>
      <w:r w:rsidRPr="006D3B14">
        <w:rPr>
          <w:rFonts w:ascii="Arial" w:eastAsia="Times New Roman" w:hAnsi="Arial" w:cs="Arial"/>
          <w:szCs w:val="24"/>
        </w:rPr>
        <w:t>Pela administração, nas seguintes situações:</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a) </w:t>
      </w:r>
      <w:r w:rsidRPr="006D3B14">
        <w:rPr>
          <w:rFonts w:ascii="Arial" w:eastAsia="Times New Roman" w:hAnsi="Arial" w:cs="Arial"/>
          <w:szCs w:val="24"/>
        </w:rPr>
        <w:t xml:space="preserve">não cumprimento ou cumprimento irregular de normas </w:t>
      </w:r>
      <w:proofErr w:type="spellStart"/>
      <w:r w:rsidRPr="006D3B14">
        <w:rPr>
          <w:rFonts w:ascii="Arial" w:eastAsia="Times New Roman" w:hAnsi="Arial" w:cs="Arial"/>
          <w:szCs w:val="24"/>
        </w:rPr>
        <w:t>editalícias</w:t>
      </w:r>
      <w:proofErr w:type="spellEnd"/>
      <w:r w:rsidRPr="006D3B14">
        <w:rPr>
          <w:rFonts w:ascii="Arial" w:eastAsia="Times New Roman" w:hAnsi="Arial" w:cs="Arial"/>
          <w:szCs w:val="24"/>
        </w:rPr>
        <w:t xml:space="preserve"> ou de cláusulas contratuais, de especificações, de projetos ou de prazos;</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b) </w:t>
      </w:r>
      <w:r w:rsidRPr="006D3B14">
        <w:rPr>
          <w:rFonts w:ascii="Arial" w:eastAsia="Times New Roman" w:hAnsi="Arial" w:cs="Arial"/>
          <w:szCs w:val="24"/>
        </w:rPr>
        <w:t>desatendimento das determinações regulares emitidas pela autoridade designada para acompanhar e fiscalizar sua execução ou por autoridade superior;</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c) </w:t>
      </w:r>
      <w:r w:rsidRPr="006D3B14">
        <w:rPr>
          <w:rFonts w:ascii="Arial" w:eastAsia="Times New Roman" w:hAnsi="Arial" w:cs="Arial"/>
          <w:szCs w:val="24"/>
        </w:rPr>
        <w:t>alteração social ou modificação da finalidade ou da estrutura da empresa que restrinja sua capacidade de fornecimento;</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d) </w:t>
      </w:r>
      <w:r w:rsidRPr="006D3B14">
        <w:rPr>
          <w:rFonts w:ascii="Arial" w:eastAsia="Times New Roman" w:hAnsi="Arial" w:cs="Arial"/>
          <w:szCs w:val="24"/>
        </w:rPr>
        <w:t>decretação de falência ou de insolvência civil, dissolução da sociedade ou falecimento do detentor;</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e) </w:t>
      </w:r>
      <w:r w:rsidRPr="006D3B14">
        <w:rPr>
          <w:rFonts w:ascii="Arial" w:eastAsia="Times New Roman" w:hAnsi="Arial" w:cs="Arial"/>
          <w:szCs w:val="24"/>
        </w:rPr>
        <w:t>caso fortuito ou força maior, regularmente comprovados, impeditivos da execução da contratação;</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f) </w:t>
      </w:r>
      <w:r w:rsidRPr="006D3B14">
        <w:rPr>
          <w:rFonts w:ascii="Arial" w:eastAsia="Times New Roman" w:hAnsi="Arial" w:cs="Arial"/>
          <w:szCs w:val="24"/>
        </w:rPr>
        <w:t>razões de interesse público, justificadas pela autoridade máxima do órgão ou da entidade contratante;</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g) </w:t>
      </w:r>
      <w:r w:rsidRPr="006D3B14">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szCs w:val="24"/>
        </w:rPr>
        <w:t xml:space="preserve">h) </w:t>
      </w:r>
      <w:r w:rsidRPr="006D3B14">
        <w:rPr>
          <w:rFonts w:ascii="Arial" w:eastAsia="Times New Roman" w:hAnsi="Arial" w:cs="Arial"/>
          <w:color w:val="000009"/>
          <w:szCs w:val="24"/>
        </w:rPr>
        <w:t>não cumprir a nota de empenho no prazo estabelecido e a Secretaria ordenadora não aceitar sua justificativa;</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szCs w:val="24"/>
        </w:rPr>
        <w:t xml:space="preserve">i) </w:t>
      </w:r>
      <w:r w:rsidRPr="006D3B14">
        <w:rPr>
          <w:rFonts w:ascii="Arial" w:eastAsia="Times New Roman" w:hAnsi="Arial" w:cs="Arial"/>
          <w:color w:val="000009"/>
          <w:szCs w:val="24"/>
        </w:rPr>
        <w:t>em qualquer das hipóteses de inexecução total ou parcial de contrato decorrente deste instrumento;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szCs w:val="24"/>
        </w:rPr>
        <w:t xml:space="preserve">j) </w:t>
      </w:r>
      <w:r w:rsidRPr="006D3B14">
        <w:rPr>
          <w:rFonts w:ascii="Arial" w:eastAsia="Times New Roman" w:hAnsi="Arial" w:cs="Arial"/>
          <w:color w:val="000009"/>
          <w:szCs w:val="24"/>
        </w:rPr>
        <w:t>os preços registrados se apresentarem superiores aos praticados no mercado;</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8.2.2. </w:t>
      </w:r>
      <w:r w:rsidRPr="006D3B14">
        <w:rPr>
          <w:rFonts w:ascii="Arial" w:eastAsia="Times New Roman" w:hAnsi="Arial" w:cs="Arial"/>
          <w:szCs w:val="24"/>
        </w:rPr>
        <w:t>A detentora terá direito ao cancelamento da contratação nas seguintes hipóteses:</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szCs w:val="24"/>
        </w:rPr>
        <w:lastRenderedPageBreak/>
        <w:t xml:space="preserve">a) </w:t>
      </w:r>
      <w:r w:rsidRPr="006D3B14">
        <w:rPr>
          <w:rFonts w:ascii="Arial" w:eastAsia="Times New Roman" w:hAnsi="Arial" w:cs="Arial"/>
          <w:color w:val="000009"/>
          <w:szCs w:val="24"/>
        </w:rPr>
        <w:t>mediante solicitação por escrito, comprovar estar impossibilitada de cumprir as exigências nela contidas;</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b/>
          <w:bCs/>
          <w:szCs w:val="24"/>
        </w:rPr>
        <w:t xml:space="preserve">b) </w:t>
      </w:r>
      <w:r w:rsidRPr="006D3B14">
        <w:rPr>
          <w:rFonts w:ascii="Arial" w:eastAsia="Times New Roman" w:hAnsi="Arial" w:cs="Arial"/>
          <w:szCs w:val="24"/>
        </w:rPr>
        <w:t xml:space="preserve">atraso superior a </w:t>
      </w:r>
      <w:proofErr w:type="gramStart"/>
      <w:r w:rsidRPr="006D3B14">
        <w:rPr>
          <w:rFonts w:ascii="Arial" w:eastAsia="Times New Roman" w:hAnsi="Arial" w:cs="Arial"/>
          <w:szCs w:val="24"/>
        </w:rPr>
        <w:t>2</w:t>
      </w:r>
      <w:proofErr w:type="gramEnd"/>
      <w:r w:rsidRPr="006D3B14">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8.3. </w:t>
      </w:r>
      <w:r w:rsidRPr="006D3B14">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8.4. </w:t>
      </w:r>
      <w:r w:rsidRPr="006D3B14">
        <w:rPr>
          <w:rFonts w:ascii="Arial" w:eastAsia="Times New Roman" w:hAnsi="Arial" w:cs="Arial"/>
          <w:color w:val="000009"/>
          <w:szCs w:val="24"/>
        </w:rPr>
        <w:t>A comunicação do cancelamento ou suspensão do preço registrado, nos casos previstos no subitem 8.2.1, deverá ser formalizada por e-</w:t>
      </w:r>
      <w:r w:rsidRPr="006D3B14">
        <w:rPr>
          <w:rFonts w:ascii="Arial" w:eastAsia="Times New Roman" w:hAnsi="Arial" w:cs="Arial"/>
          <w:szCs w:val="24"/>
        </w:rPr>
        <w:t xml:space="preserve">mail, com aviso de leitura, </w:t>
      </w:r>
      <w:r w:rsidRPr="006D3B14">
        <w:rPr>
          <w:rFonts w:ascii="Arial" w:eastAsia="Times New Roman" w:hAnsi="Arial" w:cs="Arial"/>
          <w:color w:val="000009"/>
          <w:szCs w:val="24"/>
        </w:rPr>
        <w:t>ou por correspondência, com aviso de recebimento, juntando-se o comprovante no processo que deu origem a contratação.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8.5. </w:t>
      </w:r>
      <w:r w:rsidRPr="006D3B14">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sidRPr="006D3B14">
        <w:rPr>
          <w:rFonts w:ascii="Arial" w:eastAsia="Times New Roman" w:hAnsi="Arial" w:cs="Arial"/>
          <w:color w:val="000009"/>
          <w:szCs w:val="24"/>
        </w:rPr>
        <w:t>5</w:t>
      </w:r>
      <w:proofErr w:type="gramEnd"/>
      <w:r w:rsidRPr="006D3B14">
        <w:rPr>
          <w:rFonts w:ascii="Arial" w:eastAsia="Times New Roman" w:hAnsi="Arial" w:cs="Arial"/>
          <w:color w:val="000009"/>
          <w:szCs w:val="24"/>
        </w:rPr>
        <w:t xml:space="preserve"> (cinco) dias úteis da sua publicação.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8.6. </w:t>
      </w:r>
      <w:r w:rsidRPr="006D3B14">
        <w:rPr>
          <w:rFonts w:ascii="Arial" w:eastAsia="Times New Roman" w:hAnsi="Arial" w:cs="Arial"/>
          <w:color w:val="000009"/>
          <w:szCs w:val="24"/>
        </w:rPr>
        <w:t xml:space="preserve">Fica estabelecido que a detentora da contratação </w:t>
      </w:r>
      <w:proofErr w:type="gramStart"/>
      <w:r w:rsidRPr="006D3B14">
        <w:rPr>
          <w:rFonts w:ascii="Arial" w:eastAsia="Times New Roman" w:hAnsi="Arial" w:cs="Arial"/>
          <w:color w:val="000009"/>
          <w:szCs w:val="24"/>
        </w:rPr>
        <w:t>deverá</w:t>
      </w:r>
      <w:proofErr w:type="gramEnd"/>
      <w:r w:rsidRPr="006D3B14">
        <w:rPr>
          <w:rFonts w:ascii="Arial" w:eastAsia="Times New Roman" w:hAnsi="Arial" w:cs="Arial"/>
          <w:color w:val="000009"/>
          <w:szCs w:val="24"/>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8.7. </w:t>
      </w:r>
      <w:r w:rsidRPr="006D3B14">
        <w:rPr>
          <w:rFonts w:ascii="Arial" w:eastAsia="Times New Roman" w:hAnsi="Arial" w:cs="Arial"/>
          <w:color w:val="000009"/>
          <w:szCs w:val="24"/>
        </w:rPr>
        <w:t>Enquanto perdurar a suspensão, poderão ser realizadas novas licitações para o objeto da Contratação.</w:t>
      </w:r>
    </w:p>
    <w:p w:rsidR="005F0A51" w:rsidRPr="006D3B14" w:rsidRDefault="005F0A51" w:rsidP="006D3B14">
      <w:pPr>
        <w:spacing w:after="0" w:line="240" w:lineRule="auto"/>
        <w:ind w:left="0" w:right="-1"/>
        <w:rPr>
          <w:rFonts w:ascii="Arial" w:eastAsia="Times New Roman" w:hAnsi="Arial" w:cs="Arial"/>
          <w:color w:val="000009"/>
          <w:szCs w:val="24"/>
        </w:rPr>
      </w:pPr>
      <w:r w:rsidRPr="006D3B14">
        <w:rPr>
          <w:rFonts w:ascii="Arial" w:eastAsia="Times New Roman" w:hAnsi="Arial" w:cs="Arial"/>
          <w:b/>
          <w:bCs/>
          <w:color w:val="000009"/>
          <w:szCs w:val="24"/>
        </w:rPr>
        <w:t xml:space="preserve">8.8. </w:t>
      </w:r>
      <w:r w:rsidRPr="006D3B14">
        <w:rPr>
          <w:rFonts w:ascii="Arial" w:eastAsia="Times New Roman" w:hAnsi="Arial" w:cs="Arial"/>
          <w:color w:val="000009"/>
          <w:szCs w:val="24"/>
        </w:rPr>
        <w:t xml:space="preserve">Da decisão que cancelar ou suspender o preço registrado cabe recurso, no prazo de </w:t>
      </w:r>
      <w:proofErr w:type="gramStart"/>
      <w:r w:rsidRPr="006D3B14">
        <w:rPr>
          <w:rFonts w:ascii="Arial" w:eastAsia="Times New Roman" w:hAnsi="Arial" w:cs="Arial"/>
          <w:color w:val="000009"/>
          <w:szCs w:val="24"/>
        </w:rPr>
        <w:t>5</w:t>
      </w:r>
      <w:proofErr w:type="gramEnd"/>
      <w:r w:rsidRPr="006D3B14">
        <w:rPr>
          <w:rFonts w:ascii="Arial" w:eastAsia="Times New Roman" w:hAnsi="Arial" w:cs="Arial"/>
          <w:color w:val="000009"/>
          <w:szCs w:val="24"/>
        </w:rPr>
        <w:t xml:space="preserve"> (cinco) dias úteis.</w:t>
      </w:r>
    </w:p>
    <w:p w:rsidR="005F0A51" w:rsidRPr="006D3B14" w:rsidRDefault="005F0A51" w:rsidP="006D3B14">
      <w:pPr>
        <w:spacing w:after="0" w:line="240" w:lineRule="auto"/>
        <w:ind w:left="0" w:right="-1"/>
        <w:rPr>
          <w:rFonts w:ascii="Arial" w:eastAsia="Times New Roman" w:hAnsi="Arial" w:cs="Arial"/>
          <w:color w:val="000009"/>
          <w:szCs w:val="24"/>
        </w:rPr>
      </w:pPr>
    </w:p>
    <w:p w:rsidR="00CA5D79" w:rsidRPr="006D3B14" w:rsidRDefault="00CA5D79" w:rsidP="006D3B14">
      <w:pPr>
        <w:shd w:val="clear" w:color="auto" w:fill="E7E6E6"/>
        <w:spacing w:after="0" w:line="240" w:lineRule="auto"/>
        <w:ind w:left="0"/>
        <w:rPr>
          <w:rFonts w:ascii="Arial" w:eastAsia="Times New Roman" w:hAnsi="Arial" w:cs="Arial"/>
          <w:b/>
          <w:bCs/>
          <w:szCs w:val="24"/>
        </w:rPr>
      </w:pPr>
      <w:r w:rsidRPr="006D3B14">
        <w:rPr>
          <w:rFonts w:ascii="Arial" w:eastAsia="Times New Roman" w:hAnsi="Arial" w:cs="Arial"/>
          <w:b/>
          <w:bCs/>
          <w:szCs w:val="24"/>
        </w:rPr>
        <w:t>9</w:t>
      </w:r>
      <w:r w:rsidRPr="006D3B14">
        <w:rPr>
          <w:rFonts w:ascii="Arial" w:eastAsia="Times New Roman" w:hAnsi="Arial" w:cs="Arial"/>
          <w:b/>
          <w:bCs/>
          <w:szCs w:val="24"/>
        </w:rPr>
        <w:t xml:space="preserve">. </w:t>
      </w:r>
      <w:r w:rsidRPr="006D3B14">
        <w:rPr>
          <w:rFonts w:ascii="Arial" w:eastAsia="Times New Roman" w:hAnsi="Arial" w:cs="Arial"/>
          <w:b/>
          <w:bCs/>
          <w:szCs w:val="24"/>
        </w:rPr>
        <w:t xml:space="preserve">CLÁUSULA NONA – </w:t>
      </w:r>
      <w:r w:rsidRPr="006D3B14">
        <w:rPr>
          <w:rFonts w:ascii="Arial" w:eastAsia="Times New Roman" w:hAnsi="Arial" w:cs="Arial"/>
          <w:b/>
          <w:bCs/>
          <w:szCs w:val="24"/>
        </w:rPr>
        <w:t>DA ENTREGA DO OBJETO / SERVIÇO</w:t>
      </w:r>
    </w:p>
    <w:p w:rsidR="00CA5D79" w:rsidRPr="006D3B14" w:rsidRDefault="00CA5D79" w:rsidP="006D3B14">
      <w:pPr>
        <w:spacing w:after="0" w:line="240" w:lineRule="auto"/>
        <w:ind w:left="0"/>
        <w:rPr>
          <w:rFonts w:ascii="Arial" w:eastAsia="Times New Roman" w:hAnsi="Arial" w:cs="Arial"/>
          <w:szCs w:val="24"/>
        </w:rPr>
      </w:pPr>
      <w:r w:rsidRPr="006D3B14">
        <w:rPr>
          <w:rFonts w:ascii="Arial" w:eastAsia="Times New Roman" w:hAnsi="Arial" w:cs="Arial"/>
          <w:b/>
          <w:bCs/>
          <w:szCs w:val="24"/>
        </w:rPr>
        <w:t>9</w:t>
      </w:r>
      <w:r w:rsidRPr="006D3B14">
        <w:rPr>
          <w:rFonts w:ascii="Arial" w:eastAsia="Times New Roman" w:hAnsi="Arial" w:cs="Arial"/>
          <w:b/>
          <w:bCs/>
          <w:szCs w:val="24"/>
        </w:rPr>
        <w:t xml:space="preserve">.1. </w:t>
      </w:r>
      <w:r w:rsidRPr="006D3B14">
        <w:rPr>
          <w:rFonts w:ascii="Arial" w:eastAsia="Times New Roman" w:hAnsi="Arial" w:cs="Arial"/>
          <w:szCs w:val="24"/>
        </w:rPr>
        <w:t xml:space="preserve">Os serviços serão prestados de forma parcelada mensal com no mínimo 10 horas semanais, com carga horaria dividida em dois dias em dois turnos, considerando o horário de atividade escolar e do transporte escolar municipal, sendo de forma presencial com carga horaria de 10 horas semanal, mais disponibilização de contato telefônica para atendimento quando para orientação e ou desenvolvimento de outras atividades, para orientações em casos específicos tendo este processo de licitação validade de 12 meses da sua contratação, ainda a empresa contratada devera acompanhar os trabalhos com um coordenador da empresa contratada mensalmente.  </w:t>
      </w:r>
    </w:p>
    <w:p w:rsidR="00CA5D79" w:rsidRPr="006D3B14" w:rsidRDefault="00CA5D79" w:rsidP="006D3B14">
      <w:pPr>
        <w:spacing w:after="0" w:line="240" w:lineRule="auto"/>
        <w:ind w:left="0"/>
        <w:rPr>
          <w:rFonts w:ascii="Arial" w:eastAsia="Times New Roman" w:hAnsi="Arial" w:cs="Arial"/>
          <w:szCs w:val="24"/>
        </w:rPr>
      </w:pPr>
      <w:r w:rsidRPr="006D3B14">
        <w:rPr>
          <w:rFonts w:ascii="Arial" w:eastAsia="Times New Roman" w:hAnsi="Arial" w:cs="Arial"/>
          <w:b/>
          <w:bCs/>
          <w:szCs w:val="24"/>
        </w:rPr>
        <w:t>9</w:t>
      </w:r>
      <w:r w:rsidRPr="006D3B14">
        <w:rPr>
          <w:rFonts w:ascii="Arial" w:eastAsia="Times New Roman" w:hAnsi="Arial" w:cs="Arial"/>
          <w:b/>
          <w:bCs/>
          <w:szCs w:val="24"/>
        </w:rPr>
        <w:t xml:space="preserve">.2. </w:t>
      </w:r>
      <w:r w:rsidRPr="006D3B14">
        <w:rPr>
          <w:rFonts w:ascii="Arial" w:eastAsia="Times New Roman" w:hAnsi="Arial" w:cs="Arial"/>
          <w:szCs w:val="24"/>
        </w:rPr>
        <w:t xml:space="preserve">Não serão aceitos na execução do contrato a terceirização do serviço, a empresa vencedora deverá ter seu prestador de serviço vinculado com a empresa, sendo este sócio proprietário e ou empregado com carteira assinada, ou contrato de prestação de serviços registrado em cartório. </w:t>
      </w:r>
    </w:p>
    <w:p w:rsidR="00CA5D79" w:rsidRPr="006D3B14" w:rsidRDefault="00CA5D79" w:rsidP="006D3B14">
      <w:pPr>
        <w:spacing w:after="0" w:line="240" w:lineRule="auto"/>
        <w:ind w:left="0"/>
        <w:rPr>
          <w:rFonts w:ascii="Arial" w:eastAsia="Times New Roman" w:hAnsi="Arial" w:cs="Arial"/>
          <w:szCs w:val="24"/>
        </w:rPr>
      </w:pPr>
      <w:r w:rsidRPr="006D3B14">
        <w:rPr>
          <w:rFonts w:ascii="Arial" w:eastAsia="Times New Roman" w:hAnsi="Arial" w:cs="Arial"/>
          <w:b/>
          <w:bCs/>
          <w:szCs w:val="24"/>
        </w:rPr>
        <w:t>9</w:t>
      </w:r>
      <w:r w:rsidRPr="006D3B14">
        <w:rPr>
          <w:rFonts w:ascii="Arial" w:eastAsia="Times New Roman" w:hAnsi="Arial" w:cs="Arial"/>
          <w:b/>
          <w:bCs/>
          <w:szCs w:val="24"/>
        </w:rPr>
        <w:t xml:space="preserve">.3. </w:t>
      </w:r>
      <w:r w:rsidRPr="006D3B14">
        <w:rPr>
          <w:rFonts w:ascii="Arial" w:eastAsia="Times New Roman" w:hAnsi="Arial" w:cs="Arial"/>
          <w:szCs w:val="24"/>
        </w:rPr>
        <w:t xml:space="preserve">Para cada empenho deverá ser emitida uma nota conforme </w:t>
      </w:r>
      <w:proofErr w:type="gramStart"/>
      <w:r w:rsidRPr="006D3B14">
        <w:rPr>
          <w:rFonts w:ascii="Arial" w:eastAsia="Times New Roman" w:hAnsi="Arial" w:cs="Arial"/>
          <w:szCs w:val="24"/>
        </w:rPr>
        <w:t>os item</w:t>
      </w:r>
      <w:proofErr w:type="gramEnd"/>
      <w:r w:rsidRPr="006D3B14">
        <w:rPr>
          <w:rFonts w:ascii="Arial" w:eastAsia="Times New Roman" w:hAnsi="Arial" w:cs="Arial"/>
          <w:szCs w:val="24"/>
        </w:rPr>
        <w:t xml:space="preserve"> descrito no processo e proposta da empresa vencedora. Nas Notas Fiscais </w:t>
      </w:r>
      <w:proofErr w:type="gramStart"/>
      <w:r w:rsidRPr="006D3B14">
        <w:rPr>
          <w:rFonts w:ascii="Arial" w:eastAsia="Times New Roman" w:hAnsi="Arial" w:cs="Arial"/>
          <w:szCs w:val="24"/>
        </w:rPr>
        <w:lastRenderedPageBreak/>
        <w:t>devem</w:t>
      </w:r>
      <w:proofErr w:type="gramEnd"/>
      <w:r w:rsidRPr="006D3B14">
        <w:rPr>
          <w:rFonts w:ascii="Arial" w:eastAsia="Times New Roman" w:hAnsi="Arial" w:cs="Arial"/>
          <w:szCs w:val="24"/>
        </w:rPr>
        <w:t xml:space="preserve"> constar a descrição breve conforme empenho, valor unitário, valor total do item e valor total da Nota Fiscal.</w:t>
      </w:r>
    </w:p>
    <w:p w:rsidR="00CA5D79" w:rsidRPr="006D3B14" w:rsidRDefault="00CA5D79" w:rsidP="006D3B14">
      <w:pPr>
        <w:spacing w:after="0" w:line="240" w:lineRule="auto"/>
        <w:ind w:left="0"/>
        <w:rPr>
          <w:rFonts w:ascii="Arial" w:eastAsia="Times New Roman" w:hAnsi="Arial" w:cs="Arial"/>
          <w:szCs w:val="24"/>
        </w:rPr>
      </w:pPr>
      <w:r w:rsidRPr="006D3B14">
        <w:rPr>
          <w:rFonts w:ascii="Arial" w:eastAsia="Times New Roman" w:hAnsi="Arial" w:cs="Arial"/>
          <w:b/>
          <w:bCs/>
          <w:szCs w:val="24"/>
        </w:rPr>
        <w:t>9</w:t>
      </w:r>
      <w:r w:rsidRPr="006D3B14">
        <w:rPr>
          <w:rFonts w:ascii="Arial" w:eastAsia="Times New Roman" w:hAnsi="Arial" w:cs="Arial"/>
          <w:b/>
          <w:bCs/>
          <w:szCs w:val="24"/>
        </w:rPr>
        <w:t xml:space="preserve">.4. </w:t>
      </w:r>
      <w:r w:rsidRPr="006D3B14">
        <w:rPr>
          <w:rFonts w:ascii="Arial" w:eastAsia="Times New Roman" w:hAnsi="Arial" w:cs="Arial"/>
          <w:szCs w:val="24"/>
        </w:rPr>
        <w:t xml:space="preserve">Deverá constar em cada Nota Fiscal a quantidade dos serviços que serão </w:t>
      </w:r>
      <w:proofErr w:type="gramStart"/>
      <w:r w:rsidRPr="006D3B14">
        <w:rPr>
          <w:rFonts w:ascii="Arial" w:eastAsia="Times New Roman" w:hAnsi="Arial" w:cs="Arial"/>
          <w:szCs w:val="24"/>
        </w:rPr>
        <w:t>prestados, e descrito na nota fiscal</w:t>
      </w:r>
      <w:proofErr w:type="gramEnd"/>
      <w:r w:rsidRPr="006D3B14">
        <w:rPr>
          <w:rFonts w:ascii="Arial" w:eastAsia="Times New Roman" w:hAnsi="Arial" w:cs="Arial"/>
          <w:szCs w:val="24"/>
        </w:rPr>
        <w:t xml:space="preserve"> todos os encargos sociais e ela vinculada. </w:t>
      </w:r>
    </w:p>
    <w:p w:rsidR="00CA5D79" w:rsidRPr="006D3B14" w:rsidRDefault="00CA5D79" w:rsidP="006D3B14">
      <w:pPr>
        <w:spacing w:after="0" w:line="240" w:lineRule="auto"/>
        <w:ind w:left="0"/>
        <w:rPr>
          <w:rFonts w:ascii="Arial" w:eastAsia="Times New Roman" w:hAnsi="Arial" w:cs="Arial"/>
          <w:szCs w:val="24"/>
        </w:rPr>
      </w:pPr>
      <w:r w:rsidRPr="006D3B14">
        <w:rPr>
          <w:rFonts w:ascii="Arial" w:eastAsia="Times New Roman" w:hAnsi="Arial" w:cs="Arial"/>
          <w:b/>
          <w:bCs/>
          <w:szCs w:val="24"/>
        </w:rPr>
        <w:t>9</w:t>
      </w:r>
      <w:r w:rsidRPr="006D3B14">
        <w:rPr>
          <w:rFonts w:ascii="Arial" w:eastAsia="Times New Roman" w:hAnsi="Arial" w:cs="Arial"/>
          <w:b/>
          <w:bCs/>
          <w:szCs w:val="24"/>
        </w:rPr>
        <w:t xml:space="preserve">.5. </w:t>
      </w:r>
      <w:r w:rsidRPr="006D3B14">
        <w:rPr>
          <w:rFonts w:ascii="Arial" w:eastAsia="Times New Roman" w:hAnsi="Arial" w:cs="Arial"/>
          <w:szCs w:val="24"/>
        </w:rPr>
        <w:t xml:space="preserve">A Contratada deverá atentar para a qualidade do serviço prestado, e da responsabilidade da mesma sobre o correto andamento das atividades e ter responsabilidade com as crianças durante a execução das atividades. </w:t>
      </w:r>
    </w:p>
    <w:p w:rsidR="006D3B14" w:rsidRPr="006D3B14" w:rsidRDefault="006D3B14" w:rsidP="006D3B14">
      <w:pPr>
        <w:spacing w:after="0" w:line="240" w:lineRule="auto"/>
        <w:ind w:left="0"/>
        <w:rPr>
          <w:rFonts w:ascii="Arial" w:eastAsia="Times New Roman" w:hAnsi="Arial" w:cs="Arial"/>
          <w:szCs w:val="24"/>
        </w:rPr>
      </w:pPr>
    </w:p>
    <w:p w:rsidR="006D3B14" w:rsidRPr="006D3B14" w:rsidRDefault="006D3B14" w:rsidP="006D3B14">
      <w:pPr>
        <w:pStyle w:val="NormalWeb"/>
        <w:shd w:val="clear" w:color="auto" w:fill="D9D9D9" w:themeFill="background1" w:themeFillShade="D9"/>
        <w:spacing w:before="0" w:beforeAutospacing="0" w:after="0" w:afterAutospacing="0"/>
        <w:rPr>
          <w:rFonts w:ascii="Arial" w:hAnsi="Arial" w:cs="Arial"/>
          <w:b/>
        </w:rPr>
      </w:pPr>
      <w:r w:rsidRPr="006D3B14">
        <w:rPr>
          <w:rFonts w:ascii="Arial" w:hAnsi="Arial" w:cs="Arial"/>
          <w:b/>
        </w:rPr>
        <w:t xml:space="preserve">10. </w:t>
      </w:r>
      <w:r w:rsidRPr="006D3B14">
        <w:rPr>
          <w:rFonts w:ascii="Arial" w:hAnsi="Arial" w:cs="Arial"/>
          <w:b/>
        </w:rPr>
        <w:t>CLÁUSULA DÉCIMA – DOS DIREITOS E OBRIGAÇÕES</w:t>
      </w:r>
    </w:p>
    <w:p w:rsidR="006D3B14" w:rsidRPr="006D3B14" w:rsidRDefault="006D3B14" w:rsidP="006D3B14">
      <w:pPr>
        <w:pStyle w:val="NormalWeb"/>
        <w:spacing w:before="0" w:beforeAutospacing="0" w:after="0" w:afterAutospacing="0"/>
        <w:rPr>
          <w:rFonts w:ascii="Arial" w:hAnsi="Arial" w:cs="Arial"/>
        </w:rPr>
      </w:pPr>
      <w:r w:rsidRPr="006D3B14">
        <w:rPr>
          <w:rFonts w:ascii="Arial" w:hAnsi="Arial" w:cs="Arial"/>
          <w:b/>
        </w:rPr>
        <w:t>10.1.</w:t>
      </w:r>
      <w:r w:rsidRPr="006D3B14">
        <w:rPr>
          <w:rFonts w:ascii="Arial" w:hAnsi="Arial" w:cs="Arial"/>
        </w:rPr>
        <w:t xml:space="preserve"> </w:t>
      </w:r>
      <w:r w:rsidRPr="006D3B14">
        <w:rPr>
          <w:rFonts w:ascii="Arial" w:hAnsi="Arial" w:cs="Arial"/>
          <w:b/>
        </w:rPr>
        <w:t>OBRIGAÇÕES DA CONTRATADA:</w:t>
      </w:r>
      <w:r w:rsidRPr="006D3B14">
        <w:rPr>
          <w:rFonts w:ascii="Arial" w:hAnsi="Arial" w:cs="Arial"/>
        </w:rPr>
        <w:br/>
        <w:t>a) A CONTRATADA deverá executar o objeto acima citado de acordo com a descrição estabelecida, não se eximindo de qualquer responsabilidade por eventual prejuízo causado em decorrência do não cumprimento das metas ou da falta de informações aos sistemas de gestão de atendimento da Unidade Básica de Saúde.</w:t>
      </w:r>
      <w:r w:rsidRPr="006D3B14">
        <w:rPr>
          <w:rFonts w:ascii="Arial" w:hAnsi="Arial" w:cs="Arial"/>
        </w:rPr>
        <w:br/>
        <w:t>b) A CONTRATADA assumirá o pagamento de todos os tributos e obrigações decorrentes da legislação trabalhista, previdenciária, de acidentes de trabalho e quaisquer outras relativas à execução do objeto contratado.</w:t>
      </w:r>
    </w:p>
    <w:p w:rsidR="006D3B14" w:rsidRPr="006D3B14" w:rsidRDefault="006D3B14" w:rsidP="006D3B14">
      <w:pPr>
        <w:pStyle w:val="NormalWeb"/>
        <w:spacing w:before="0" w:beforeAutospacing="0" w:after="0" w:afterAutospacing="0"/>
        <w:rPr>
          <w:rFonts w:ascii="Arial" w:hAnsi="Arial" w:cs="Arial"/>
        </w:rPr>
      </w:pPr>
      <w:r w:rsidRPr="006D3B14">
        <w:rPr>
          <w:rFonts w:ascii="Arial" w:hAnsi="Arial" w:cs="Arial"/>
          <w:b/>
        </w:rPr>
        <w:t>10.2.</w:t>
      </w:r>
      <w:r w:rsidRPr="006D3B14">
        <w:rPr>
          <w:rFonts w:ascii="Arial" w:hAnsi="Arial" w:cs="Arial"/>
        </w:rPr>
        <w:t xml:space="preserve"> </w:t>
      </w:r>
      <w:r w:rsidRPr="006D3B14">
        <w:rPr>
          <w:rFonts w:ascii="Arial" w:hAnsi="Arial" w:cs="Arial"/>
          <w:b/>
        </w:rPr>
        <w:t>OBRIGAÇÕES E RESPONSABILIDADES DA CONTRATANTE:</w:t>
      </w:r>
      <w:r w:rsidRPr="006D3B14">
        <w:rPr>
          <w:rFonts w:ascii="Arial" w:hAnsi="Arial" w:cs="Arial"/>
          <w:b/>
        </w:rPr>
        <w:br/>
      </w:r>
      <w:r w:rsidRPr="006D3B14">
        <w:rPr>
          <w:rFonts w:ascii="Arial" w:hAnsi="Arial" w:cs="Arial"/>
        </w:rPr>
        <w:t>a) Acompanhar e fiscalizar os serviços prestados;</w:t>
      </w:r>
      <w:r w:rsidRPr="006D3B14">
        <w:rPr>
          <w:rFonts w:ascii="Arial" w:hAnsi="Arial" w:cs="Arial"/>
        </w:rPr>
        <w:br/>
        <w:t>b) Efetuar o pagamento na forma e prazo pactuados;</w:t>
      </w:r>
      <w:r w:rsidRPr="006D3B14">
        <w:rPr>
          <w:rFonts w:ascii="Arial" w:hAnsi="Arial" w:cs="Arial"/>
        </w:rPr>
        <w:br/>
        <w:t>c) Rejeitar, no todo ou em parte, os serviços executados em desacordo com o objeto contratado;</w:t>
      </w:r>
      <w:r w:rsidRPr="006D3B14">
        <w:rPr>
          <w:rFonts w:ascii="Arial" w:hAnsi="Arial" w:cs="Arial"/>
        </w:rPr>
        <w:br/>
        <w:t>d) Solicitar todas as informações e relatórios que considerar necessários para o acompanhamento das atividades e do atendimento prestado na Unidade Básica de Saúde.</w:t>
      </w:r>
    </w:p>
    <w:p w:rsidR="005F0A51" w:rsidRPr="006D3B14" w:rsidRDefault="005F0A51" w:rsidP="004A4462">
      <w:pPr>
        <w:spacing w:after="0" w:line="240" w:lineRule="auto"/>
        <w:ind w:left="0" w:right="-1" w:firstLine="0"/>
        <w:rPr>
          <w:rFonts w:ascii="Arial" w:eastAsia="Times New Roman" w:hAnsi="Arial" w:cs="Arial"/>
          <w:szCs w:val="24"/>
        </w:rPr>
      </w:pPr>
    </w:p>
    <w:p w:rsidR="005F0A51" w:rsidRPr="006D3B14" w:rsidRDefault="00F27E50"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 xml:space="preserve">11. </w:t>
      </w:r>
      <w:r w:rsidR="005F0A51" w:rsidRPr="006D3B14">
        <w:rPr>
          <w:rFonts w:ascii="Arial" w:eastAsia="Times New Roman" w:hAnsi="Arial" w:cs="Arial"/>
          <w:b/>
          <w:bCs/>
          <w:szCs w:val="24"/>
        </w:rPr>
        <w:t>CLÁUSULA DÉCIMA PRIMEIRA – DAS PENALIDADES E DAS MULTAS</w:t>
      </w:r>
    </w:p>
    <w:p w:rsidR="005F0A51" w:rsidRPr="006D3B14" w:rsidRDefault="00F27E50" w:rsidP="006D3B14">
      <w:pPr>
        <w:tabs>
          <w:tab w:val="left" w:pos="142"/>
        </w:tabs>
        <w:spacing w:after="0" w:line="240" w:lineRule="auto"/>
        <w:ind w:left="0" w:right="-1"/>
        <w:rPr>
          <w:rFonts w:ascii="Arial" w:eastAsia="Times New Roman" w:hAnsi="Arial" w:cs="Arial"/>
          <w:szCs w:val="24"/>
        </w:rPr>
      </w:pPr>
      <w:r w:rsidRPr="006D3B14">
        <w:rPr>
          <w:rFonts w:ascii="Arial" w:eastAsia="Times New Roman" w:hAnsi="Arial" w:cs="Arial"/>
          <w:b/>
          <w:szCs w:val="24"/>
        </w:rPr>
        <w:t>11.1.</w:t>
      </w:r>
      <w:r w:rsidRPr="006D3B14">
        <w:rPr>
          <w:rFonts w:ascii="Arial" w:eastAsia="Times New Roman" w:hAnsi="Arial" w:cs="Arial"/>
          <w:szCs w:val="24"/>
        </w:rPr>
        <w:t xml:space="preserve"> </w:t>
      </w:r>
      <w:r w:rsidR="005F0A51" w:rsidRPr="006D3B14">
        <w:rPr>
          <w:rFonts w:ascii="Arial" w:eastAsia="Times New Roman" w:hAnsi="Arial" w:cs="Arial"/>
          <w:szCs w:val="24"/>
        </w:rPr>
        <w:t>A CONTRATADA não cumprindo as obrigações assumidas neste documento ou os preceitos legais, sofrerá as seguintes legalidades.</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szCs w:val="24"/>
        </w:rPr>
        <w:t>I - Advertência.</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szCs w:val="24"/>
        </w:rPr>
        <w:t>II - Multa de 25% sobre o valor mensal do contrato por dia de atraso na execução do objeto contratado, salvo justificativa aceitas pelo Município.</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szCs w:val="24"/>
        </w:rPr>
        <w:t>III - Suspensão do direito de contratar pelo período de 02 (dois) anos.</w:t>
      </w:r>
    </w:p>
    <w:p w:rsidR="005F0A51" w:rsidRPr="006D3B14" w:rsidRDefault="005F0A51" w:rsidP="006D3B14">
      <w:pPr>
        <w:spacing w:after="0" w:line="240" w:lineRule="auto"/>
        <w:ind w:left="0" w:right="-1"/>
        <w:rPr>
          <w:rFonts w:ascii="Arial" w:eastAsia="Times New Roman" w:hAnsi="Arial" w:cs="Arial"/>
          <w:szCs w:val="24"/>
        </w:rPr>
      </w:pPr>
      <w:r w:rsidRPr="006D3B14">
        <w:rPr>
          <w:rFonts w:ascii="Arial" w:eastAsia="Times New Roman" w:hAnsi="Arial" w:cs="Arial"/>
          <w:szCs w:val="24"/>
        </w:rPr>
        <w:t>IV - Declaração de Inidoneidade.</w:t>
      </w:r>
    </w:p>
    <w:p w:rsidR="005F0A51" w:rsidRPr="006D3B14" w:rsidRDefault="005F0A51" w:rsidP="006D3B14">
      <w:pPr>
        <w:spacing w:after="0" w:line="240" w:lineRule="auto"/>
        <w:ind w:left="0" w:right="-1"/>
        <w:rPr>
          <w:rFonts w:ascii="Arial" w:eastAsia="Times New Roman" w:hAnsi="Arial" w:cs="Arial"/>
          <w:szCs w:val="24"/>
        </w:rPr>
      </w:pPr>
    </w:p>
    <w:p w:rsidR="005F0A51" w:rsidRPr="006D3B14" w:rsidRDefault="00F27E50"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 xml:space="preserve">12. </w:t>
      </w:r>
      <w:r w:rsidR="005F0A51" w:rsidRPr="006D3B14">
        <w:rPr>
          <w:rFonts w:ascii="Arial" w:eastAsia="Times New Roman" w:hAnsi="Arial" w:cs="Arial"/>
          <w:b/>
          <w:bCs/>
          <w:szCs w:val="24"/>
        </w:rPr>
        <w:t>CLÁUSULA DÉCIMA SEGUNDA – DA FISCALIZAÇÃO</w:t>
      </w:r>
    </w:p>
    <w:p w:rsidR="005F0A51" w:rsidRPr="006D3B14" w:rsidRDefault="00F27E50" w:rsidP="006D3B14">
      <w:pPr>
        <w:spacing w:after="0" w:line="240" w:lineRule="auto"/>
        <w:ind w:left="0" w:right="-1"/>
        <w:rPr>
          <w:rFonts w:ascii="Arial" w:eastAsia="Times New Roman" w:hAnsi="Arial" w:cs="Arial"/>
          <w:szCs w:val="24"/>
        </w:rPr>
      </w:pPr>
      <w:r w:rsidRPr="006D3B14">
        <w:rPr>
          <w:rFonts w:ascii="Arial" w:eastAsia="Times New Roman" w:hAnsi="Arial" w:cs="Arial"/>
          <w:b/>
          <w:szCs w:val="24"/>
        </w:rPr>
        <w:t>12.1.</w:t>
      </w:r>
      <w:r w:rsidRPr="006D3B14">
        <w:rPr>
          <w:rFonts w:ascii="Arial" w:eastAsia="Times New Roman" w:hAnsi="Arial" w:cs="Arial"/>
          <w:szCs w:val="24"/>
        </w:rPr>
        <w:t xml:space="preserve"> </w:t>
      </w:r>
      <w:r w:rsidR="005F0A51" w:rsidRPr="006D3B14">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5F0A51" w:rsidRPr="006D3B14" w:rsidRDefault="005F0A51" w:rsidP="006D3B14">
      <w:pPr>
        <w:spacing w:after="0" w:line="240" w:lineRule="auto"/>
        <w:ind w:left="0" w:right="-1"/>
        <w:rPr>
          <w:rFonts w:ascii="Arial" w:eastAsia="Times New Roman" w:hAnsi="Arial" w:cs="Arial"/>
          <w:szCs w:val="24"/>
        </w:rPr>
      </w:pPr>
    </w:p>
    <w:p w:rsidR="005F0A51" w:rsidRPr="006D3B14" w:rsidRDefault="00F27E50" w:rsidP="006D3B14">
      <w:pPr>
        <w:shd w:val="clear" w:color="auto" w:fill="D9D9D9" w:themeFill="background1" w:themeFillShade="D9"/>
        <w:spacing w:after="0" w:line="240" w:lineRule="auto"/>
        <w:ind w:left="0" w:right="-1"/>
        <w:rPr>
          <w:rFonts w:ascii="Arial" w:eastAsia="Times New Roman" w:hAnsi="Arial" w:cs="Arial"/>
          <w:b/>
          <w:bCs/>
          <w:szCs w:val="24"/>
        </w:rPr>
      </w:pPr>
      <w:r w:rsidRPr="006D3B14">
        <w:rPr>
          <w:rFonts w:ascii="Arial" w:eastAsia="Times New Roman" w:hAnsi="Arial" w:cs="Arial"/>
          <w:b/>
          <w:bCs/>
          <w:szCs w:val="24"/>
        </w:rPr>
        <w:t xml:space="preserve">13. </w:t>
      </w:r>
      <w:r w:rsidR="005F0A51" w:rsidRPr="006D3B14">
        <w:rPr>
          <w:rFonts w:ascii="Arial" w:eastAsia="Times New Roman" w:hAnsi="Arial" w:cs="Arial"/>
          <w:b/>
          <w:bCs/>
          <w:szCs w:val="24"/>
        </w:rPr>
        <w:t>CLÁUSULA DÉCIMA TERCEIRA – DO FORO</w:t>
      </w:r>
    </w:p>
    <w:p w:rsidR="005F0A51" w:rsidRPr="006D3B14" w:rsidRDefault="00F27E50" w:rsidP="006D3B14">
      <w:pPr>
        <w:spacing w:after="0" w:line="240" w:lineRule="auto"/>
        <w:ind w:left="0" w:right="-1"/>
        <w:rPr>
          <w:rFonts w:ascii="Arial" w:eastAsia="Times New Roman" w:hAnsi="Arial" w:cs="Arial"/>
          <w:szCs w:val="24"/>
        </w:rPr>
      </w:pPr>
      <w:r w:rsidRPr="006D3B14">
        <w:rPr>
          <w:rFonts w:ascii="Arial" w:eastAsia="Times New Roman" w:hAnsi="Arial" w:cs="Arial"/>
          <w:b/>
          <w:szCs w:val="24"/>
        </w:rPr>
        <w:t>13.1.</w:t>
      </w:r>
      <w:r w:rsidRPr="006D3B14">
        <w:rPr>
          <w:rFonts w:ascii="Arial" w:eastAsia="Times New Roman" w:hAnsi="Arial" w:cs="Arial"/>
          <w:szCs w:val="24"/>
        </w:rPr>
        <w:t xml:space="preserve"> </w:t>
      </w:r>
      <w:r w:rsidR="005F0A51" w:rsidRPr="006D3B14">
        <w:rPr>
          <w:rFonts w:ascii="Arial" w:eastAsia="Times New Roman" w:hAnsi="Arial" w:cs="Arial"/>
          <w:szCs w:val="24"/>
        </w:rPr>
        <w:t>Fica eleito o foro da Comarca de Palmeira das Missões–RS, para dirimir quaisquer dúvidas decorrentes da presente Ata, renunciando expressamente a qualquer outro mais privilegiado que seja.</w:t>
      </w:r>
    </w:p>
    <w:p w:rsidR="005F0A51" w:rsidRDefault="005F0A51" w:rsidP="006D3B14">
      <w:pPr>
        <w:spacing w:line="240" w:lineRule="auto"/>
        <w:ind w:left="0" w:right="-1"/>
        <w:rPr>
          <w:rFonts w:ascii="Arial" w:hAnsi="Arial" w:cs="Arial"/>
          <w:szCs w:val="24"/>
        </w:rPr>
      </w:pPr>
    </w:p>
    <w:p w:rsidR="00300764" w:rsidRPr="00421721" w:rsidRDefault="00300764" w:rsidP="00300764">
      <w:pPr>
        <w:spacing w:after="204"/>
        <w:jc w:val="center"/>
        <w:rPr>
          <w:rFonts w:ascii="Arial" w:eastAsia="Times New Roman" w:hAnsi="Arial" w:cs="Arial"/>
          <w:b/>
          <w:bCs/>
          <w:sz w:val="23"/>
          <w:szCs w:val="23"/>
        </w:rPr>
      </w:pPr>
      <w:r w:rsidRPr="00421721">
        <w:rPr>
          <w:rFonts w:ascii="Arial" w:eastAsia="Times New Roman" w:hAnsi="Arial" w:cs="Arial"/>
          <w:b/>
          <w:bCs/>
          <w:sz w:val="23"/>
          <w:szCs w:val="23"/>
        </w:rPr>
        <w:lastRenderedPageBreak/>
        <w:t xml:space="preserve">Lajeado do </w:t>
      </w:r>
      <w:r w:rsidR="000D4663">
        <w:rPr>
          <w:rFonts w:ascii="Arial" w:eastAsia="Times New Roman" w:hAnsi="Arial" w:cs="Arial"/>
          <w:b/>
          <w:bCs/>
          <w:sz w:val="23"/>
          <w:szCs w:val="23"/>
        </w:rPr>
        <w:t>Bugre/RS, 16</w:t>
      </w:r>
      <w:bookmarkStart w:id="0" w:name="_GoBack"/>
      <w:bookmarkEnd w:id="0"/>
      <w:r w:rsidRPr="00421721">
        <w:rPr>
          <w:rFonts w:ascii="Arial" w:eastAsia="Times New Roman" w:hAnsi="Arial" w:cs="Arial"/>
          <w:b/>
          <w:bCs/>
          <w:sz w:val="23"/>
          <w:szCs w:val="23"/>
        </w:rPr>
        <w:t xml:space="preserve"> de Março de 2026.</w:t>
      </w:r>
    </w:p>
    <w:p w:rsidR="00300764" w:rsidRPr="00421721" w:rsidRDefault="00300764" w:rsidP="00300764">
      <w:pPr>
        <w:spacing w:after="204"/>
        <w:jc w:val="center"/>
        <w:rPr>
          <w:rFonts w:ascii="Arial" w:eastAsia="Times New Roman" w:hAnsi="Arial" w:cs="Arial"/>
          <w:b/>
          <w:bCs/>
          <w:sz w:val="23"/>
          <w:szCs w:val="23"/>
        </w:rPr>
      </w:pPr>
    </w:p>
    <w:p w:rsidR="00300764" w:rsidRDefault="00300764" w:rsidP="00300764">
      <w:pPr>
        <w:spacing w:after="204"/>
        <w:jc w:val="center"/>
        <w:rPr>
          <w:rFonts w:ascii="Arial" w:eastAsia="Times New Roman" w:hAnsi="Arial" w:cs="Arial"/>
          <w:b/>
          <w:bCs/>
          <w:sz w:val="23"/>
          <w:szCs w:val="23"/>
        </w:rPr>
      </w:pPr>
    </w:p>
    <w:p w:rsidR="000D4663" w:rsidRPr="00421721" w:rsidRDefault="000D4663" w:rsidP="00300764">
      <w:pPr>
        <w:spacing w:after="204"/>
        <w:jc w:val="center"/>
        <w:rPr>
          <w:rFonts w:ascii="Arial" w:eastAsia="Times New Roman" w:hAnsi="Arial" w:cs="Arial"/>
          <w:b/>
          <w:bCs/>
          <w:sz w:val="23"/>
          <w:szCs w:val="23"/>
        </w:rPr>
      </w:pPr>
    </w:p>
    <w:p w:rsidR="00300764" w:rsidRPr="00421721" w:rsidRDefault="00300764" w:rsidP="00300764">
      <w:pPr>
        <w:spacing w:after="204"/>
        <w:jc w:val="center"/>
        <w:rPr>
          <w:rFonts w:ascii="Arial" w:eastAsia="Times New Roman" w:hAnsi="Arial" w:cs="Arial"/>
          <w:b/>
          <w:bCs/>
          <w:sz w:val="23"/>
          <w:szCs w:val="23"/>
        </w:rPr>
      </w:pPr>
    </w:p>
    <w:p w:rsidR="00300764" w:rsidRPr="00421721" w:rsidRDefault="00300764" w:rsidP="00300764">
      <w:pPr>
        <w:rPr>
          <w:rFonts w:ascii="Arial" w:hAnsi="Arial" w:cs="Arial"/>
          <w:b/>
          <w:sz w:val="23"/>
          <w:szCs w:val="23"/>
        </w:rPr>
      </w:pPr>
      <w:r w:rsidRPr="00421721">
        <w:rPr>
          <w:rFonts w:ascii="Arial" w:hAnsi="Arial" w:cs="Arial"/>
          <w:b/>
          <w:sz w:val="23"/>
          <w:szCs w:val="23"/>
        </w:rPr>
        <w:t xml:space="preserve">___________________________               </w:t>
      </w:r>
      <w:r w:rsidR="001517BF">
        <w:rPr>
          <w:rFonts w:ascii="Arial" w:hAnsi="Arial" w:cs="Arial"/>
          <w:b/>
          <w:sz w:val="23"/>
          <w:szCs w:val="23"/>
        </w:rPr>
        <w:t>____</w:t>
      </w:r>
      <w:r w:rsidRPr="00421721">
        <w:rPr>
          <w:rFonts w:ascii="Arial" w:hAnsi="Arial" w:cs="Arial"/>
          <w:b/>
          <w:sz w:val="23"/>
          <w:szCs w:val="23"/>
        </w:rPr>
        <w:t>_________________________</w:t>
      </w:r>
    </w:p>
    <w:p w:rsidR="00300764" w:rsidRPr="00421721" w:rsidRDefault="00300764" w:rsidP="00300764">
      <w:pPr>
        <w:rPr>
          <w:rFonts w:ascii="Arial" w:hAnsi="Arial" w:cs="Arial"/>
          <w:b/>
          <w:sz w:val="23"/>
          <w:szCs w:val="23"/>
        </w:rPr>
      </w:pPr>
      <w:r w:rsidRPr="00421721">
        <w:rPr>
          <w:rFonts w:ascii="Arial" w:hAnsi="Arial" w:cs="Arial"/>
          <w:b/>
          <w:sz w:val="23"/>
          <w:szCs w:val="23"/>
        </w:rPr>
        <w:t>RONALDO MACHADO DA SILVA</w:t>
      </w:r>
      <w:r w:rsidR="001517BF">
        <w:rPr>
          <w:rFonts w:ascii="Arial" w:hAnsi="Arial" w:cs="Arial"/>
          <w:b/>
          <w:sz w:val="23"/>
          <w:szCs w:val="23"/>
        </w:rPr>
        <w:t xml:space="preserve">            </w:t>
      </w:r>
      <w:r>
        <w:rPr>
          <w:rFonts w:ascii="Arial" w:hAnsi="Arial" w:cs="Arial"/>
          <w:b/>
          <w:sz w:val="23"/>
          <w:szCs w:val="23"/>
        </w:rPr>
        <w:t xml:space="preserve">  </w:t>
      </w:r>
      <w:r w:rsidR="001517BF">
        <w:rPr>
          <w:rFonts w:ascii="Arial" w:hAnsi="Arial" w:cs="Arial"/>
          <w:b/>
          <w:sz w:val="23"/>
          <w:szCs w:val="23"/>
        </w:rPr>
        <w:t>DOUGLAS DE MEDEIROS RINALDI</w:t>
      </w:r>
    </w:p>
    <w:p w:rsidR="00300764" w:rsidRPr="00421721" w:rsidRDefault="00300764" w:rsidP="00300764">
      <w:pPr>
        <w:rPr>
          <w:rFonts w:ascii="Arial" w:hAnsi="Arial" w:cs="Arial"/>
          <w:b/>
          <w:sz w:val="23"/>
          <w:szCs w:val="23"/>
        </w:rPr>
      </w:pPr>
      <w:r w:rsidRPr="00421721">
        <w:rPr>
          <w:rFonts w:ascii="Arial" w:hAnsi="Arial" w:cs="Arial"/>
          <w:b/>
          <w:sz w:val="23"/>
          <w:szCs w:val="23"/>
        </w:rPr>
        <w:t xml:space="preserve">Prefeito Municipal                                      </w:t>
      </w:r>
      <w:r w:rsidR="001517BF">
        <w:rPr>
          <w:rFonts w:ascii="Arial" w:hAnsi="Arial" w:cs="Arial"/>
          <w:b/>
          <w:sz w:val="23"/>
          <w:szCs w:val="23"/>
        </w:rPr>
        <w:t xml:space="preserve"> </w:t>
      </w:r>
      <w:r w:rsidRPr="00421721">
        <w:rPr>
          <w:rFonts w:ascii="Arial" w:hAnsi="Arial" w:cs="Arial"/>
          <w:b/>
          <w:sz w:val="23"/>
          <w:szCs w:val="23"/>
        </w:rPr>
        <w:t>Sócio/Administrador</w:t>
      </w:r>
    </w:p>
    <w:p w:rsidR="00300764" w:rsidRPr="00421721" w:rsidRDefault="00300764" w:rsidP="00300764">
      <w:pPr>
        <w:rPr>
          <w:rFonts w:ascii="Arial" w:hAnsi="Arial" w:cs="Arial"/>
          <w:i/>
          <w:sz w:val="23"/>
          <w:szCs w:val="23"/>
        </w:rPr>
      </w:pPr>
      <w:r w:rsidRPr="00421721">
        <w:rPr>
          <w:rFonts w:ascii="Arial" w:hAnsi="Arial" w:cs="Arial"/>
          <w:i/>
          <w:sz w:val="23"/>
          <w:szCs w:val="23"/>
        </w:rPr>
        <w:t>CONTRATANTE                                           CONTRATADA</w:t>
      </w:r>
    </w:p>
    <w:p w:rsidR="00300764" w:rsidRPr="00421721" w:rsidRDefault="00300764" w:rsidP="00300764">
      <w:pPr>
        <w:rPr>
          <w:sz w:val="23"/>
          <w:szCs w:val="23"/>
        </w:rPr>
      </w:pPr>
    </w:p>
    <w:p w:rsidR="00300764" w:rsidRPr="00421721" w:rsidRDefault="00300764" w:rsidP="00300764">
      <w:pPr>
        <w:spacing w:after="0" w:line="240" w:lineRule="auto"/>
        <w:ind w:right="-1"/>
        <w:rPr>
          <w:rFonts w:ascii="Arial" w:hAnsi="Arial" w:cs="Arial"/>
          <w:sz w:val="23"/>
          <w:szCs w:val="23"/>
        </w:rPr>
      </w:pPr>
    </w:p>
    <w:p w:rsidR="00300764" w:rsidRPr="006D3B14" w:rsidRDefault="00300764" w:rsidP="006D3B14">
      <w:pPr>
        <w:spacing w:line="240" w:lineRule="auto"/>
        <w:ind w:left="0" w:right="-1"/>
        <w:rPr>
          <w:rFonts w:ascii="Arial" w:hAnsi="Arial" w:cs="Arial"/>
          <w:szCs w:val="24"/>
        </w:rPr>
      </w:pPr>
    </w:p>
    <w:sectPr w:rsidR="00300764" w:rsidRPr="006D3B14" w:rsidSect="008F2513">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13" w:rsidRDefault="008F2513" w:rsidP="008F2513">
      <w:pPr>
        <w:spacing w:after="0" w:line="240" w:lineRule="auto"/>
      </w:pPr>
      <w:r>
        <w:separator/>
      </w:r>
    </w:p>
  </w:endnote>
  <w:endnote w:type="continuationSeparator" w:id="0">
    <w:p w:rsidR="008F2513" w:rsidRDefault="008F2513" w:rsidP="008F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13" w:rsidRDefault="008F2513" w:rsidP="008F2513">
      <w:pPr>
        <w:spacing w:after="0" w:line="240" w:lineRule="auto"/>
      </w:pPr>
      <w:r>
        <w:separator/>
      </w:r>
    </w:p>
  </w:footnote>
  <w:footnote w:type="continuationSeparator" w:id="0">
    <w:p w:rsidR="008F2513" w:rsidRDefault="008F2513" w:rsidP="008F2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306AC"/>
    <w:multiLevelType w:val="multilevel"/>
    <w:tmpl w:val="50704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51"/>
    <w:rsid w:val="000D4663"/>
    <w:rsid w:val="00142810"/>
    <w:rsid w:val="001517BF"/>
    <w:rsid w:val="0016341E"/>
    <w:rsid w:val="00206DE1"/>
    <w:rsid w:val="00300764"/>
    <w:rsid w:val="004A4462"/>
    <w:rsid w:val="005F0A51"/>
    <w:rsid w:val="006C069C"/>
    <w:rsid w:val="006D3B14"/>
    <w:rsid w:val="007C3107"/>
    <w:rsid w:val="007F3532"/>
    <w:rsid w:val="008F2513"/>
    <w:rsid w:val="00933915"/>
    <w:rsid w:val="00A07A47"/>
    <w:rsid w:val="00A74868"/>
    <w:rsid w:val="00BE477B"/>
    <w:rsid w:val="00BF0BA2"/>
    <w:rsid w:val="00CA5D79"/>
    <w:rsid w:val="00CC1FDA"/>
    <w:rsid w:val="00DF7634"/>
    <w:rsid w:val="00EA2D49"/>
    <w:rsid w:val="00EF4833"/>
    <w:rsid w:val="00F27E50"/>
    <w:rsid w:val="00F32502"/>
    <w:rsid w:val="00F830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5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D3B1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Cabealho">
    <w:name w:val="header"/>
    <w:basedOn w:val="Normal"/>
    <w:link w:val="CabealhoChar"/>
    <w:uiPriority w:val="99"/>
    <w:unhideWhenUsed/>
    <w:rsid w:val="008F25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513"/>
    <w:rPr>
      <w:rFonts w:ascii="Calibri" w:eastAsia="Calibri" w:hAnsi="Calibri" w:cs="Calibri"/>
      <w:color w:val="000000"/>
      <w:sz w:val="24"/>
      <w:lang w:eastAsia="pt-BR"/>
    </w:rPr>
  </w:style>
  <w:style w:type="paragraph" w:styleId="Rodap">
    <w:name w:val="footer"/>
    <w:basedOn w:val="Normal"/>
    <w:link w:val="RodapChar"/>
    <w:uiPriority w:val="99"/>
    <w:unhideWhenUsed/>
    <w:rsid w:val="008F2513"/>
    <w:pPr>
      <w:tabs>
        <w:tab w:val="center" w:pos="4252"/>
        <w:tab w:val="right" w:pos="8504"/>
      </w:tabs>
      <w:spacing w:after="0" w:line="240" w:lineRule="auto"/>
    </w:pPr>
  </w:style>
  <w:style w:type="character" w:customStyle="1" w:styleId="RodapChar">
    <w:name w:val="Rodapé Char"/>
    <w:basedOn w:val="Fontepargpadro"/>
    <w:link w:val="Rodap"/>
    <w:uiPriority w:val="99"/>
    <w:rsid w:val="008F2513"/>
    <w:rPr>
      <w:rFonts w:ascii="Calibri" w:eastAsia="Calibri" w:hAnsi="Calibri" w:cs="Calibri"/>
      <w:color w:val="000000"/>
      <w:sz w:val="24"/>
      <w:lang w:eastAsia="pt-BR"/>
    </w:rPr>
  </w:style>
  <w:style w:type="table" w:styleId="Tabelacomgrade">
    <w:name w:val="Table Grid"/>
    <w:basedOn w:val="Tabelanormal"/>
    <w:uiPriority w:val="59"/>
    <w:rsid w:val="008F2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5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D3B1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Cabealho">
    <w:name w:val="header"/>
    <w:basedOn w:val="Normal"/>
    <w:link w:val="CabealhoChar"/>
    <w:uiPriority w:val="99"/>
    <w:unhideWhenUsed/>
    <w:rsid w:val="008F25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513"/>
    <w:rPr>
      <w:rFonts w:ascii="Calibri" w:eastAsia="Calibri" w:hAnsi="Calibri" w:cs="Calibri"/>
      <w:color w:val="000000"/>
      <w:sz w:val="24"/>
      <w:lang w:eastAsia="pt-BR"/>
    </w:rPr>
  </w:style>
  <w:style w:type="paragraph" w:styleId="Rodap">
    <w:name w:val="footer"/>
    <w:basedOn w:val="Normal"/>
    <w:link w:val="RodapChar"/>
    <w:uiPriority w:val="99"/>
    <w:unhideWhenUsed/>
    <w:rsid w:val="008F2513"/>
    <w:pPr>
      <w:tabs>
        <w:tab w:val="center" w:pos="4252"/>
        <w:tab w:val="right" w:pos="8504"/>
      </w:tabs>
      <w:spacing w:after="0" w:line="240" w:lineRule="auto"/>
    </w:pPr>
  </w:style>
  <w:style w:type="character" w:customStyle="1" w:styleId="RodapChar">
    <w:name w:val="Rodapé Char"/>
    <w:basedOn w:val="Fontepargpadro"/>
    <w:link w:val="Rodap"/>
    <w:uiPriority w:val="99"/>
    <w:rsid w:val="008F2513"/>
    <w:rPr>
      <w:rFonts w:ascii="Calibri" w:eastAsia="Calibri" w:hAnsi="Calibri" w:cs="Calibri"/>
      <w:color w:val="000000"/>
      <w:sz w:val="24"/>
      <w:lang w:eastAsia="pt-BR"/>
    </w:rPr>
  </w:style>
  <w:style w:type="table" w:styleId="Tabelacomgrade">
    <w:name w:val="Table Grid"/>
    <w:basedOn w:val="Tabelanormal"/>
    <w:uiPriority w:val="59"/>
    <w:rsid w:val="008F2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48355">
      <w:bodyDiv w:val="1"/>
      <w:marLeft w:val="0"/>
      <w:marRight w:val="0"/>
      <w:marTop w:val="0"/>
      <w:marBottom w:val="0"/>
      <w:divBdr>
        <w:top w:val="none" w:sz="0" w:space="0" w:color="auto"/>
        <w:left w:val="none" w:sz="0" w:space="0" w:color="auto"/>
        <w:bottom w:val="none" w:sz="0" w:space="0" w:color="auto"/>
        <w:right w:val="none" w:sz="0" w:space="0" w:color="auto"/>
      </w:divBdr>
    </w:div>
    <w:div w:id="7412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1778</Words>
  <Characters>9602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39</cp:revision>
  <dcterms:created xsi:type="dcterms:W3CDTF">2026-03-16T16:21:00Z</dcterms:created>
  <dcterms:modified xsi:type="dcterms:W3CDTF">2026-03-16T17:51:00Z</dcterms:modified>
</cp:coreProperties>
</file>