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BA1" w:rsidRPr="00891A2B" w:rsidRDefault="00BA5BA1" w:rsidP="00BA5BA1">
      <w:pPr>
        <w:rPr>
          <w:rFonts w:ascii="Arial" w:hAnsi="Arial" w:cs="Arial"/>
          <w:b/>
          <w:szCs w:val="24"/>
        </w:rPr>
      </w:pPr>
      <w:r>
        <w:rPr>
          <w:rFonts w:ascii="Arial" w:hAnsi="Arial" w:cs="Arial"/>
          <w:b/>
          <w:szCs w:val="24"/>
        </w:rPr>
        <w:t>CONTRATO Nº 47</w:t>
      </w:r>
      <w:bookmarkStart w:id="0" w:name="_GoBack"/>
      <w:bookmarkEnd w:id="0"/>
      <w:r>
        <w:rPr>
          <w:rFonts w:ascii="Arial" w:hAnsi="Arial" w:cs="Arial"/>
          <w:b/>
          <w:szCs w:val="24"/>
        </w:rPr>
        <w:t>/2026</w:t>
      </w:r>
    </w:p>
    <w:p w:rsidR="00BA5BA1" w:rsidRPr="00891A2B" w:rsidRDefault="00BA5BA1" w:rsidP="00BA5BA1">
      <w:pPr>
        <w:jc w:val="center"/>
        <w:rPr>
          <w:rFonts w:ascii="Arial" w:hAnsi="Arial" w:cs="Arial"/>
          <w:szCs w:val="24"/>
        </w:rPr>
      </w:pPr>
    </w:p>
    <w:p w:rsidR="00BA5BA1" w:rsidRDefault="00BA5BA1" w:rsidP="00AC2CAC">
      <w:pPr>
        <w:spacing w:line="276" w:lineRule="auto"/>
        <w:ind w:left="4536"/>
        <w:rPr>
          <w:rFonts w:ascii="Arial" w:hAnsi="Arial" w:cs="Arial"/>
          <w:b/>
          <w:szCs w:val="24"/>
        </w:rPr>
      </w:pPr>
      <w:r w:rsidRPr="00891A2B">
        <w:rPr>
          <w:rFonts w:ascii="Arial" w:hAnsi="Arial" w:cs="Arial"/>
          <w:b/>
          <w:szCs w:val="24"/>
        </w:rPr>
        <w:t xml:space="preserve">CONTRATO DE FORNECIMENTO QUE FAZEM ENTRE SI O MUNICIPIO DE LAJEADO </w:t>
      </w:r>
      <w:r>
        <w:rPr>
          <w:rFonts w:ascii="Arial" w:hAnsi="Arial" w:cs="Arial"/>
          <w:b/>
          <w:szCs w:val="24"/>
        </w:rPr>
        <w:t>DO BUGRE - RS, E A EMPRESA LEONARDO FERNANDES TEIXEIRA DE JESUS.</w:t>
      </w:r>
    </w:p>
    <w:p w:rsidR="00BA5BA1" w:rsidRPr="00891A2B" w:rsidRDefault="00BA5BA1" w:rsidP="00BA5BA1">
      <w:pPr>
        <w:spacing w:line="276" w:lineRule="auto"/>
        <w:ind w:left="4395"/>
        <w:rPr>
          <w:rFonts w:ascii="Arial" w:hAnsi="Arial" w:cs="Arial"/>
          <w:b/>
          <w:szCs w:val="24"/>
        </w:rPr>
      </w:pPr>
    </w:p>
    <w:p w:rsidR="00BA5BA1" w:rsidRPr="005D6A33" w:rsidRDefault="00BA5BA1" w:rsidP="00BA5BA1">
      <w:pPr>
        <w:spacing w:after="0" w:line="276" w:lineRule="auto"/>
        <w:ind w:left="0" w:right="0" w:firstLine="0"/>
        <w:rPr>
          <w:rFonts w:ascii="Arial" w:eastAsia="Times New Roman" w:hAnsi="Arial" w:cs="Arial"/>
          <w:szCs w:val="24"/>
        </w:rPr>
      </w:pPr>
      <w:r w:rsidRPr="005D68D3">
        <w:rPr>
          <w:rStyle w:val="Forte"/>
          <w:rFonts w:ascii="Arial" w:hAnsi="Arial" w:cs="Arial"/>
          <w:b w:val="0"/>
          <w:szCs w:val="24"/>
        </w:rPr>
        <w:t>Pelo presente instrumento particular de contrato de fornecimento</w:t>
      </w:r>
      <w:r w:rsidRPr="005D6A33">
        <w:rPr>
          <w:rFonts w:ascii="Arial" w:hAnsi="Arial" w:cs="Arial"/>
          <w:szCs w:val="24"/>
        </w:rPr>
        <w:t xml:space="preserve">, que entre si celebram o </w:t>
      </w:r>
      <w:r w:rsidRPr="005D6A33">
        <w:rPr>
          <w:rStyle w:val="Forte"/>
          <w:rFonts w:ascii="Arial" w:hAnsi="Arial" w:cs="Arial"/>
          <w:szCs w:val="24"/>
        </w:rPr>
        <w:t>Município de Lajeado do Bugre/RS</w:t>
      </w:r>
      <w:r w:rsidRPr="005D6A33">
        <w:rPr>
          <w:rFonts w:ascii="Arial" w:hAnsi="Arial" w:cs="Arial"/>
          <w:szCs w:val="24"/>
        </w:rPr>
        <w:t xml:space="preserve">, pessoa jurídica de direito público interno, estabelecido na Rua Clementino Graminho, s/nº, na cidade de Lajeado do Bugre/RS, inscrito no CNPJ/MF sob nº 92.410.448/0001-00, neste ato representado pelo Prefeito Municipal, Sr. </w:t>
      </w:r>
      <w:r w:rsidRPr="005D6A33">
        <w:rPr>
          <w:rStyle w:val="whitespace-normal"/>
          <w:rFonts w:ascii="Arial" w:hAnsi="Arial" w:cs="Arial"/>
          <w:b/>
          <w:bCs/>
          <w:szCs w:val="24"/>
        </w:rPr>
        <w:t>Ronaldo Machado da Silva</w:t>
      </w:r>
      <w:r w:rsidRPr="005D6A33">
        <w:rPr>
          <w:rFonts w:ascii="Arial" w:hAnsi="Arial" w:cs="Arial"/>
          <w:szCs w:val="24"/>
        </w:rPr>
        <w:t xml:space="preserve">, brasileiro, casado, residente e domiciliado na Linha Cordilheira, s/nº, neste município, doravante denominado simplesmente </w:t>
      </w:r>
      <w:r w:rsidRPr="005D6A33">
        <w:rPr>
          <w:rStyle w:val="Forte"/>
          <w:rFonts w:ascii="Arial" w:hAnsi="Arial" w:cs="Arial"/>
          <w:i/>
          <w:szCs w:val="24"/>
        </w:rPr>
        <w:t>CONTRATANTE</w:t>
      </w:r>
      <w:r w:rsidRPr="005D6A33">
        <w:rPr>
          <w:rFonts w:ascii="Arial" w:hAnsi="Arial" w:cs="Arial"/>
          <w:szCs w:val="24"/>
        </w:rPr>
        <w:t xml:space="preserve">; e, de outro lado, a empresa </w:t>
      </w:r>
      <w:r w:rsidR="005D68D3">
        <w:rPr>
          <w:rStyle w:val="Forte"/>
          <w:rFonts w:ascii="Arial" w:hAnsi="Arial" w:cs="Arial"/>
          <w:szCs w:val="24"/>
        </w:rPr>
        <w:t>LEONARDO FERNANDES TEIXEIRA DE JESUS</w:t>
      </w:r>
      <w:r w:rsidRPr="005D6A33">
        <w:rPr>
          <w:rFonts w:ascii="Arial" w:hAnsi="Arial" w:cs="Arial"/>
          <w:szCs w:val="24"/>
        </w:rPr>
        <w:t>, in</w:t>
      </w:r>
      <w:r w:rsidR="005D68D3">
        <w:rPr>
          <w:rFonts w:ascii="Arial" w:hAnsi="Arial" w:cs="Arial"/>
          <w:szCs w:val="24"/>
        </w:rPr>
        <w:t xml:space="preserve">scrita no CNPJ sob nº 63.847.319/0001-77, com sede na Rua Afonso </w:t>
      </w:r>
      <w:proofErr w:type="spellStart"/>
      <w:r w:rsidR="005D68D3">
        <w:rPr>
          <w:rFonts w:ascii="Arial" w:hAnsi="Arial" w:cs="Arial"/>
          <w:szCs w:val="24"/>
        </w:rPr>
        <w:t>Honorio</w:t>
      </w:r>
      <w:proofErr w:type="spellEnd"/>
      <w:r w:rsidR="005D68D3">
        <w:rPr>
          <w:rFonts w:ascii="Arial" w:hAnsi="Arial" w:cs="Arial"/>
          <w:szCs w:val="24"/>
        </w:rPr>
        <w:t>, nº 301, Bairro Passo da Areia</w:t>
      </w:r>
      <w:r w:rsidRPr="005D6A33">
        <w:rPr>
          <w:rFonts w:ascii="Arial" w:hAnsi="Arial" w:cs="Arial"/>
          <w:szCs w:val="24"/>
        </w:rPr>
        <w:t xml:space="preserve">, na cidade de Palmeira das Missões/RS, doravante denominada </w:t>
      </w:r>
      <w:r w:rsidRPr="005D6A33">
        <w:rPr>
          <w:rStyle w:val="Forte"/>
          <w:rFonts w:ascii="Arial" w:hAnsi="Arial" w:cs="Arial"/>
          <w:i/>
          <w:szCs w:val="24"/>
        </w:rPr>
        <w:t>CONTRATADA</w:t>
      </w:r>
      <w:r w:rsidRPr="005D6A33">
        <w:rPr>
          <w:rFonts w:ascii="Arial" w:hAnsi="Arial" w:cs="Arial"/>
          <w:szCs w:val="24"/>
        </w:rPr>
        <w:t xml:space="preserve">, neste ato representada pelo Sr. </w:t>
      </w:r>
      <w:r w:rsidR="005D68D3">
        <w:rPr>
          <w:rStyle w:val="whitespace-normal"/>
          <w:rFonts w:ascii="Arial" w:hAnsi="Arial" w:cs="Arial"/>
          <w:b/>
          <w:bCs/>
          <w:szCs w:val="24"/>
        </w:rPr>
        <w:t>Leonardo Fernandes Teixeira de Jesus</w:t>
      </w:r>
      <w:r w:rsidRPr="005D6A33">
        <w:rPr>
          <w:rFonts w:ascii="Arial" w:hAnsi="Arial" w:cs="Arial"/>
          <w:szCs w:val="24"/>
        </w:rPr>
        <w:t>,</w:t>
      </w:r>
      <w:r w:rsidR="005D68D3">
        <w:rPr>
          <w:rFonts w:ascii="Arial" w:hAnsi="Arial" w:cs="Arial"/>
          <w:szCs w:val="24"/>
        </w:rPr>
        <w:t xml:space="preserve"> brasileiro</w:t>
      </w:r>
      <w:r w:rsidRPr="005D6A33">
        <w:rPr>
          <w:rFonts w:ascii="Arial" w:hAnsi="Arial" w:cs="Arial"/>
          <w:szCs w:val="24"/>
        </w:rPr>
        <w:t>, portador da</w:t>
      </w:r>
      <w:r w:rsidR="005D68D3">
        <w:rPr>
          <w:rFonts w:ascii="Arial" w:hAnsi="Arial" w:cs="Arial"/>
          <w:szCs w:val="24"/>
        </w:rPr>
        <w:t xml:space="preserve"> cédula de identidade nº 1099156356 e CPF nº 029.663.980-00</w:t>
      </w:r>
      <w:r w:rsidRPr="005D6A33">
        <w:rPr>
          <w:rFonts w:ascii="Arial" w:hAnsi="Arial" w:cs="Arial"/>
          <w:szCs w:val="24"/>
        </w:rPr>
        <w:t xml:space="preserve">, têm entre si justo e contratado o presente instrumento, decorrente do </w:t>
      </w:r>
      <w:r w:rsidR="005D68D3">
        <w:rPr>
          <w:rStyle w:val="Forte"/>
          <w:rFonts w:ascii="Arial" w:hAnsi="Arial" w:cs="Arial"/>
          <w:szCs w:val="24"/>
        </w:rPr>
        <w:t>Processo Licitatório nº 48</w:t>
      </w:r>
      <w:r w:rsidRPr="005D6A33">
        <w:rPr>
          <w:rStyle w:val="Forte"/>
          <w:rFonts w:ascii="Arial" w:hAnsi="Arial" w:cs="Arial"/>
          <w:szCs w:val="24"/>
        </w:rPr>
        <w:t>/2026</w:t>
      </w:r>
      <w:r w:rsidRPr="005D6A33">
        <w:rPr>
          <w:rFonts w:ascii="Arial" w:hAnsi="Arial" w:cs="Arial"/>
          <w:szCs w:val="24"/>
        </w:rPr>
        <w:t xml:space="preserve">, </w:t>
      </w:r>
      <w:r w:rsidR="005D68D3">
        <w:rPr>
          <w:rStyle w:val="Forte"/>
          <w:rFonts w:ascii="Arial" w:hAnsi="Arial" w:cs="Arial"/>
          <w:szCs w:val="24"/>
        </w:rPr>
        <w:t>Dispensa de Licitação nº 37</w:t>
      </w:r>
      <w:r w:rsidRPr="005D6A33">
        <w:rPr>
          <w:rStyle w:val="Forte"/>
          <w:rFonts w:ascii="Arial" w:hAnsi="Arial" w:cs="Arial"/>
          <w:szCs w:val="24"/>
        </w:rPr>
        <w:t>/2026</w:t>
      </w:r>
      <w:r w:rsidRPr="005D6A33">
        <w:rPr>
          <w:rFonts w:ascii="Arial" w:hAnsi="Arial" w:cs="Arial"/>
          <w:szCs w:val="24"/>
        </w:rPr>
        <w:t>, mediante as seguintes cláusulas e condições:</w:t>
      </w:r>
    </w:p>
    <w:p w:rsidR="007232CD" w:rsidRDefault="007232CD" w:rsidP="00BA5BA1">
      <w:pPr>
        <w:ind w:left="0" w:firstLine="0"/>
      </w:pPr>
    </w:p>
    <w:p w:rsidR="00F61472" w:rsidRDefault="00F61472" w:rsidP="00F61472">
      <w:pPr>
        <w:shd w:val="clear" w:color="auto" w:fill="E6E6E6"/>
        <w:tabs>
          <w:tab w:val="left" w:pos="142"/>
        </w:tabs>
        <w:spacing w:after="0" w:line="240" w:lineRule="auto"/>
        <w:ind w:right="0"/>
        <w:jc w:val="left"/>
        <w:rPr>
          <w:rFonts w:ascii="Arial" w:hAnsi="Arial" w:cs="Arial"/>
        </w:rPr>
      </w:pPr>
      <w:r>
        <w:rPr>
          <w:rFonts w:ascii="Arial" w:hAnsi="Arial" w:cs="Arial"/>
          <w:b/>
        </w:rPr>
        <w:t>1. CLÁUSULA PRIMEIRA – DAS CONDIÇÕES GERAIS DA CONTRATAÇÃO</w:t>
      </w:r>
    </w:p>
    <w:p w:rsidR="00944418" w:rsidRDefault="00F61472" w:rsidP="00F61472">
      <w:pPr>
        <w:tabs>
          <w:tab w:val="left" w:pos="142"/>
          <w:tab w:val="left" w:pos="426"/>
        </w:tabs>
        <w:spacing w:after="0" w:line="240" w:lineRule="auto"/>
        <w:ind w:left="0" w:right="193" w:firstLine="0"/>
        <w:rPr>
          <w:rFonts w:ascii="Arial" w:hAnsi="Arial" w:cs="Arial"/>
        </w:rPr>
      </w:pPr>
      <w:r w:rsidRPr="00F61472">
        <w:rPr>
          <w:rFonts w:ascii="Arial" w:hAnsi="Arial" w:cs="Arial"/>
          <w:b/>
        </w:rPr>
        <w:t>1.1.</w:t>
      </w:r>
      <w:r>
        <w:rPr>
          <w:rFonts w:ascii="Arial" w:hAnsi="Arial" w:cs="Arial"/>
        </w:rPr>
        <w:t xml:space="preserve"> A contratação de empresa especializada para realização de curso de Atendimento Pré-Hospitalar (APH) e Suporte Básico de Vida (SBV), destinado aos profissionais da saúde, por </w:t>
      </w:r>
      <w:r>
        <w:rPr>
          <w:rFonts w:ascii="Arial" w:hAnsi="Arial" w:cs="Arial"/>
          <w:b/>
          <w:bCs/>
        </w:rPr>
        <w:t>DISPENSA DE LICITAÇÃO</w:t>
      </w:r>
      <w:r>
        <w:rPr>
          <w:rFonts w:ascii="Arial" w:hAnsi="Arial" w:cs="Arial"/>
        </w:rPr>
        <w:t xml:space="preserve">, se dá em virtude da necessidade de atendimento a demanda das nossas equipes de saúde e a devida orientação e treinamento a nossas equipes que atuam junto a UBS, sendo a empresa responsável por toda organização do treinamento, </w:t>
      </w:r>
      <w:proofErr w:type="gramStart"/>
      <w:r>
        <w:rPr>
          <w:rFonts w:ascii="Arial" w:hAnsi="Arial" w:cs="Arial"/>
        </w:rPr>
        <w:t>matérias necessários e o devido atendimento a demandas do cada treinamento especifico</w:t>
      </w:r>
      <w:proofErr w:type="gramEnd"/>
      <w:r>
        <w:rPr>
          <w:rFonts w:ascii="Arial" w:hAnsi="Arial" w:cs="Arial"/>
        </w:rPr>
        <w:t>. Os serviços deverão prestados conforme quantidades e exigências estabelecidas neste instrumento junto a UBS de Lajeado do Bugre em horário e dia a ser confirmado:</w:t>
      </w:r>
    </w:p>
    <w:p w:rsidR="00AC2CAC" w:rsidRDefault="00AC2CAC" w:rsidP="00F61472">
      <w:pPr>
        <w:tabs>
          <w:tab w:val="left" w:pos="142"/>
          <w:tab w:val="left" w:pos="426"/>
        </w:tabs>
        <w:spacing w:after="0" w:line="240" w:lineRule="auto"/>
        <w:ind w:left="0" w:right="193" w:firstLine="0"/>
        <w:rPr>
          <w:rFonts w:ascii="Arial" w:hAnsi="Arial" w:cs="Arial"/>
        </w:rPr>
      </w:pPr>
    </w:p>
    <w:p w:rsidR="00AC2CAC" w:rsidRDefault="00AC2CAC" w:rsidP="00F61472">
      <w:pPr>
        <w:tabs>
          <w:tab w:val="left" w:pos="142"/>
          <w:tab w:val="left" w:pos="426"/>
        </w:tabs>
        <w:spacing w:after="0" w:line="240" w:lineRule="auto"/>
        <w:ind w:left="0" w:right="193" w:firstLine="0"/>
        <w:rPr>
          <w:rFonts w:ascii="Arial" w:hAnsi="Arial" w:cs="Arial"/>
        </w:rPr>
      </w:pPr>
    </w:p>
    <w:p w:rsidR="00AC2CAC" w:rsidRDefault="00AC2CAC" w:rsidP="00F61472">
      <w:pPr>
        <w:tabs>
          <w:tab w:val="left" w:pos="142"/>
          <w:tab w:val="left" w:pos="426"/>
        </w:tabs>
        <w:spacing w:after="0" w:line="240" w:lineRule="auto"/>
        <w:ind w:left="0" w:right="193" w:firstLine="0"/>
        <w:rPr>
          <w:rFonts w:ascii="Arial" w:hAnsi="Arial" w:cs="Arial"/>
        </w:rPr>
      </w:pPr>
    </w:p>
    <w:p w:rsidR="00F61472" w:rsidRDefault="00F61472" w:rsidP="00F61472">
      <w:pPr>
        <w:tabs>
          <w:tab w:val="left" w:pos="142"/>
        </w:tabs>
        <w:spacing w:after="0" w:line="240" w:lineRule="auto"/>
        <w:ind w:left="0" w:right="0" w:hanging="15"/>
        <w:jc w:val="left"/>
        <w:rPr>
          <w:rFonts w:ascii="Arial" w:hAnsi="Arial" w:cs="Arial"/>
        </w:rPr>
      </w:pPr>
      <w:r>
        <w:rPr>
          <w:rFonts w:ascii="Arial" w:hAnsi="Arial" w:cs="Arial"/>
          <w:sz w:val="20"/>
        </w:rPr>
        <w:t xml:space="preserve"> </w:t>
      </w:r>
    </w:p>
    <w:tbl>
      <w:tblPr>
        <w:tblStyle w:val="TableGrid"/>
        <w:tblW w:w="9357" w:type="dxa"/>
        <w:tblInd w:w="-324" w:type="dxa"/>
        <w:tblCellMar>
          <w:left w:w="102" w:type="dxa"/>
          <w:right w:w="103" w:type="dxa"/>
        </w:tblCellMar>
        <w:tblLook w:val="04A0" w:firstRow="1" w:lastRow="0" w:firstColumn="1" w:lastColumn="0" w:noHBand="0" w:noVBand="1"/>
      </w:tblPr>
      <w:tblGrid>
        <w:gridCol w:w="710"/>
        <w:gridCol w:w="3402"/>
        <w:gridCol w:w="1239"/>
        <w:gridCol w:w="604"/>
        <w:gridCol w:w="1842"/>
        <w:gridCol w:w="1560"/>
      </w:tblGrid>
      <w:tr w:rsidR="00F61472" w:rsidTr="00F61472">
        <w:trPr>
          <w:trHeight w:val="520"/>
        </w:trPr>
        <w:tc>
          <w:tcPr>
            <w:tcW w:w="710" w:type="dxa"/>
            <w:tcBorders>
              <w:top w:val="single" w:sz="4" w:space="0" w:color="auto"/>
              <w:left w:val="single" w:sz="4" w:space="0" w:color="auto"/>
              <w:bottom w:val="single" w:sz="4" w:space="0" w:color="auto"/>
              <w:right w:val="single" w:sz="4" w:space="0" w:color="auto"/>
            </w:tcBorders>
            <w:shd w:val="clear" w:color="auto" w:fill="FFFFFF"/>
            <w:vAlign w:val="center"/>
          </w:tcPr>
          <w:p w:rsidR="00F61472" w:rsidRDefault="00F61472">
            <w:pPr>
              <w:tabs>
                <w:tab w:val="left" w:pos="142"/>
              </w:tabs>
              <w:spacing w:after="0" w:line="240" w:lineRule="auto"/>
              <w:ind w:left="0" w:right="0" w:hanging="17"/>
              <w:jc w:val="center"/>
              <w:rPr>
                <w:rFonts w:ascii="Arial" w:hAnsi="Arial" w:cs="Arial"/>
                <w:b/>
                <w:szCs w:val="24"/>
              </w:rPr>
            </w:pPr>
            <w:r>
              <w:rPr>
                <w:rFonts w:ascii="Arial" w:hAnsi="Arial" w:cs="Arial"/>
                <w:b/>
                <w:szCs w:val="24"/>
              </w:rPr>
              <w:lastRenderedPageBreak/>
              <w:t>Item</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F61472" w:rsidRPr="00F61472" w:rsidRDefault="00F61472">
            <w:pPr>
              <w:tabs>
                <w:tab w:val="left" w:pos="142"/>
              </w:tabs>
              <w:spacing w:after="0" w:line="240" w:lineRule="auto"/>
              <w:ind w:left="0" w:right="0" w:hanging="17"/>
              <w:rPr>
                <w:rFonts w:ascii="Arial" w:hAnsi="Arial" w:cs="Arial"/>
                <w:b/>
                <w:bCs/>
              </w:rPr>
            </w:pPr>
            <w:r w:rsidRPr="00F61472">
              <w:rPr>
                <w:rFonts w:ascii="Arial" w:hAnsi="Arial" w:cs="Arial"/>
                <w:b/>
                <w:bCs/>
              </w:rPr>
              <w:t>Descrição</w:t>
            </w:r>
          </w:p>
        </w:tc>
        <w:tc>
          <w:tcPr>
            <w:tcW w:w="1239" w:type="dxa"/>
            <w:tcBorders>
              <w:top w:val="single" w:sz="4" w:space="0" w:color="auto"/>
              <w:left w:val="single" w:sz="4" w:space="0" w:color="auto"/>
              <w:bottom w:val="single" w:sz="4" w:space="0" w:color="auto"/>
              <w:right w:val="single" w:sz="4" w:space="0" w:color="auto"/>
            </w:tcBorders>
            <w:shd w:val="clear" w:color="auto" w:fill="FFFFFF"/>
            <w:vAlign w:val="center"/>
          </w:tcPr>
          <w:p w:rsidR="00F61472" w:rsidRPr="00F61472" w:rsidRDefault="00F61472">
            <w:pPr>
              <w:tabs>
                <w:tab w:val="left" w:pos="142"/>
              </w:tabs>
              <w:spacing w:after="0" w:line="240" w:lineRule="auto"/>
              <w:ind w:left="0" w:right="8" w:hanging="17"/>
              <w:jc w:val="center"/>
              <w:rPr>
                <w:rFonts w:ascii="Arial" w:hAnsi="Arial" w:cs="Arial"/>
                <w:b/>
                <w:szCs w:val="24"/>
              </w:rPr>
            </w:pPr>
            <w:r w:rsidRPr="00F61472">
              <w:rPr>
                <w:rFonts w:ascii="Arial" w:hAnsi="Arial" w:cs="Arial"/>
                <w:b/>
                <w:szCs w:val="24"/>
              </w:rPr>
              <w:t>Un. Med.</w:t>
            </w:r>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F61472" w:rsidRPr="00F61472" w:rsidRDefault="00F61472">
            <w:pPr>
              <w:tabs>
                <w:tab w:val="left" w:pos="142"/>
              </w:tabs>
              <w:spacing w:after="0" w:line="240" w:lineRule="auto"/>
              <w:ind w:left="0" w:right="2" w:hanging="17"/>
              <w:jc w:val="center"/>
              <w:rPr>
                <w:rFonts w:ascii="Arial" w:hAnsi="Arial" w:cs="Arial"/>
                <w:b/>
                <w:szCs w:val="24"/>
              </w:rPr>
            </w:pPr>
            <w:proofErr w:type="spellStart"/>
            <w:r w:rsidRPr="00F61472">
              <w:rPr>
                <w:rFonts w:ascii="Arial" w:hAnsi="Arial" w:cs="Arial"/>
                <w:b/>
                <w:szCs w:val="24"/>
              </w:rPr>
              <w:t>Qtd</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F61472" w:rsidRPr="00F61472" w:rsidRDefault="00F61472">
            <w:pPr>
              <w:tabs>
                <w:tab w:val="left" w:pos="142"/>
              </w:tabs>
              <w:spacing w:after="0" w:line="240" w:lineRule="auto"/>
              <w:ind w:left="0" w:right="2" w:hanging="17"/>
              <w:jc w:val="center"/>
              <w:rPr>
                <w:rFonts w:ascii="Arial" w:eastAsia="NSimSun" w:hAnsi="Arial" w:cs="Arial"/>
                <w:b/>
                <w:kern w:val="3"/>
                <w:lang w:eastAsia="zh-CN" w:bidi="hi-IN"/>
              </w:rPr>
            </w:pPr>
            <w:r w:rsidRPr="00F61472">
              <w:rPr>
                <w:rFonts w:ascii="Arial" w:eastAsia="NSimSun" w:hAnsi="Arial" w:cs="Arial"/>
                <w:b/>
                <w:kern w:val="3"/>
                <w:lang w:eastAsia="zh-CN" w:bidi="hi-IN"/>
              </w:rPr>
              <w:t>Valor Unitário</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F61472" w:rsidRPr="00F61472" w:rsidRDefault="00F61472">
            <w:pPr>
              <w:tabs>
                <w:tab w:val="left" w:pos="142"/>
              </w:tabs>
              <w:spacing w:after="0" w:line="240" w:lineRule="auto"/>
              <w:ind w:left="0" w:right="3" w:hanging="17"/>
              <w:jc w:val="center"/>
              <w:rPr>
                <w:rFonts w:ascii="Arial" w:eastAsia="NSimSun" w:hAnsi="Arial" w:cs="Arial"/>
                <w:b/>
                <w:kern w:val="3"/>
                <w:lang w:eastAsia="zh-CN" w:bidi="hi-IN"/>
              </w:rPr>
            </w:pPr>
            <w:r w:rsidRPr="00F61472">
              <w:rPr>
                <w:rFonts w:ascii="Arial" w:eastAsia="NSimSun" w:hAnsi="Arial" w:cs="Arial"/>
                <w:b/>
                <w:kern w:val="3"/>
                <w:lang w:eastAsia="zh-CN" w:bidi="hi-IN"/>
              </w:rPr>
              <w:t>Valor Total</w:t>
            </w:r>
          </w:p>
        </w:tc>
      </w:tr>
      <w:tr w:rsidR="00F61472" w:rsidTr="00F61472">
        <w:trPr>
          <w:trHeight w:val="1140"/>
        </w:trPr>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1472" w:rsidRDefault="00F61472">
            <w:pPr>
              <w:tabs>
                <w:tab w:val="left" w:pos="142"/>
              </w:tabs>
              <w:spacing w:after="0" w:line="240" w:lineRule="auto"/>
              <w:ind w:left="0" w:right="0" w:hanging="17"/>
              <w:jc w:val="center"/>
              <w:rPr>
                <w:rFonts w:ascii="Arial" w:hAnsi="Arial" w:cs="Arial"/>
                <w:szCs w:val="24"/>
              </w:rPr>
            </w:pPr>
            <w:r>
              <w:rPr>
                <w:rFonts w:ascii="Arial" w:hAnsi="Arial" w:cs="Arial"/>
                <w:b/>
                <w:szCs w:val="24"/>
              </w:rPr>
              <w:t>01</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1472" w:rsidRDefault="00F61472">
            <w:pPr>
              <w:tabs>
                <w:tab w:val="left" w:pos="142"/>
              </w:tabs>
              <w:spacing w:after="0" w:line="240" w:lineRule="auto"/>
              <w:ind w:left="0" w:right="0" w:hanging="17"/>
              <w:rPr>
                <w:rFonts w:ascii="Arial" w:hAnsi="Arial" w:cs="Arial"/>
                <w:szCs w:val="24"/>
              </w:rPr>
            </w:pPr>
            <w:r>
              <w:rPr>
                <w:rFonts w:ascii="Arial" w:hAnsi="Arial" w:cs="Arial"/>
                <w:bCs/>
              </w:rPr>
              <w:t>Curso atendimento Pré-Hospitalar (APH</w:t>
            </w:r>
            <w:proofErr w:type="gramStart"/>
            <w:r>
              <w:rPr>
                <w:rFonts w:ascii="Arial" w:hAnsi="Arial" w:cs="Arial"/>
                <w:bCs/>
              </w:rPr>
              <w:t>) ,</w:t>
            </w:r>
            <w:proofErr w:type="gramEnd"/>
            <w:r>
              <w:rPr>
                <w:rFonts w:ascii="Arial" w:hAnsi="Arial" w:cs="Arial"/>
                <w:bCs/>
              </w:rPr>
              <w:t xml:space="preserve"> duração de 20 horas para toda equipe de profissionais de saúde, técnicos de enfermagem, enfermeiros e médicos</w:t>
            </w:r>
          </w:p>
        </w:tc>
        <w:tc>
          <w:tcPr>
            <w:tcW w:w="12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1472" w:rsidRDefault="00B5299B">
            <w:pPr>
              <w:tabs>
                <w:tab w:val="left" w:pos="142"/>
              </w:tabs>
              <w:spacing w:after="0" w:line="240" w:lineRule="auto"/>
              <w:ind w:left="0" w:right="8" w:hanging="17"/>
              <w:jc w:val="center"/>
              <w:rPr>
                <w:rFonts w:ascii="Arial" w:hAnsi="Arial" w:cs="Arial"/>
                <w:szCs w:val="24"/>
              </w:rPr>
            </w:pPr>
            <w:proofErr w:type="spellStart"/>
            <w:r>
              <w:rPr>
                <w:rFonts w:ascii="Arial" w:hAnsi="Arial" w:cs="Arial"/>
                <w:szCs w:val="24"/>
              </w:rPr>
              <w:t>U</w:t>
            </w:r>
            <w:r w:rsidR="00F61472">
              <w:rPr>
                <w:rFonts w:ascii="Arial" w:hAnsi="Arial" w:cs="Arial"/>
                <w:szCs w:val="24"/>
              </w:rPr>
              <w:t>n</w:t>
            </w:r>
            <w:proofErr w:type="spellEnd"/>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1472" w:rsidRDefault="00F61472">
            <w:pPr>
              <w:tabs>
                <w:tab w:val="left" w:pos="142"/>
              </w:tabs>
              <w:spacing w:after="0" w:line="240" w:lineRule="auto"/>
              <w:ind w:left="0" w:right="2" w:hanging="17"/>
              <w:jc w:val="center"/>
              <w:rPr>
                <w:rFonts w:ascii="Arial" w:hAnsi="Arial" w:cs="Arial"/>
                <w:szCs w:val="24"/>
              </w:rPr>
            </w:pPr>
            <w:proofErr w:type="gramStart"/>
            <w:r>
              <w:rPr>
                <w:rFonts w:ascii="Arial" w:hAnsi="Arial" w:cs="Arial"/>
                <w:szCs w:val="24"/>
              </w:rPr>
              <w:t>1</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1472" w:rsidRDefault="00F61472">
            <w:pPr>
              <w:tabs>
                <w:tab w:val="left" w:pos="142"/>
              </w:tabs>
              <w:spacing w:after="0" w:line="240" w:lineRule="auto"/>
              <w:ind w:left="0" w:right="2" w:hanging="17"/>
              <w:jc w:val="center"/>
              <w:rPr>
                <w:rFonts w:ascii="Arial" w:hAnsi="Arial" w:cs="Arial"/>
                <w:szCs w:val="24"/>
              </w:rPr>
            </w:pPr>
            <w:r>
              <w:rPr>
                <w:rFonts w:ascii="Arial" w:eastAsia="NSimSun" w:hAnsi="Arial" w:cs="Arial"/>
                <w:kern w:val="3"/>
                <w:lang w:eastAsia="zh-CN" w:bidi="hi-IN"/>
              </w:rPr>
              <w:t>R$ 9.800,00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1472" w:rsidRDefault="00F61472">
            <w:pPr>
              <w:tabs>
                <w:tab w:val="left" w:pos="142"/>
              </w:tabs>
              <w:spacing w:after="0" w:line="240" w:lineRule="auto"/>
              <w:ind w:left="0" w:right="3" w:hanging="17"/>
              <w:jc w:val="center"/>
              <w:rPr>
                <w:rFonts w:ascii="Arial" w:hAnsi="Arial" w:cs="Arial"/>
                <w:szCs w:val="24"/>
              </w:rPr>
            </w:pPr>
            <w:r>
              <w:rPr>
                <w:rFonts w:ascii="Arial" w:eastAsia="NSimSun" w:hAnsi="Arial" w:cs="Arial"/>
                <w:kern w:val="3"/>
                <w:lang w:eastAsia="zh-CN" w:bidi="hi-IN"/>
              </w:rPr>
              <w:t>R$ 9.800,00</w:t>
            </w:r>
          </w:p>
        </w:tc>
      </w:tr>
      <w:tr w:rsidR="00F61472" w:rsidTr="00F61472">
        <w:trPr>
          <w:trHeight w:val="1140"/>
        </w:trPr>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1472" w:rsidRDefault="00F61472">
            <w:pPr>
              <w:tabs>
                <w:tab w:val="left" w:pos="142"/>
              </w:tabs>
              <w:spacing w:after="0" w:line="240" w:lineRule="auto"/>
              <w:ind w:left="0" w:right="0" w:hanging="17"/>
              <w:jc w:val="center"/>
              <w:rPr>
                <w:rFonts w:ascii="Arial" w:hAnsi="Arial" w:cs="Arial"/>
                <w:b/>
                <w:szCs w:val="24"/>
              </w:rPr>
            </w:pPr>
            <w:r>
              <w:rPr>
                <w:rFonts w:ascii="Arial" w:hAnsi="Arial" w:cs="Arial"/>
                <w:b/>
                <w:szCs w:val="24"/>
              </w:rPr>
              <w:t>02</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1472" w:rsidRPr="00F61472" w:rsidRDefault="00F61472" w:rsidP="00F61472">
            <w:pPr>
              <w:pStyle w:val="NormalWeb"/>
              <w:jc w:val="both"/>
              <w:rPr>
                <w:rFonts w:ascii="Arial" w:hAnsi="Arial" w:cs="Arial"/>
              </w:rPr>
            </w:pPr>
            <w:r>
              <w:rPr>
                <w:rFonts w:ascii="Arial" w:hAnsi="Arial" w:cs="Arial"/>
              </w:rPr>
              <w:t>C</w:t>
            </w:r>
            <w:r w:rsidRPr="00F61472">
              <w:rPr>
                <w:rFonts w:ascii="Arial" w:hAnsi="Arial" w:cs="Arial"/>
              </w:rPr>
              <w:t>urs</w:t>
            </w:r>
            <w:r>
              <w:rPr>
                <w:rFonts w:ascii="Arial" w:hAnsi="Arial" w:cs="Arial"/>
              </w:rPr>
              <w:t>o de suporte básico de vida (SBV</w:t>
            </w:r>
            <w:r w:rsidRPr="00F61472">
              <w:rPr>
                <w:rFonts w:ascii="Arial" w:hAnsi="Arial" w:cs="Arial"/>
              </w:rPr>
              <w:t>), duração de 8 horas, capacita para identificar p</w:t>
            </w:r>
            <w:r w:rsidR="00B5299B">
              <w:rPr>
                <w:rFonts w:ascii="Arial" w:hAnsi="Arial" w:cs="Arial"/>
              </w:rPr>
              <w:t>aradas cardiorrespiratórias (PCR) e aplicar RCP</w:t>
            </w:r>
            <w:r w:rsidRPr="00F61472">
              <w:rPr>
                <w:rFonts w:ascii="Arial" w:hAnsi="Arial" w:cs="Arial"/>
              </w:rPr>
              <w:t xml:space="preserve"> (reanima</w:t>
            </w:r>
            <w:r w:rsidR="00B5299B">
              <w:rPr>
                <w:rFonts w:ascii="Arial" w:hAnsi="Arial" w:cs="Arial"/>
              </w:rPr>
              <w:t>ção cardiopulmonar) e uso de DEA</w:t>
            </w:r>
            <w:r w:rsidRPr="00F61472">
              <w:rPr>
                <w:rFonts w:ascii="Arial" w:hAnsi="Arial" w:cs="Arial"/>
              </w:rPr>
              <w:t xml:space="preserve"> </w:t>
            </w:r>
            <w:r w:rsidR="00B5299B">
              <w:rPr>
                <w:rFonts w:ascii="Arial" w:hAnsi="Arial" w:cs="Arial"/>
              </w:rPr>
              <w:t>(</w:t>
            </w:r>
            <w:r w:rsidRPr="00F61472">
              <w:rPr>
                <w:rFonts w:ascii="Arial" w:hAnsi="Arial" w:cs="Arial"/>
              </w:rPr>
              <w:t>desfibrilador externo automático</w:t>
            </w:r>
            <w:r w:rsidR="00B5299B">
              <w:rPr>
                <w:rFonts w:ascii="Arial" w:hAnsi="Arial" w:cs="Arial"/>
              </w:rPr>
              <w:t>)</w:t>
            </w:r>
            <w:r w:rsidRPr="00F61472">
              <w:rPr>
                <w:rFonts w:ascii="Arial" w:hAnsi="Arial" w:cs="Arial"/>
              </w:rPr>
              <w:t xml:space="preserve"> em adultos, crianças e lactentes, essencial para profissionais da saúde e segue diretrizes da</w:t>
            </w:r>
            <w:r w:rsidR="00B5299B">
              <w:rPr>
                <w:rFonts w:ascii="Arial" w:hAnsi="Arial" w:cs="Arial"/>
              </w:rPr>
              <w:t xml:space="preserve"> American Heart </w:t>
            </w:r>
            <w:proofErr w:type="spellStart"/>
            <w:r w:rsidR="00B5299B">
              <w:rPr>
                <w:rFonts w:ascii="Arial" w:hAnsi="Arial" w:cs="Arial"/>
              </w:rPr>
              <w:t>Association</w:t>
            </w:r>
            <w:proofErr w:type="spellEnd"/>
            <w:r w:rsidR="00B5299B">
              <w:rPr>
                <w:rFonts w:ascii="Arial" w:hAnsi="Arial" w:cs="Arial"/>
              </w:rPr>
              <w:t xml:space="preserve"> (AHA</w:t>
            </w:r>
            <w:r w:rsidRPr="00F61472">
              <w:rPr>
                <w:rFonts w:ascii="Arial" w:hAnsi="Arial" w:cs="Arial"/>
              </w:rPr>
              <w:t>).</w:t>
            </w:r>
          </w:p>
        </w:tc>
        <w:tc>
          <w:tcPr>
            <w:tcW w:w="123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1472" w:rsidRDefault="00B5299B">
            <w:pPr>
              <w:tabs>
                <w:tab w:val="left" w:pos="142"/>
              </w:tabs>
              <w:spacing w:after="0" w:line="240" w:lineRule="auto"/>
              <w:ind w:left="0" w:right="8" w:hanging="17"/>
              <w:jc w:val="center"/>
              <w:rPr>
                <w:rFonts w:ascii="Arial" w:hAnsi="Arial" w:cs="Arial"/>
                <w:szCs w:val="24"/>
              </w:rPr>
            </w:pPr>
            <w:proofErr w:type="spellStart"/>
            <w:r>
              <w:rPr>
                <w:rFonts w:ascii="Arial" w:hAnsi="Arial" w:cs="Arial"/>
                <w:szCs w:val="24"/>
              </w:rPr>
              <w:t>U</w:t>
            </w:r>
            <w:r w:rsidR="00F61472">
              <w:rPr>
                <w:rFonts w:ascii="Arial" w:hAnsi="Arial" w:cs="Arial"/>
                <w:szCs w:val="24"/>
              </w:rPr>
              <w:t>n</w:t>
            </w:r>
            <w:proofErr w:type="spellEnd"/>
          </w:p>
        </w:tc>
        <w:tc>
          <w:tcPr>
            <w:tcW w:w="604" w:type="dxa"/>
            <w:tcBorders>
              <w:top w:val="single" w:sz="4" w:space="0" w:color="auto"/>
              <w:left w:val="single" w:sz="4" w:space="0" w:color="auto"/>
              <w:bottom w:val="single" w:sz="4" w:space="0" w:color="auto"/>
              <w:right w:val="single" w:sz="4" w:space="0" w:color="auto"/>
            </w:tcBorders>
            <w:shd w:val="clear" w:color="auto" w:fill="FFFFFF"/>
            <w:vAlign w:val="center"/>
          </w:tcPr>
          <w:p w:rsidR="00F61472" w:rsidRDefault="00F61472">
            <w:pPr>
              <w:tabs>
                <w:tab w:val="left" w:pos="142"/>
              </w:tabs>
              <w:spacing w:after="0" w:line="240" w:lineRule="auto"/>
              <w:ind w:left="0" w:right="2" w:hanging="17"/>
              <w:jc w:val="center"/>
              <w:rPr>
                <w:rFonts w:ascii="Arial" w:hAnsi="Arial" w:cs="Arial"/>
                <w:szCs w:val="24"/>
              </w:rPr>
            </w:pPr>
          </w:p>
          <w:p w:rsidR="00F61472" w:rsidRDefault="00F61472">
            <w:pPr>
              <w:tabs>
                <w:tab w:val="left" w:pos="142"/>
              </w:tabs>
              <w:spacing w:after="0" w:line="240" w:lineRule="auto"/>
              <w:ind w:left="0" w:right="2" w:hanging="17"/>
              <w:jc w:val="center"/>
              <w:rPr>
                <w:rFonts w:ascii="Arial" w:hAnsi="Arial" w:cs="Arial"/>
                <w:szCs w:val="24"/>
              </w:rPr>
            </w:pPr>
            <w:proofErr w:type="gramStart"/>
            <w:r>
              <w:rPr>
                <w:rFonts w:ascii="Arial" w:hAnsi="Arial" w:cs="Arial"/>
                <w:szCs w:val="24"/>
              </w:rPr>
              <w:t>1</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1472" w:rsidRDefault="00F61472">
            <w:pPr>
              <w:tabs>
                <w:tab w:val="left" w:pos="142"/>
              </w:tabs>
              <w:spacing w:after="0" w:line="240" w:lineRule="auto"/>
              <w:ind w:left="0" w:right="2" w:hanging="17"/>
              <w:jc w:val="center"/>
              <w:rPr>
                <w:rFonts w:ascii="Arial" w:hAnsi="Arial" w:cs="Arial"/>
                <w:szCs w:val="24"/>
              </w:rPr>
            </w:pPr>
            <w:r>
              <w:rPr>
                <w:rFonts w:ascii="Arial" w:eastAsia="NSimSun" w:hAnsi="Arial" w:cs="Arial"/>
                <w:kern w:val="3"/>
                <w:lang w:eastAsia="zh-CN" w:bidi="hi-IN"/>
              </w:rPr>
              <w:t>R$ 8.850,00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61472" w:rsidRDefault="00F61472">
            <w:pPr>
              <w:tabs>
                <w:tab w:val="left" w:pos="142"/>
              </w:tabs>
              <w:spacing w:after="0" w:line="240" w:lineRule="auto"/>
              <w:ind w:left="0" w:right="3" w:hanging="17"/>
              <w:jc w:val="center"/>
              <w:rPr>
                <w:rFonts w:ascii="Arial" w:hAnsi="Arial" w:cs="Arial"/>
                <w:szCs w:val="24"/>
              </w:rPr>
            </w:pPr>
            <w:r>
              <w:rPr>
                <w:rFonts w:ascii="Arial" w:eastAsia="NSimSun" w:hAnsi="Arial" w:cs="Arial"/>
                <w:kern w:val="3"/>
                <w:lang w:eastAsia="zh-CN" w:bidi="hi-IN"/>
              </w:rPr>
              <w:t>R$ 8.850,00</w:t>
            </w:r>
          </w:p>
        </w:tc>
      </w:tr>
    </w:tbl>
    <w:p w:rsidR="00B5299B" w:rsidRDefault="00B5299B" w:rsidP="00B5299B">
      <w:pPr>
        <w:tabs>
          <w:tab w:val="left" w:pos="426"/>
        </w:tabs>
        <w:spacing w:after="0" w:line="240" w:lineRule="auto"/>
        <w:ind w:left="0" w:right="-427" w:firstLine="0"/>
        <w:jc w:val="right"/>
        <w:rPr>
          <w:rFonts w:ascii="Arial" w:hAnsi="Arial" w:cs="Arial"/>
          <w:b/>
        </w:rPr>
      </w:pPr>
      <w:r>
        <w:rPr>
          <w:rFonts w:ascii="Arial" w:hAnsi="Arial" w:cs="Arial"/>
          <w:b/>
        </w:rPr>
        <w:t>VALOR TOTAL: 18.650,00</w:t>
      </w:r>
    </w:p>
    <w:p w:rsidR="00B5299B" w:rsidRDefault="00B5299B" w:rsidP="00B5299B">
      <w:pPr>
        <w:tabs>
          <w:tab w:val="left" w:pos="426"/>
        </w:tabs>
        <w:spacing w:after="0" w:line="240" w:lineRule="auto"/>
        <w:ind w:left="0" w:right="193" w:firstLine="0"/>
        <w:rPr>
          <w:rFonts w:ascii="Arial" w:hAnsi="Arial" w:cs="Arial"/>
          <w:b/>
        </w:rPr>
      </w:pPr>
    </w:p>
    <w:p w:rsidR="00F61472" w:rsidRDefault="00B5299B" w:rsidP="00CC7F0E">
      <w:pPr>
        <w:tabs>
          <w:tab w:val="left" w:pos="426"/>
          <w:tab w:val="left" w:pos="8504"/>
        </w:tabs>
        <w:spacing w:after="0" w:line="240" w:lineRule="auto"/>
        <w:ind w:left="0" w:right="-1" w:firstLine="0"/>
        <w:rPr>
          <w:rFonts w:ascii="Arial" w:hAnsi="Arial" w:cs="Arial"/>
        </w:rPr>
      </w:pPr>
      <w:r w:rsidRPr="00B5299B">
        <w:rPr>
          <w:rFonts w:ascii="Arial" w:hAnsi="Arial" w:cs="Arial"/>
          <w:b/>
        </w:rPr>
        <w:t>1.1.</w:t>
      </w:r>
      <w:r>
        <w:rPr>
          <w:rFonts w:ascii="Arial" w:hAnsi="Arial" w:cs="Arial"/>
        </w:rPr>
        <w:t xml:space="preserve"> </w:t>
      </w:r>
      <w:r w:rsidR="004306BD">
        <w:rPr>
          <w:rFonts w:ascii="Arial" w:hAnsi="Arial" w:cs="Arial"/>
        </w:rPr>
        <w:t xml:space="preserve">Os </w:t>
      </w:r>
      <w:r w:rsidR="00F61472">
        <w:rPr>
          <w:rFonts w:ascii="Arial" w:hAnsi="Arial" w:cs="Arial"/>
        </w:rPr>
        <w:t>curso</w:t>
      </w:r>
      <w:r w:rsidR="004306BD">
        <w:rPr>
          <w:rFonts w:ascii="Arial" w:hAnsi="Arial" w:cs="Arial"/>
        </w:rPr>
        <w:t>s</w:t>
      </w:r>
      <w:r w:rsidR="00F61472">
        <w:rPr>
          <w:rFonts w:ascii="Arial" w:hAnsi="Arial" w:cs="Arial"/>
        </w:rPr>
        <w:t xml:space="preserve"> serão realizados junto a Secretaria de Saúde na UBS com toda a equipe que atuam junto a esta secretaria, sendo o curso realizado em dias diferentes conforme agendamento prévio com a Secretaria </w:t>
      </w:r>
      <w:r w:rsidR="004306BD">
        <w:rPr>
          <w:rFonts w:ascii="Arial" w:hAnsi="Arial" w:cs="Arial"/>
        </w:rPr>
        <w:t>de Saúde e com horário variado</w:t>
      </w:r>
      <w:r w:rsidR="00F61472">
        <w:rPr>
          <w:rFonts w:ascii="Arial" w:hAnsi="Arial" w:cs="Arial"/>
        </w:rPr>
        <w:t xml:space="preserve"> para que todos posam participar. </w:t>
      </w:r>
    </w:p>
    <w:p w:rsidR="00F61472" w:rsidRDefault="00B5299B" w:rsidP="00CC7F0E">
      <w:pPr>
        <w:tabs>
          <w:tab w:val="left" w:pos="426"/>
          <w:tab w:val="left" w:pos="8504"/>
        </w:tabs>
        <w:spacing w:after="0" w:line="240" w:lineRule="auto"/>
        <w:ind w:left="0" w:right="-1" w:firstLine="0"/>
        <w:rPr>
          <w:rFonts w:ascii="Arial" w:hAnsi="Arial" w:cs="Arial"/>
        </w:rPr>
      </w:pPr>
      <w:r w:rsidRPr="00B5299B">
        <w:rPr>
          <w:rFonts w:ascii="Arial" w:hAnsi="Arial" w:cs="Arial"/>
          <w:b/>
        </w:rPr>
        <w:t>1.2.</w:t>
      </w:r>
      <w:r>
        <w:rPr>
          <w:rFonts w:ascii="Arial" w:hAnsi="Arial" w:cs="Arial"/>
        </w:rPr>
        <w:t xml:space="preserve"> </w:t>
      </w:r>
      <w:r w:rsidR="00F61472">
        <w:rPr>
          <w:rFonts w:ascii="Arial" w:hAnsi="Arial" w:cs="Arial"/>
        </w:rPr>
        <w:t xml:space="preserve">Os treinamentos serão realizados junto a Unidade Básica de Saúde sendo eles realizados em dois momentos distintos. </w:t>
      </w:r>
    </w:p>
    <w:p w:rsidR="00F61472" w:rsidRDefault="00B5299B" w:rsidP="00CC7F0E">
      <w:pPr>
        <w:tabs>
          <w:tab w:val="left" w:pos="426"/>
          <w:tab w:val="left" w:pos="8504"/>
        </w:tabs>
        <w:spacing w:after="0" w:line="240" w:lineRule="auto"/>
        <w:ind w:left="0" w:right="-1" w:firstLine="0"/>
        <w:rPr>
          <w:rFonts w:ascii="Arial" w:hAnsi="Arial" w:cs="Arial"/>
        </w:rPr>
      </w:pPr>
      <w:r w:rsidRPr="00B5299B">
        <w:rPr>
          <w:rFonts w:ascii="Arial" w:hAnsi="Arial" w:cs="Arial"/>
          <w:b/>
        </w:rPr>
        <w:t>1.3.</w:t>
      </w:r>
      <w:r>
        <w:rPr>
          <w:rFonts w:ascii="Arial" w:hAnsi="Arial" w:cs="Arial"/>
        </w:rPr>
        <w:t xml:space="preserve"> </w:t>
      </w:r>
      <w:r w:rsidR="00F61472">
        <w:rPr>
          <w:rFonts w:ascii="Arial" w:hAnsi="Arial" w:cs="Arial"/>
        </w:rPr>
        <w:t>Por se tratar de algo extremamente necessário, a contratada deverá fazer os treinamentos sem falta evitando o não cumprimento das demandas destes termos e das equipes de saúde. Atendo assim a lei e dando maior segurança ao atendimento de nossas equipes de saúde.</w:t>
      </w:r>
    </w:p>
    <w:p w:rsidR="00F61472" w:rsidRDefault="00B5299B" w:rsidP="00CC7F0E">
      <w:pPr>
        <w:tabs>
          <w:tab w:val="left" w:pos="284"/>
          <w:tab w:val="left" w:pos="426"/>
          <w:tab w:val="left" w:pos="8504"/>
        </w:tabs>
        <w:spacing w:after="0" w:line="240" w:lineRule="auto"/>
        <w:ind w:left="0" w:right="-1" w:firstLine="0"/>
        <w:rPr>
          <w:rFonts w:ascii="Arial" w:hAnsi="Arial" w:cs="Arial"/>
        </w:rPr>
      </w:pPr>
      <w:r w:rsidRPr="00B5299B">
        <w:rPr>
          <w:rFonts w:ascii="Arial" w:hAnsi="Arial" w:cs="Arial"/>
          <w:b/>
        </w:rPr>
        <w:t>1.4.</w:t>
      </w:r>
      <w:r>
        <w:rPr>
          <w:rFonts w:ascii="Arial" w:hAnsi="Arial" w:cs="Arial"/>
        </w:rPr>
        <w:t xml:space="preserve"> </w:t>
      </w:r>
      <w:r w:rsidR="00F61472">
        <w:rPr>
          <w:rFonts w:ascii="Arial" w:hAnsi="Arial" w:cs="Arial"/>
        </w:rPr>
        <w:t>O custo estimado total da contratação é de R$ 18.650,00 (dezoito mil</w:t>
      </w:r>
      <w:r w:rsidR="004306BD">
        <w:rPr>
          <w:rFonts w:ascii="Arial" w:hAnsi="Arial" w:cs="Arial"/>
        </w:rPr>
        <w:t>,</w:t>
      </w:r>
      <w:r w:rsidR="00F61472">
        <w:rPr>
          <w:rFonts w:ascii="Arial" w:hAnsi="Arial" w:cs="Arial"/>
        </w:rPr>
        <w:t xml:space="preserve"> seiscentos e cinquenta reais), conforme custos unitários apostos na tabela acima, no exercício do ano de 2026.</w:t>
      </w:r>
    </w:p>
    <w:p w:rsidR="00F61472" w:rsidRDefault="00F61472" w:rsidP="00CC7F0E">
      <w:pPr>
        <w:tabs>
          <w:tab w:val="left" w:pos="284"/>
          <w:tab w:val="left" w:pos="8504"/>
        </w:tabs>
        <w:spacing w:after="0" w:line="240" w:lineRule="auto"/>
        <w:ind w:left="0" w:right="-1" w:firstLine="0"/>
        <w:jc w:val="left"/>
        <w:rPr>
          <w:rFonts w:ascii="Arial" w:hAnsi="Arial" w:cs="Arial"/>
        </w:rPr>
      </w:pPr>
    </w:p>
    <w:p w:rsidR="00F61472" w:rsidRDefault="004306BD" w:rsidP="00CC7F0E">
      <w:pPr>
        <w:pStyle w:val="Ttulo1"/>
        <w:shd w:val="clear" w:color="auto" w:fill="EEECE1" w:themeFill="background2"/>
        <w:tabs>
          <w:tab w:val="left" w:pos="284"/>
          <w:tab w:val="left" w:pos="8504"/>
          <w:tab w:val="right" w:pos="10724"/>
        </w:tabs>
        <w:spacing w:after="0" w:line="240" w:lineRule="auto"/>
        <w:ind w:left="0" w:right="-1" w:hanging="15"/>
        <w:jc w:val="left"/>
        <w:rPr>
          <w:rFonts w:ascii="Arial" w:hAnsi="Arial" w:cs="Arial"/>
        </w:rPr>
      </w:pPr>
      <w:r>
        <w:rPr>
          <w:rFonts w:ascii="Arial" w:hAnsi="Arial" w:cs="Arial"/>
        </w:rPr>
        <w:t xml:space="preserve">2. CLÁUSULA SEGUNDA – DA </w:t>
      </w:r>
      <w:r w:rsidR="00F61472">
        <w:rPr>
          <w:rFonts w:ascii="Arial" w:hAnsi="Arial" w:cs="Arial"/>
        </w:rPr>
        <w:t xml:space="preserve">FUNDAMENTAÇÃO E DESCRIÇÃO DA NECESSIDADE DA CONTRATAÇÃO </w:t>
      </w:r>
    </w:p>
    <w:p w:rsidR="00F61472" w:rsidRDefault="004306BD" w:rsidP="00CC7F0E">
      <w:pPr>
        <w:tabs>
          <w:tab w:val="left" w:pos="284"/>
          <w:tab w:val="left" w:pos="8504"/>
        </w:tabs>
        <w:spacing w:after="0" w:line="240" w:lineRule="auto"/>
        <w:ind w:left="0" w:right="-1" w:hanging="15"/>
        <w:rPr>
          <w:rFonts w:ascii="Arial" w:hAnsi="Arial" w:cs="Arial"/>
        </w:rPr>
      </w:pPr>
      <w:r>
        <w:rPr>
          <w:rFonts w:ascii="Arial" w:hAnsi="Arial" w:cs="Arial"/>
          <w:b/>
          <w:bCs/>
        </w:rPr>
        <w:t>2</w:t>
      </w:r>
      <w:r w:rsidR="00F61472">
        <w:rPr>
          <w:rFonts w:ascii="Arial" w:hAnsi="Arial" w:cs="Arial"/>
          <w:b/>
          <w:bCs/>
        </w:rPr>
        <w:t>.1.</w:t>
      </w:r>
      <w:r w:rsidR="00F61472">
        <w:rPr>
          <w:rFonts w:ascii="Arial" w:hAnsi="Arial" w:cs="Arial"/>
        </w:rPr>
        <w:t xml:space="preserve"> É oportuno ressaltar que o serviço a ser contrata</w:t>
      </w:r>
      <w:r w:rsidR="00B15C3D">
        <w:rPr>
          <w:rFonts w:ascii="Arial" w:hAnsi="Arial" w:cs="Arial"/>
        </w:rPr>
        <w:t>do é fundamental para garantir</w:t>
      </w:r>
      <w:r w:rsidR="00F61472">
        <w:rPr>
          <w:rFonts w:ascii="Arial" w:hAnsi="Arial" w:cs="Arial"/>
        </w:rPr>
        <w:t xml:space="preserve"> o bom andamento de nossa</w:t>
      </w:r>
      <w:r w:rsidR="00B15C3D">
        <w:rPr>
          <w:rFonts w:ascii="Arial" w:hAnsi="Arial" w:cs="Arial"/>
        </w:rPr>
        <w:t>s equipes da S</w:t>
      </w:r>
      <w:r w:rsidR="00F61472">
        <w:rPr>
          <w:rFonts w:ascii="Arial" w:hAnsi="Arial" w:cs="Arial"/>
        </w:rPr>
        <w:t xml:space="preserve">ecretaria de Saúde, </w:t>
      </w:r>
      <w:proofErr w:type="gramStart"/>
      <w:r w:rsidR="00F61472">
        <w:rPr>
          <w:rFonts w:ascii="Arial" w:hAnsi="Arial" w:cs="Arial"/>
        </w:rPr>
        <w:t>haja visto</w:t>
      </w:r>
      <w:proofErr w:type="gramEnd"/>
      <w:r w:rsidR="00F61472">
        <w:rPr>
          <w:rFonts w:ascii="Arial" w:hAnsi="Arial" w:cs="Arial"/>
        </w:rPr>
        <w:t xml:space="preserve"> que o treinamento é de suma importância para a comunidade e a todos os que frequentam nossos espaços públicos ou não, não é algo simples, fato que é desconhecida para muitos de nós assim a contratação de empresa especializada para tal é de suma importância a segurança de todos. A imprescindibilidade dos serviços se dá em virtude da necessidade de manter </w:t>
      </w:r>
      <w:r w:rsidR="00F61472">
        <w:rPr>
          <w:rFonts w:ascii="Arial" w:hAnsi="Arial" w:cs="Arial"/>
        </w:rPr>
        <w:lastRenderedPageBreak/>
        <w:t xml:space="preserve">de todos </w:t>
      </w:r>
      <w:proofErr w:type="gramStart"/>
      <w:r w:rsidR="00F61472">
        <w:rPr>
          <w:rFonts w:ascii="Arial" w:hAnsi="Arial" w:cs="Arial"/>
        </w:rPr>
        <w:t>estarem</w:t>
      </w:r>
      <w:proofErr w:type="gramEnd"/>
      <w:r w:rsidR="00F61472">
        <w:rPr>
          <w:rFonts w:ascii="Arial" w:hAnsi="Arial" w:cs="Arial"/>
        </w:rPr>
        <w:t xml:space="preserve"> cientes da importância de termos uma equipe bem preparada para o atendimento a população. </w:t>
      </w:r>
    </w:p>
    <w:p w:rsidR="00F61472" w:rsidRDefault="004306BD" w:rsidP="00CC7F0E">
      <w:pPr>
        <w:tabs>
          <w:tab w:val="left" w:pos="284"/>
          <w:tab w:val="left" w:pos="8504"/>
        </w:tabs>
        <w:spacing w:after="0" w:line="240" w:lineRule="auto"/>
        <w:ind w:left="0" w:right="-1" w:hanging="15"/>
        <w:rPr>
          <w:rFonts w:ascii="Arial" w:hAnsi="Arial" w:cs="Arial"/>
        </w:rPr>
      </w:pPr>
      <w:r>
        <w:rPr>
          <w:rFonts w:ascii="Arial" w:hAnsi="Arial" w:cs="Arial"/>
          <w:b/>
          <w:bCs/>
        </w:rPr>
        <w:t>2</w:t>
      </w:r>
      <w:r w:rsidR="00F61472">
        <w:rPr>
          <w:rFonts w:ascii="Arial" w:hAnsi="Arial" w:cs="Arial"/>
          <w:b/>
          <w:bCs/>
        </w:rPr>
        <w:t>.3.</w:t>
      </w:r>
      <w:r w:rsidR="00F61472">
        <w:rPr>
          <w:rFonts w:ascii="Arial" w:hAnsi="Arial" w:cs="Arial"/>
        </w:rPr>
        <w:t xml:space="preserve"> De acordo com a Lei de Licitações, Lei nº 14.133/2021, o serviço citado anteriormente, se enquadra nas disposições do seu artigo 75, inciso II, conforme transcrição abaixo:</w:t>
      </w:r>
    </w:p>
    <w:p w:rsidR="00F61472" w:rsidRDefault="00F61472" w:rsidP="00CC7F0E">
      <w:pPr>
        <w:tabs>
          <w:tab w:val="left" w:pos="284"/>
          <w:tab w:val="left" w:pos="8504"/>
        </w:tabs>
        <w:spacing w:after="0" w:line="240" w:lineRule="auto"/>
        <w:ind w:left="0" w:right="-1" w:hanging="15"/>
        <w:rPr>
          <w:rFonts w:ascii="Arial" w:hAnsi="Arial" w:cs="Arial"/>
        </w:rPr>
      </w:pPr>
    </w:p>
    <w:p w:rsidR="00F61472" w:rsidRDefault="00F61472" w:rsidP="00CC7F0E">
      <w:pPr>
        <w:tabs>
          <w:tab w:val="left" w:pos="8504"/>
        </w:tabs>
        <w:spacing w:after="0" w:line="240" w:lineRule="auto"/>
        <w:ind w:left="4796" w:right="-1"/>
        <w:rPr>
          <w:rFonts w:ascii="Arial" w:eastAsia="Times New Roman" w:hAnsi="Arial" w:cs="Arial"/>
          <w:i/>
          <w:sz w:val="20"/>
          <w:szCs w:val="18"/>
        </w:rPr>
      </w:pPr>
      <w:r>
        <w:rPr>
          <w:rFonts w:ascii="Arial" w:eastAsia="Times New Roman" w:hAnsi="Arial" w:cs="Arial"/>
          <w:i/>
          <w:sz w:val="20"/>
          <w:szCs w:val="18"/>
        </w:rPr>
        <w:t>Art. 75. É dispensável a licitação:</w:t>
      </w:r>
    </w:p>
    <w:p w:rsidR="00F61472" w:rsidRDefault="00F61472" w:rsidP="00CC7F0E">
      <w:pPr>
        <w:tabs>
          <w:tab w:val="left" w:pos="8504"/>
        </w:tabs>
        <w:spacing w:after="0" w:line="240" w:lineRule="auto"/>
        <w:ind w:left="4796" w:right="-1"/>
        <w:rPr>
          <w:rFonts w:ascii="Arial" w:eastAsia="Times New Roman" w:hAnsi="Arial" w:cs="Arial"/>
          <w:i/>
          <w:sz w:val="20"/>
          <w:szCs w:val="18"/>
        </w:rPr>
      </w:pPr>
      <w:r>
        <w:rPr>
          <w:rFonts w:ascii="Arial" w:eastAsia="Times New Roman" w:hAnsi="Arial" w:cs="Arial"/>
          <w:i/>
          <w:sz w:val="20"/>
          <w:szCs w:val="18"/>
        </w:rPr>
        <w:t xml:space="preserve">I - para contratação que envolva valores inferiores a R$ 119.812,02 (cento e dezenove mil oitocentos e doze reais e dois centavos), no caso de obras e serviços de engenharia ou de serviços de manutenção de veículos automotores; </w:t>
      </w:r>
    </w:p>
    <w:p w:rsidR="00F61472" w:rsidRDefault="00F61472" w:rsidP="00CC7F0E">
      <w:pPr>
        <w:tabs>
          <w:tab w:val="left" w:pos="8504"/>
        </w:tabs>
        <w:spacing w:after="0" w:line="240" w:lineRule="auto"/>
        <w:ind w:left="4796" w:right="-1"/>
        <w:rPr>
          <w:rFonts w:ascii="Arial" w:eastAsia="Times New Roman" w:hAnsi="Arial" w:cs="Arial"/>
          <w:i/>
          <w:sz w:val="20"/>
          <w:szCs w:val="18"/>
        </w:rPr>
      </w:pPr>
    </w:p>
    <w:p w:rsidR="00F61472" w:rsidRDefault="00F61472" w:rsidP="00CC7F0E">
      <w:pPr>
        <w:tabs>
          <w:tab w:val="left" w:pos="8504"/>
        </w:tabs>
        <w:spacing w:after="0" w:line="240" w:lineRule="auto"/>
        <w:ind w:left="4796" w:right="-1"/>
        <w:rPr>
          <w:rFonts w:ascii="Arial" w:eastAsia="Times New Roman" w:hAnsi="Arial" w:cs="Arial"/>
          <w:i/>
          <w:sz w:val="20"/>
          <w:szCs w:val="18"/>
        </w:rPr>
      </w:pPr>
      <w:r>
        <w:rPr>
          <w:rFonts w:ascii="Arial" w:eastAsia="Times New Roman" w:hAnsi="Arial" w:cs="Arial"/>
          <w:i/>
          <w:sz w:val="20"/>
          <w:szCs w:val="18"/>
        </w:rPr>
        <w:t>II - para contratação que envolva valores inferiores a R$ 59.906,02 (cinquenta e nove mil novecentos e seis reais e dois centavos), conforme Decreto Nº 11.871, de 29 de Dezembro de 2023.</w:t>
      </w:r>
    </w:p>
    <w:p w:rsidR="00F61472" w:rsidRDefault="00F61472" w:rsidP="00CC7F0E">
      <w:pPr>
        <w:tabs>
          <w:tab w:val="left" w:pos="8504"/>
        </w:tabs>
        <w:spacing w:after="0" w:line="240" w:lineRule="auto"/>
        <w:ind w:left="4796" w:right="-1"/>
        <w:rPr>
          <w:rFonts w:ascii="Arial" w:eastAsia="Times New Roman" w:hAnsi="Arial" w:cs="Arial"/>
          <w:i/>
          <w:sz w:val="20"/>
          <w:szCs w:val="18"/>
        </w:rPr>
      </w:pPr>
    </w:p>
    <w:p w:rsidR="00F61472" w:rsidRDefault="00F61472" w:rsidP="00CC7F0E">
      <w:pPr>
        <w:tabs>
          <w:tab w:val="left" w:pos="8504"/>
        </w:tabs>
        <w:spacing w:after="0" w:line="240" w:lineRule="auto"/>
        <w:ind w:left="4796" w:right="-1"/>
        <w:rPr>
          <w:rFonts w:ascii="Arial" w:eastAsia="Times New Roman" w:hAnsi="Arial" w:cs="Arial"/>
          <w:i/>
          <w:sz w:val="20"/>
          <w:szCs w:val="18"/>
        </w:rPr>
      </w:pPr>
      <w:r>
        <w:rPr>
          <w:rFonts w:ascii="Arial" w:eastAsia="Times New Roman" w:hAnsi="Arial" w:cs="Arial"/>
          <w:i/>
          <w:sz w:val="20"/>
          <w:szCs w:val="18"/>
        </w:rPr>
        <w:t>Decreto 12/07 de 2025.</w:t>
      </w:r>
    </w:p>
    <w:p w:rsidR="00F61472" w:rsidRDefault="00F61472" w:rsidP="00CC7F0E">
      <w:pPr>
        <w:tabs>
          <w:tab w:val="left" w:pos="8504"/>
        </w:tabs>
        <w:spacing w:after="0" w:line="240" w:lineRule="auto"/>
        <w:ind w:left="4796" w:right="-1"/>
        <w:rPr>
          <w:rFonts w:ascii="Arial" w:eastAsia="Times New Roman" w:hAnsi="Arial" w:cs="Arial"/>
          <w:i/>
          <w:sz w:val="20"/>
          <w:szCs w:val="18"/>
        </w:rPr>
      </w:pPr>
      <w:proofErr w:type="spellStart"/>
      <w:r>
        <w:rPr>
          <w:rFonts w:ascii="Arial" w:eastAsia="Times New Roman" w:hAnsi="Arial" w:cs="Arial"/>
          <w:i/>
          <w:sz w:val="20"/>
          <w:szCs w:val="18"/>
        </w:rPr>
        <w:t>Art</w:t>
      </w:r>
      <w:proofErr w:type="spellEnd"/>
      <w:r>
        <w:rPr>
          <w:rFonts w:ascii="Arial" w:eastAsia="Times New Roman" w:hAnsi="Arial" w:cs="Arial"/>
          <w:i/>
          <w:sz w:val="20"/>
          <w:szCs w:val="18"/>
        </w:rPr>
        <w:t xml:space="preserve"> </w:t>
      </w:r>
      <w:proofErr w:type="gramStart"/>
      <w:r>
        <w:rPr>
          <w:rFonts w:ascii="Arial" w:eastAsia="Times New Roman" w:hAnsi="Arial" w:cs="Arial"/>
          <w:i/>
          <w:sz w:val="20"/>
          <w:szCs w:val="18"/>
        </w:rPr>
        <w:t>75 Inciso II</w:t>
      </w:r>
      <w:proofErr w:type="gramEnd"/>
      <w:r>
        <w:rPr>
          <w:rFonts w:ascii="Arial" w:eastAsia="Times New Roman" w:hAnsi="Arial" w:cs="Arial"/>
          <w:i/>
          <w:sz w:val="20"/>
          <w:szCs w:val="18"/>
        </w:rPr>
        <w:t xml:space="preserve"> R$ 65.492,11 (sessenta e cinco mil quatrocentos e noventa e dois reais com onze centavos) </w:t>
      </w:r>
    </w:p>
    <w:p w:rsidR="00F61472" w:rsidRDefault="00F61472" w:rsidP="00CC7F0E">
      <w:pPr>
        <w:tabs>
          <w:tab w:val="left" w:pos="8504"/>
        </w:tabs>
        <w:spacing w:after="0" w:line="240" w:lineRule="auto"/>
        <w:ind w:left="4796" w:right="-1"/>
        <w:rPr>
          <w:rFonts w:ascii="Arial" w:eastAsia="Times New Roman" w:hAnsi="Arial" w:cs="Arial"/>
          <w:i/>
          <w:sz w:val="20"/>
          <w:szCs w:val="18"/>
        </w:rPr>
      </w:pPr>
    </w:p>
    <w:p w:rsidR="00F61472" w:rsidRDefault="004306BD" w:rsidP="00CC7F0E">
      <w:pPr>
        <w:tabs>
          <w:tab w:val="left" w:pos="8504"/>
        </w:tabs>
        <w:spacing w:after="0" w:line="240" w:lineRule="auto"/>
        <w:ind w:left="-5" w:right="-1"/>
        <w:rPr>
          <w:rFonts w:ascii="Arial" w:hAnsi="Arial" w:cs="Arial"/>
        </w:rPr>
      </w:pPr>
      <w:r>
        <w:rPr>
          <w:rFonts w:ascii="Arial" w:hAnsi="Arial" w:cs="Arial"/>
          <w:b/>
          <w:bCs/>
        </w:rPr>
        <w:t>2</w:t>
      </w:r>
      <w:r w:rsidR="00F61472">
        <w:rPr>
          <w:rFonts w:ascii="Arial" w:hAnsi="Arial" w:cs="Arial"/>
          <w:b/>
          <w:bCs/>
        </w:rPr>
        <w:t>.4.</w:t>
      </w:r>
      <w:r w:rsidR="00F61472">
        <w:rPr>
          <w:rFonts w:ascii="Arial" w:hAnsi="Arial" w:cs="Arial"/>
        </w:rPr>
        <w:t xml:space="preserve"> Os serviços objeto desta licitação são extremamente necessários, para que possamos </w:t>
      </w:r>
      <w:proofErr w:type="gramStart"/>
      <w:r w:rsidR="00F61472">
        <w:rPr>
          <w:rFonts w:ascii="Arial" w:hAnsi="Arial" w:cs="Arial"/>
        </w:rPr>
        <w:t>darmos</w:t>
      </w:r>
      <w:proofErr w:type="gramEnd"/>
      <w:r w:rsidR="00F61472">
        <w:rPr>
          <w:rFonts w:ascii="Arial" w:hAnsi="Arial" w:cs="Arial"/>
        </w:rPr>
        <w:t xml:space="preserve"> a nossa equipe de saúde conhecimento técnico para o atendimento a população. </w:t>
      </w:r>
    </w:p>
    <w:p w:rsidR="00F61472" w:rsidRDefault="004306BD" w:rsidP="00CC7F0E">
      <w:pPr>
        <w:tabs>
          <w:tab w:val="left" w:pos="284"/>
          <w:tab w:val="left" w:pos="8504"/>
        </w:tabs>
        <w:spacing w:after="0" w:line="240" w:lineRule="auto"/>
        <w:ind w:left="-5" w:right="-1"/>
        <w:rPr>
          <w:rFonts w:ascii="Arial" w:hAnsi="Arial" w:cs="Arial"/>
        </w:rPr>
      </w:pPr>
      <w:r>
        <w:rPr>
          <w:rFonts w:ascii="Arial" w:hAnsi="Arial" w:cs="Arial"/>
          <w:b/>
          <w:bCs/>
        </w:rPr>
        <w:t>2</w:t>
      </w:r>
      <w:r w:rsidR="00F61472">
        <w:rPr>
          <w:rFonts w:ascii="Arial" w:hAnsi="Arial" w:cs="Arial"/>
          <w:b/>
          <w:bCs/>
        </w:rPr>
        <w:t>.5.</w:t>
      </w:r>
      <w:r w:rsidR="00F61472">
        <w:rPr>
          <w:rFonts w:ascii="Arial" w:hAnsi="Arial" w:cs="Arial"/>
        </w:rPr>
        <w:t xml:space="preserve"> Ademais, cumpre asseverar que os preços praticados pelas empresas que fornecem esse serviço, são pertinentes e compatíveis com os preços de mercado, não sendo valores exuberantes, não ocasionando superfaturamento.</w:t>
      </w:r>
    </w:p>
    <w:p w:rsidR="00F61472" w:rsidRDefault="00F61472" w:rsidP="00CC7F0E">
      <w:pPr>
        <w:tabs>
          <w:tab w:val="left" w:pos="284"/>
          <w:tab w:val="left" w:pos="8504"/>
        </w:tabs>
        <w:spacing w:after="0" w:line="240" w:lineRule="auto"/>
        <w:ind w:left="-5" w:right="-1"/>
        <w:rPr>
          <w:rFonts w:ascii="Arial" w:hAnsi="Arial" w:cs="Arial"/>
        </w:rPr>
      </w:pPr>
    </w:p>
    <w:p w:rsidR="00F61472" w:rsidRDefault="009163D4" w:rsidP="00CC7F0E">
      <w:pPr>
        <w:pStyle w:val="Ttulo1"/>
        <w:shd w:val="clear" w:color="auto" w:fill="EEECE1" w:themeFill="background2"/>
        <w:tabs>
          <w:tab w:val="left" w:pos="284"/>
          <w:tab w:val="left" w:pos="8504"/>
          <w:tab w:val="right" w:pos="10724"/>
        </w:tabs>
        <w:spacing w:after="0" w:line="240" w:lineRule="auto"/>
        <w:ind w:left="-5" w:right="-1"/>
        <w:jc w:val="both"/>
        <w:rPr>
          <w:rFonts w:ascii="Arial" w:hAnsi="Arial" w:cs="Arial"/>
        </w:rPr>
      </w:pPr>
      <w:r>
        <w:rPr>
          <w:rFonts w:ascii="Arial" w:hAnsi="Arial" w:cs="Arial"/>
        </w:rPr>
        <w:t xml:space="preserve">3. CLÁUSULA </w:t>
      </w:r>
      <w:proofErr w:type="gramStart"/>
      <w:r>
        <w:rPr>
          <w:rFonts w:ascii="Arial" w:hAnsi="Arial" w:cs="Arial"/>
        </w:rPr>
        <w:t xml:space="preserve">TERCEIRA – DA </w:t>
      </w:r>
      <w:r w:rsidR="00F61472">
        <w:rPr>
          <w:rFonts w:ascii="Arial" w:hAnsi="Arial" w:cs="Arial"/>
        </w:rPr>
        <w:t>DESCRIÇÃO DA SOLUÇÃO COMO UM TODO CONSIDERADO</w:t>
      </w:r>
      <w:proofErr w:type="gramEnd"/>
      <w:r w:rsidR="00F61472">
        <w:rPr>
          <w:rFonts w:ascii="Arial" w:hAnsi="Arial" w:cs="Arial"/>
        </w:rPr>
        <w:t xml:space="preserve"> O CICLO DE VIDA OBJETO </w:t>
      </w:r>
    </w:p>
    <w:p w:rsidR="00F61472" w:rsidRDefault="009163D4" w:rsidP="00CC7F0E">
      <w:pPr>
        <w:tabs>
          <w:tab w:val="left" w:pos="284"/>
          <w:tab w:val="center" w:pos="4578"/>
          <w:tab w:val="left" w:pos="8504"/>
        </w:tabs>
        <w:spacing w:after="0" w:line="240" w:lineRule="auto"/>
        <w:ind w:left="-5" w:right="-1"/>
        <w:rPr>
          <w:rFonts w:ascii="Arial" w:hAnsi="Arial" w:cs="Arial"/>
        </w:rPr>
      </w:pPr>
      <w:r>
        <w:rPr>
          <w:rFonts w:ascii="Arial" w:hAnsi="Arial" w:cs="Arial"/>
          <w:b/>
          <w:bCs/>
        </w:rPr>
        <w:t>3</w:t>
      </w:r>
      <w:r w:rsidR="00F61472">
        <w:rPr>
          <w:rFonts w:ascii="Arial" w:hAnsi="Arial" w:cs="Arial"/>
          <w:b/>
          <w:bCs/>
        </w:rPr>
        <w:t>.1.</w:t>
      </w:r>
      <w:r w:rsidR="00F61472">
        <w:rPr>
          <w:rFonts w:ascii="Arial" w:hAnsi="Arial" w:cs="Arial"/>
        </w:rPr>
        <w:t xml:space="preserve"> A solução como um todo deverá dispor </w:t>
      </w:r>
      <w:proofErr w:type="gramStart"/>
      <w:r w:rsidR="00F61472">
        <w:rPr>
          <w:rFonts w:ascii="Arial" w:hAnsi="Arial" w:cs="Arial"/>
        </w:rPr>
        <w:t>à</w:t>
      </w:r>
      <w:proofErr w:type="gramEnd"/>
      <w:r w:rsidR="00F61472">
        <w:rPr>
          <w:rFonts w:ascii="Arial" w:hAnsi="Arial" w:cs="Arial"/>
        </w:rPr>
        <w:t xml:space="preserve"> contratante o seguinte:</w:t>
      </w:r>
    </w:p>
    <w:p w:rsidR="00F61472" w:rsidRDefault="009163D4" w:rsidP="00CC7F0E">
      <w:pPr>
        <w:tabs>
          <w:tab w:val="left" w:pos="284"/>
          <w:tab w:val="center" w:pos="4574"/>
          <w:tab w:val="left" w:pos="8504"/>
        </w:tabs>
        <w:spacing w:after="0" w:line="240" w:lineRule="auto"/>
        <w:ind w:left="-5" w:right="-1"/>
        <w:rPr>
          <w:rFonts w:ascii="Arial" w:hAnsi="Arial" w:cs="Arial"/>
        </w:rPr>
      </w:pPr>
      <w:r>
        <w:rPr>
          <w:rFonts w:ascii="Arial" w:hAnsi="Arial" w:cs="Arial"/>
          <w:b/>
          <w:bCs/>
        </w:rPr>
        <w:t>3</w:t>
      </w:r>
      <w:r w:rsidR="00F61472">
        <w:rPr>
          <w:rFonts w:ascii="Arial" w:hAnsi="Arial" w:cs="Arial"/>
          <w:b/>
          <w:bCs/>
        </w:rPr>
        <w:t>.1.1.</w:t>
      </w:r>
      <w:r w:rsidR="00F61472">
        <w:rPr>
          <w:rFonts w:ascii="Arial" w:hAnsi="Arial" w:cs="Arial"/>
        </w:rPr>
        <w:t xml:space="preserve"> </w:t>
      </w:r>
      <w:r>
        <w:rPr>
          <w:rFonts w:ascii="Arial" w:hAnsi="Arial" w:cs="Arial"/>
        </w:rPr>
        <w:t xml:space="preserve">Contratação de empresa especializada para realização de curso de Atendimento Pré-Hospitalar (APH) e Suporte Básico de Vida (SBV), destinado aos profissionais da </w:t>
      </w:r>
      <w:proofErr w:type="gramStart"/>
      <w:r>
        <w:rPr>
          <w:rFonts w:ascii="Arial" w:hAnsi="Arial" w:cs="Arial"/>
        </w:rPr>
        <w:t>saúde</w:t>
      </w:r>
      <w:proofErr w:type="gramEnd"/>
    </w:p>
    <w:p w:rsidR="00F61472" w:rsidRDefault="009163D4" w:rsidP="00CC7F0E">
      <w:pPr>
        <w:tabs>
          <w:tab w:val="left" w:pos="284"/>
          <w:tab w:val="center" w:pos="4421"/>
          <w:tab w:val="left" w:pos="8504"/>
        </w:tabs>
        <w:spacing w:after="0" w:line="240" w:lineRule="auto"/>
        <w:ind w:left="-5" w:right="-1"/>
        <w:rPr>
          <w:rFonts w:ascii="Arial" w:hAnsi="Arial" w:cs="Arial"/>
        </w:rPr>
      </w:pPr>
      <w:r>
        <w:rPr>
          <w:rFonts w:ascii="Arial" w:hAnsi="Arial" w:cs="Arial"/>
          <w:b/>
          <w:bCs/>
        </w:rPr>
        <w:t>3</w:t>
      </w:r>
      <w:r w:rsidR="00F61472">
        <w:rPr>
          <w:rFonts w:ascii="Arial" w:hAnsi="Arial" w:cs="Arial"/>
          <w:b/>
          <w:bCs/>
        </w:rPr>
        <w:t>.1.2.</w:t>
      </w:r>
      <w:r w:rsidR="00F61472">
        <w:rPr>
          <w:rFonts w:ascii="Arial" w:hAnsi="Arial" w:cs="Arial"/>
        </w:rPr>
        <w:t xml:space="preserve"> O inicio dos treinamentos se dará imediatamente após o encerramento do certame e assinatura do contrato e devera ser agendado com a Secretaria de Saúde e devera ocorrer em um prazo máximo de 10 dias uteis após a assinatura do contrato.</w:t>
      </w:r>
    </w:p>
    <w:p w:rsidR="00F61472" w:rsidRDefault="00F61472" w:rsidP="00CC7F0E">
      <w:pPr>
        <w:tabs>
          <w:tab w:val="left" w:pos="284"/>
          <w:tab w:val="center" w:pos="4421"/>
          <w:tab w:val="left" w:pos="8504"/>
        </w:tabs>
        <w:spacing w:after="0" w:line="240" w:lineRule="auto"/>
        <w:ind w:left="-5" w:right="-1"/>
        <w:rPr>
          <w:rFonts w:ascii="Arial" w:hAnsi="Arial" w:cs="Arial"/>
        </w:rPr>
      </w:pPr>
    </w:p>
    <w:tbl>
      <w:tblPr>
        <w:tblStyle w:val="TableGrid"/>
        <w:tblW w:w="8505" w:type="dxa"/>
        <w:tblInd w:w="0" w:type="dxa"/>
        <w:tblCellMar>
          <w:top w:w="60" w:type="dxa"/>
          <w:right w:w="115" w:type="dxa"/>
        </w:tblCellMar>
        <w:tblLook w:val="04A0" w:firstRow="1" w:lastRow="0" w:firstColumn="1" w:lastColumn="0" w:noHBand="0" w:noVBand="1"/>
      </w:tblPr>
      <w:tblGrid>
        <w:gridCol w:w="8505"/>
      </w:tblGrid>
      <w:tr w:rsidR="00F61472" w:rsidTr="009163D4">
        <w:trPr>
          <w:trHeight w:val="360"/>
        </w:trPr>
        <w:tc>
          <w:tcPr>
            <w:tcW w:w="8505" w:type="dxa"/>
            <w:shd w:val="clear" w:color="auto" w:fill="E6E6E6"/>
            <w:hideMark/>
          </w:tcPr>
          <w:p w:rsidR="00F61472" w:rsidRDefault="009163D4" w:rsidP="00CC7F0E">
            <w:pPr>
              <w:tabs>
                <w:tab w:val="left" w:pos="8390"/>
                <w:tab w:val="left" w:pos="8504"/>
              </w:tabs>
              <w:spacing w:after="0" w:line="240" w:lineRule="auto"/>
              <w:ind w:left="0" w:right="-1" w:firstLine="0"/>
              <w:rPr>
                <w:rFonts w:ascii="Arial" w:hAnsi="Arial" w:cs="Arial"/>
              </w:rPr>
            </w:pPr>
            <w:r>
              <w:rPr>
                <w:rFonts w:ascii="Arial" w:hAnsi="Arial" w:cs="Arial"/>
                <w:b/>
              </w:rPr>
              <w:t xml:space="preserve">4. CLÁUSULA QUARTA – DOS </w:t>
            </w:r>
            <w:r w:rsidR="00F61472">
              <w:rPr>
                <w:rFonts w:ascii="Arial" w:hAnsi="Arial" w:cs="Arial"/>
                <w:b/>
              </w:rPr>
              <w:t>REQUISITOS DA CONTRATAÇÃO</w:t>
            </w:r>
          </w:p>
        </w:tc>
      </w:tr>
    </w:tbl>
    <w:p w:rsidR="00F61472" w:rsidRDefault="009163D4" w:rsidP="00CC7F0E">
      <w:pPr>
        <w:tabs>
          <w:tab w:val="left" w:pos="8504"/>
        </w:tabs>
        <w:spacing w:after="0" w:line="240" w:lineRule="auto"/>
        <w:ind w:left="0" w:right="-1" w:firstLine="0"/>
        <w:rPr>
          <w:rFonts w:ascii="Arial" w:hAnsi="Arial" w:cs="Arial"/>
        </w:rPr>
      </w:pPr>
      <w:r>
        <w:rPr>
          <w:rFonts w:ascii="Arial" w:hAnsi="Arial" w:cs="Arial"/>
          <w:b/>
          <w:bCs/>
        </w:rPr>
        <w:t>4</w:t>
      </w:r>
      <w:r w:rsidR="00F61472">
        <w:rPr>
          <w:rFonts w:ascii="Arial" w:hAnsi="Arial" w:cs="Arial"/>
          <w:b/>
          <w:bCs/>
        </w:rPr>
        <w:t>.1.</w:t>
      </w:r>
      <w:r w:rsidR="00F61472">
        <w:rPr>
          <w:rFonts w:ascii="Arial" w:hAnsi="Arial" w:cs="Arial"/>
        </w:rPr>
        <w:t xml:space="preserve"> Além dos critérios de sustentabilidade eventualmente inseridos na descrição do objeto, </w:t>
      </w:r>
      <w:hyperlink r:id="rId8" w:history="1">
        <w:r w:rsidR="00F61472">
          <w:rPr>
            <w:rStyle w:val="Hyperlink"/>
            <w:rFonts w:ascii="Arial" w:hAnsi="Arial" w:cs="Arial"/>
            <w:color w:val="000000"/>
            <w:u w:val="none"/>
          </w:rPr>
          <w:t xml:space="preserve">devem ser atendidos os seguintes requisitos, que se baseiam no </w:t>
        </w:r>
      </w:hyperlink>
      <w:hyperlink r:id="rId9" w:history="1">
        <w:r w:rsidR="00F61472">
          <w:rPr>
            <w:rStyle w:val="Hyperlink"/>
            <w:rFonts w:ascii="Arial" w:hAnsi="Arial" w:cs="Arial"/>
            <w:color w:val="0000EE"/>
          </w:rPr>
          <w:t>Guia Nacional de Contratações Sustentáveis</w:t>
        </w:r>
      </w:hyperlink>
      <w:hyperlink r:id="rId10" w:history="1">
        <w:proofErr w:type="gramStart"/>
        <w:r w:rsidR="00F61472">
          <w:rPr>
            <w:rStyle w:val="Hyperlink"/>
            <w:rFonts w:ascii="Arial" w:hAnsi="Arial" w:cs="Arial"/>
            <w:color w:val="000000"/>
            <w:u w:val="none"/>
          </w:rPr>
          <w:t>:</w:t>
        </w:r>
        <w:proofErr w:type="gramEnd"/>
      </w:hyperlink>
    </w:p>
    <w:p w:rsidR="00F61472" w:rsidRDefault="009163D4" w:rsidP="00CC7F0E">
      <w:pPr>
        <w:tabs>
          <w:tab w:val="left" w:pos="284"/>
          <w:tab w:val="left" w:pos="8504"/>
        </w:tabs>
        <w:spacing w:after="0" w:line="240" w:lineRule="auto"/>
        <w:ind w:left="-5" w:right="-1"/>
        <w:rPr>
          <w:rFonts w:ascii="Arial" w:hAnsi="Arial" w:cs="Arial"/>
        </w:rPr>
      </w:pPr>
      <w:r>
        <w:rPr>
          <w:rFonts w:ascii="Arial" w:hAnsi="Arial" w:cs="Arial"/>
          <w:b/>
          <w:bCs/>
        </w:rPr>
        <w:t>4</w:t>
      </w:r>
      <w:r w:rsidR="00F61472">
        <w:rPr>
          <w:rFonts w:ascii="Arial" w:hAnsi="Arial" w:cs="Arial"/>
          <w:b/>
          <w:bCs/>
        </w:rPr>
        <w:t>.1.1.</w:t>
      </w:r>
      <w:r w:rsidR="00F61472">
        <w:rPr>
          <w:rFonts w:ascii="Arial" w:hAnsi="Arial" w:cs="Arial"/>
        </w:rPr>
        <w:t xml:space="preserve"> Para que o objeto da contratação seja atendido, a contratada deverá fornecer os serviços conforme descrito neste termo de referência.</w:t>
      </w:r>
    </w:p>
    <w:p w:rsidR="00F61472" w:rsidRPr="009163D4" w:rsidRDefault="009163D4" w:rsidP="00CC7F0E">
      <w:pPr>
        <w:tabs>
          <w:tab w:val="left" w:pos="284"/>
          <w:tab w:val="left" w:pos="8504"/>
        </w:tabs>
        <w:spacing w:after="0" w:line="240" w:lineRule="auto"/>
        <w:ind w:left="-5" w:right="-1"/>
        <w:rPr>
          <w:rFonts w:ascii="Arial" w:hAnsi="Arial" w:cs="Arial"/>
        </w:rPr>
      </w:pPr>
      <w:r>
        <w:rPr>
          <w:rFonts w:ascii="Arial" w:hAnsi="Arial" w:cs="Arial"/>
          <w:b/>
          <w:bCs/>
        </w:rPr>
        <w:lastRenderedPageBreak/>
        <w:t>4</w:t>
      </w:r>
      <w:r w:rsidR="00F61472">
        <w:rPr>
          <w:rFonts w:ascii="Arial" w:hAnsi="Arial" w:cs="Arial"/>
          <w:b/>
          <w:bCs/>
        </w:rPr>
        <w:t>.1.2.</w:t>
      </w:r>
      <w:r w:rsidR="00F61472">
        <w:rPr>
          <w:rFonts w:ascii="Arial" w:hAnsi="Arial" w:cs="Arial"/>
        </w:rPr>
        <w:t xml:space="preserve"> A contratada deve ainda oferecer serviços de qualidade e que atendam às necessidades do município</w:t>
      </w:r>
      <w:r>
        <w:rPr>
          <w:rFonts w:ascii="Arial" w:hAnsi="Arial" w:cs="Arial"/>
        </w:rPr>
        <w:t>.</w:t>
      </w:r>
    </w:p>
    <w:p w:rsidR="00F61472" w:rsidRDefault="009163D4" w:rsidP="00CC7F0E">
      <w:pPr>
        <w:tabs>
          <w:tab w:val="left" w:pos="284"/>
          <w:tab w:val="left" w:pos="8504"/>
        </w:tabs>
        <w:spacing w:after="0" w:line="240" w:lineRule="auto"/>
        <w:ind w:left="-5" w:right="-1"/>
        <w:rPr>
          <w:rFonts w:ascii="Arial" w:hAnsi="Arial" w:cs="Arial"/>
        </w:rPr>
      </w:pPr>
      <w:r>
        <w:rPr>
          <w:rFonts w:ascii="Arial" w:hAnsi="Arial" w:cs="Arial"/>
          <w:b/>
        </w:rPr>
        <w:t>4</w:t>
      </w:r>
      <w:r w:rsidR="00F61472">
        <w:rPr>
          <w:rFonts w:ascii="Arial" w:hAnsi="Arial" w:cs="Arial"/>
          <w:b/>
        </w:rPr>
        <w:t>.2. Subcontratação</w:t>
      </w:r>
    </w:p>
    <w:p w:rsidR="00F61472" w:rsidRDefault="009163D4" w:rsidP="00CC7F0E">
      <w:pPr>
        <w:tabs>
          <w:tab w:val="left" w:pos="284"/>
          <w:tab w:val="left" w:pos="8504"/>
        </w:tabs>
        <w:spacing w:after="0" w:line="240" w:lineRule="auto"/>
        <w:ind w:left="-5" w:right="-1"/>
        <w:rPr>
          <w:rFonts w:ascii="Arial" w:hAnsi="Arial" w:cs="Arial"/>
        </w:rPr>
      </w:pPr>
      <w:r>
        <w:rPr>
          <w:rFonts w:ascii="Arial" w:hAnsi="Arial" w:cs="Arial"/>
          <w:b/>
          <w:bCs/>
        </w:rPr>
        <w:t>4</w:t>
      </w:r>
      <w:r w:rsidR="00F61472">
        <w:rPr>
          <w:rFonts w:ascii="Arial" w:hAnsi="Arial" w:cs="Arial"/>
          <w:b/>
          <w:bCs/>
        </w:rPr>
        <w:t>.2.1.</w:t>
      </w:r>
      <w:r w:rsidR="00F61472">
        <w:rPr>
          <w:rFonts w:ascii="Arial" w:hAnsi="Arial" w:cs="Arial"/>
        </w:rPr>
        <w:t xml:space="preserve"> Não será admitida a subco</w:t>
      </w:r>
      <w:r>
        <w:rPr>
          <w:rFonts w:ascii="Arial" w:hAnsi="Arial" w:cs="Arial"/>
        </w:rPr>
        <w:t>ntratação do objeto contratual.</w:t>
      </w:r>
    </w:p>
    <w:p w:rsidR="00F61472" w:rsidRDefault="009163D4" w:rsidP="00CC7F0E">
      <w:pPr>
        <w:tabs>
          <w:tab w:val="left" w:pos="284"/>
          <w:tab w:val="left" w:pos="8504"/>
        </w:tabs>
        <w:spacing w:after="0" w:line="240" w:lineRule="auto"/>
        <w:ind w:left="-5" w:right="-1"/>
        <w:rPr>
          <w:rFonts w:ascii="Arial" w:hAnsi="Arial" w:cs="Arial"/>
          <w:b/>
          <w:bCs/>
        </w:rPr>
      </w:pPr>
      <w:r>
        <w:rPr>
          <w:rFonts w:ascii="Arial" w:hAnsi="Arial" w:cs="Arial"/>
          <w:b/>
          <w:bCs/>
        </w:rPr>
        <w:t>4</w:t>
      </w:r>
      <w:r w:rsidR="00F61472">
        <w:rPr>
          <w:rFonts w:ascii="Arial" w:hAnsi="Arial" w:cs="Arial"/>
          <w:b/>
          <w:bCs/>
        </w:rPr>
        <w:t>.3.</w:t>
      </w:r>
      <w:r w:rsidR="00F61472">
        <w:rPr>
          <w:rFonts w:ascii="Arial" w:hAnsi="Arial" w:cs="Arial"/>
        </w:rPr>
        <w:t xml:space="preserve"> </w:t>
      </w:r>
      <w:r w:rsidR="00F61472">
        <w:rPr>
          <w:rFonts w:ascii="Arial" w:hAnsi="Arial" w:cs="Arial"/>
          <w:b/>
          <w:bCs/>
        </w:rPr>
        <w:t>Garantia da contratação</w:t>
      </w:r>
    </w:p>
    <w:p w:rsidR="00F61472" w:rsidRDefault="009163D4" w:rsidP="00CC7F0E">
      <w:pPr>
        <w:tabs>
          <w:tab w:val="left" w:pos="8504"/>
        </w:tabs>
        <w:spacing w:after="0" w:line="240" w:lineRule="auto"/>
        <w:ind w:left="0" w:right="-1" w:firstLine="0"/>
        <w:rPr>
          <w:rFonts w:ascii="Arial" w:hAnsi="Arial" w:cs="Arial"/>
        </w:rPr>
      </w:pPr>
      <w:r>
        <w:rPr>
          <w:rFonts w:ascii="Arial" w:hAnsi="Arial" w:cs="Arial"/>
          <w:b/>
          <w:bCs/>
        </w:rPr>
        <w:t>4</w:t>
      </w:r>
      <w:r w:rsidR="00F61472">
        <w:rPr>
          <w:rFonts w:ascii="Arial" w:hAnsi="Arial" w:cs="Arial"/>
          <w:b/>
          <w:bCs/>
        </w:rPr>
        <w:t>.3.1.</w:t>
      </w:r>
      <w:r w:rsidR="00F61472">
        <w:rPr>
          <w:rFonts w:ascii="Arial" w:hAnsi="Arial" w:cs="Arial"/>
        </w:rPr>
        <w:t xml:space="preserve"> Não haverá exigência da garantia da contratação dos artigos 96 e seguintes da Lei nº 14.133, de 2021, visto se tratar de contratação por Dispensa de Licitação, de Contratação de Serviços, onde este será comprovado por meio de verificação do fiscal designado pelo município, e o pagamento ocorrerá somente com a efetiva entrega dos mesmos.</w:t>
      </w:r>
    </w:p>
    <w:p w:rsidR="00F61472" w:rsidRDefault="00F61472" w:rsidP="00CC7F0E">
      <w:pPr>
        <w:tabs>
          <w:tab w:val="left" w:pos="8504"/>
        </w:tabs>
        <w:spacing w:after="0" w:line="240" w:lineRule="auto"/>
        <w:ind w:left="1416" w:right="-1" w:firstLine="0"/>
        <w:rPr>
          <w:rFonts w:ascii="Arial" w:hAnsi="Arial" w:cs="Arial"/>
        </w:rPr>
      </w:pPr>
    </w:p>
    <w:p w:rsidR="00F61472" w:rsidRDefault="00CC7F0E" w:rsidP="00CC7F0E">
      <w:pPr>
        <w:shd w:val="clear" w:color="auto" w:fill="D9D9D9" w:themeFill="background1" w:themeFillShade="D9"/>
        <w:tabs>
          <w:tab w:val="left" w:pos="284"/>
          <w:tab w:val="left" w:pos="426"/>
          <w:tab w:val="left" w:pos="8504"/>
        </w:tabs>
        <w:spacing w:after="0" w:line="240" w:lineRule="auto"/>
        <w:ind w:left="0" w:right="-1" w:firstLine="0"/>
        <w:rPr>
          <w:rFonts w:ascii="Arial" w:hAnsi="Arial" w:cs="Arial"/>
        </w:rPr>
      </w:pPr>
      <w:r>
        <w:rPr>
          <w:rFonts w:ascii="Arial" w:hAnsi="Arial" w:cs="Arial"/>
          <w:b/>
          <w:shd w:val="clear" w:color="auto" w:fill="E6E6E6"/>
        </w:rPr>
        <w:t>5</w:t>
      </w:r>
      <w:r w:rsidR="00F61472">
        <w:rPr>
          <w:rFonts w:ascii="Arial" w:hAnsi="Arial" w:cs="Arial"/>
          <w:b/>
          <w:shd w:val="clear" w:color="auto" w:fill="E6E6E6"/>
        </w:rPr>
        <w:t xml:space="preserve">. </w:t>
      </w:r>
      <w:r>
        <w:rPr>
          <w:rFonts w:ascii="Arial" w:hAnsi="Arial" w:cs="Arial"/>
          <w:b/>
          <w:shd w:val="clear" w:color="auto" w:fill="E6E6E6"/>
        </w:rPr>
        <w:t xml:space="preserve">CLÁUSULA QUINTA – DO </w:t>
      </w:r>
      <w:r w:rsidR="00F61472">
        <w:rPr>
          <w:rFonts w:ascii="Arial" w:hAnsi="Arial" w:cs="Arial"/>
          <w:b/>
          <w:shd w:val="clear" w:color="auto" w:fill="E6E6E6"/>
        </w:rPr>
        <w:t>MODELO DE EXECUÇÃO CONTRAT</w:t>
      </w:r>
      <w:r w:rsidR="00F61472">
        <w:rPr>
          <w:rFonts w:ascii="Arial" w:hAnsi="Arial" w:cs="Arial"/>
          <w:b/>
          <w:shd w:val="clear" w:color="auto" w:fill="D9D9D9" w:themeFill="background1" w:themeFillShade="D9"/>
        </w:rPr>
        <w:t xml:space="preserve">UAL </w:t>
      </w:r>
    </w:p>
    <w:p w:rsidR="00F61472" w:rsidRDefault="00CC7F0E" w:rsidP="00CC7F0E">
      <w:pPr>
        <w:tabs>
          <w:tab w:val="left" w:pos="426"/>
          <w:tab w:val="left" w:pos="8504"/>
        </w:tabs>
        <w:spacing w:after="0" w:line="240" w:lineRule="auto"/>
        <w:ind w:left="0" w:right="-1" w:firstLine="0"/>
        <w:rPr>
          <w:rFonts w:ascii="Arial" w:hAnsi="Arial" w:cs="Arial"/>
        </w:rPr>
      </w:pPr>
      <w:r>
        <w:rPr>
          <w:rFonts w:ascii="Arial" w:hAnsi="Arial" w:cs="Arial"/>
          <w:b/>
          <w:bCs/>
        </w:rPr>
        <w:t>5</w:t>
      </w:r>
      <w:r w:rsidR="00F61472">
        <w:rPr>
          <w:rFonts w:ascii="Arial" w:hAnsi="Arial" w:cs="Arial"/>
          <w:b/>
          <w:bCs/>
        </w:rPr>
        <w:t>.1.</w:t>
      </w:r>
      <w:r w:rsidR="00F61472">
        <w:rPr>
          <w:rFonts w:ascii="Arial" w:hAnsi="Arial" w:cs="Arial"/>
        </w:rPr>
        <w:t xml:space="preserve"> O prazo de entrega dos serviços será conforme a solicitação da Secretaria de Educação, a contar da data de </w:t>
      </w:r>
      <w:r>
        <w:rPr>
          <w:rFonts w:ascii="Arial" w:hAnsi="Arial" w:cs="Arial"/>
        </w:rPr>
        <w:t>assinatura do contrato, e deverá o curso/</w:t>
      </w:r>
      <w:r w:rsidR="00F61472">
        <w:rPr>
          <w:rFonts w:ascii="Arial" w:hAnsi="Arial" w:cs="Arial"/>
        </w:rPr>
        <w:t>treiname</w:t>
      </w:r>
      <w:r>
        <w:rPr>
          <w:rFonts w:ascii="Arial" w:hAnsi="Arial" w:cs="Arial"/>
        </w:rPr>
        <w:t>nto ser executado em no máximo 10 dias ú</w:t>
      </w:r>
      <w:r w:rsidR="00F61472">
        <w:rPr>
          <w:rFonts w:ascii="Arial" w:hAnsi="Arial" w:cs="Arial"/>
        </w:rPr>
        <w:t>teis, e podendo este ser renovado de a</w:t>
      </w:r>
      <w:r>
        <w:rPr>
          <w:rFonts w:ascii="Arial" w:hAnsi="Arial" w:cs="Arial"/>
        </w:rPr>
        <w:t>cordo com a Lei nº 14.133/2021.</w:t>
      </w:r>
      <w:r w:rsidR="00C6795A">
        <w:rPr>
          <w:rFonts w:ascii="Arial" w:hAnsi="Arial" w:cs="Arial"/>
        </w:rPr>
        <w:t xml:space="preserve"> </w:t>
      </w:r>
      <w:r w:rsidR="00C6795A">
        <w:rPr>
          <w:rFonts w:ascii="Arial" w:hAnsi="Arial" w:cs="Arial"/>
          <w:szCs w:val="24"/>
        </w:rPr>
        <w:t>N</w:t>
      </w:r>
      <w:r w:rsidR="00C6795A" w:rsidRPr="007808A9">
        <w:rPr>
          <w:rFonts w:ascii="Arial" w:hAnsi="Arial" w:cs="Arial"/>
          <w:szCs w:val="24"/>
        </w:rPr>
        <w:t>o entanto,</w:t>
      </w:r>
      <w:r w:rsidR="00C6795A">
        <w:rPr>
          <w:rFonts w:ascii="Arial" w:hAnsi="Arial" w:cs="Arial"/>
          <w:szCs w:val="24"/>
        </w:rPr>
        <w:t xml:space="preserve"> o contrato terá vigência até 22</w:t>
      </w:r>
      <w:r w:rsidR="00C6795A" w:rsidRPr="007808A9">
        <w:rPr>
          <w:rFonts w:ascii="Arial" w:hAnsi="Arial" w:cs="Arial"/>
          <w:szCs w:val="24"/>
        </w:rPr>
        <w:t xml:space="preserve"> de Maio</w:t>
      </w:r>
      <w:r w:rsidR="00C6795A">
        <w:rPr>
          <w:rFonts w:ascii="Arial" w:hAnsi="Arial" w:cs="Arial"/>
          <w:szCs w:val="24"/>
        </w:rPr>
        <w:t xml:space="preserve"> de 2027</w:t>
      </w:r>
      <w:r w:rsidR="00C6795A" w:rsidRPr="007808A9">
        <w:rPr>
          <w:rFonts w:ascii="Arial" w:hAnsi="Arial" w:cs="Arial"/>
          <w:szCs w:val="24"/>
        </w:rPr>
        <w:t>, a contar da data de assinatura do contrato</w:t>
      </w:r>
      <w:r w:rsidR="00C6795A">
        <w:rPr>
          <w:rFonts w:ascii="Arial" w:hAnsi="Arial" w:cs="Arial"/>
          <w:szCs w:val="24"/>
        </w:rPr>
        <w:t>.</w:t>
      </w:r>
    </w:p>
    <w:p w:rsidR="00F61472" w:rsidRDefault="00CC7F0E" w:rsidP="00CC7F0E">
      <w:pPr>
        <w:pStyle w:val="Ttulo2"/>
        <w:tabs>
          <w:tab w:val="left" w:pos="284"/>
          <w:tab w:val="left" w:pos="8504"/>
        </w:tabs>
        <w:spacing w:after="0" w:line="240" w:lineRule="auto"/>
        <w:ind w:right="-1"/>
        <w:jc w:val="both"/>
        <w:rPr>
          <w:rFonts w:ascii="Arial" w:hAnsi="Arial" w:cs="Arial"/>
        </w:rPr>
      </w:pPr>
      <w:r>
        <w:rPr>
          <w:rFonts w:ascii="Arial" w:hAnsi="Arial" w:cs="Arial"/>
        </w:rPr>
        <w:t>5</w:t>
      </w:r>
      <w:r w:rsidR="00F61472">
        <w:rPr>
          <w:rFonts w:ascii="Arial" w:hAnsi="Arial" w:cs="Arial"/>
        </w:rPr>
        <w:t>.2. Local da prestação dos serviços e/ou entrega dos serviços</w:t>
      </w:r>
    </w:p>
    <w:p w:rsidR="00F61472" w:rsidRDefault="00CC7F0E" w:rsidP="00CC7F0E">
      <w:pPr>
        <w:tabs>
          <w:tab w:val="left" w:pos="284"/>
          <w:tab w:val="left" w:pos="8504"/>
        </w:tabs>
        <w:spacing w:after="0" w:line="240" w:lineRule="auto"/>
        <w:ind w:left="0" w:right="-1" w:firstLine="0"/>
        <w:rPr>
          <w:rFonts w:ascii="Arial" w:hAnsi="Arial" w:cs="Arial"/>
        </w:rPr>
      </w:pPr>
      <w:r>
        <w:rPr>
          <w:rFonts w:ascii="Arial" w:hAnsi="Arial" w:cs="Arial"/>
          <w:b/>
          <w:bCs/>
        </w:rPr>
        <w:t>5</w:t>
      </w:r>
      <w:r w:rsidR="00F61472">
        <w:rPr>
          <w:rFonts w:ascii="Arial" w:hAnsi="Arial" w:cs="Arial"/>
          <w:b/>
          <w:bCs/>
        </w:rPr>
        <w:t>.2.1.</w:t>
      </w:r>
      <w:r w:rsidR="00F61472">
        <w:rPr>
          <w:rFonts w:ascii="Arial" w:hAnsi="Arial" w:cs="Arial"/>
        </w:rPr>
        <w:t xml:space="preserve"> Os serviços serão prestados no município de Lajeado do Bugre/RS, nas dependências da Unidade Básica de Saúde, todas dentro do município de Lajeado do Bugre – RS a serem realizadas com horário a combinar com a Secretaria de Saúde. </w:t>
      </w:r>
    </w:p>
    <w:p w:rsidR="00F61472" w:rsidRDefault="00F61472" w:rsidP="00CC7F0E">
      <w:pPr>
        <w:tabs>
          <w:tab w:val="left" w:pos="284"/>
          <w:tab w:val="left" w:pos="8504"/>
          <w:tab w:val="right" w:pos="10724"/>
        </w:tabs>
        <w:spacing w:after="0" w:line="240" w:lineRule="auto"/>
        <w:ind w:left="-15" w:right="-1" w:firstLine="0"/>
        <w:rPr>
          <w:rFonts w:ascii="Arial" w:hAnsi="Arial" w:cs="Arial"/>
        </w:rPr>
      </w:pPr>
    </w:p>
    <w:p w:rsidR="00F61472" w:rsidRDefault="00CC7F0E" w:rsidP="00CC7F0E">
      <w:pPr>
        <w:shd w:val="clear" w:color="auto" w:fill="EEECE1" w:themeFill="background2"/>
        <w:tabs>
          <w:tab w:val="left" w:pos="284"/>
          <w:tab w:val="left" w:pos="8504"/>
        </w:tabs>
        <w:spacing w:after="0" w:line="240" w:lineRule="auto"/>
        <w:ind w:left="0" w:right="-1" w:firstLine="0"/>
        <w:rPr>
          <w:rFonts w:ascii="Arial" w:hAnsi="Arial" w:cs="Arial"/>
          <w:b/>
          <w:bCs/>
          <w:szCs w:val="24"/>
        </w:rPr>
      </w:pPr>
      <w:r>
        <w:rPr>
          <w:rFonts w:ascii="Arial" w:hAnsi="Arial" w:cs="Arial"/>
          <w:b/>
          <w:bCs/>
          <w:szCs w:val="24"/>
        </w:rPr>
        <w:t>6</w:t>
      </w:r>
      <w:r w:rsidR="00F61472">
        <w:rPr>
          <w:rFonts w:ascii="Arial" w:hAnsi="Arial" w:cs="Arial"/>
          <w:b/>
          <w:bCs/>
          <w:szCs w:val="24"/>
        </w:rPr>
        <w:t xml:space="preserve">. </w:t>
      </w:r>
      <w:r>
        <w:rPr>
          <w:rFonts w:ascii="Arial" w:hAnsi="Arial" w:cs="Arial"/>
          <w:b/>
          <w:bCs/>
          <w:szCs w:val="24"/>
        </w:rPr>
        <w:t xml:space="preserve">CLÁUSULA SEXTA – DOS </w:t>
      </w:r>
      <w:r w:rsidR="00F61472">
        <w:rPr>
          <w:rFonts w:ascii="Arial" w:hAnsi="Arial" w:cs="Arial"/>
          <w:b/>
          <w:bCs/>
          <w:szCs w:val="24"/>
        </w:rPr>
        <w:t>MATERIAIS A SEREM DISPONIBILIZADOS</w:t>
      </w:r>
    </w:p>
    <w:p w:rsidR="00F61472" w:rsidRDefault="00CC7F0E" w:rsidP="00CC7F0E">
      <w:pPr>
        <w:tabs>
          <w:tab w:val="left" w:pos="284"/>
          <w:tab w:val="left" w:pos="8504"/>
        </w:tabs>
        <w:spacing w:after="0" w:line="240" w:lineRule="auto"/>
        <w:ind w:left="0" w:right="-1" w:firstLine="0"/>
        <w:rPr>
          <w:rFonts w:ascii="Arial" w:hAnsi="Arial" w:cs="Arial"/>
        </w:rPr>
      </w:pPr>
      <w:r>
        <w:rPr>
          <w:rFonts w:ascii="Arial" w:hAnsi="Arial" w:cs="Arial"/>
          <w:b/>
          <w:bCs/>
        </w:rPr>
        <w:t>6</w:t>
      </w:r>
      <w:r w:rsidR="00F61472">
        <w:rPr>
          <w:rFonts w:ascii="Arial" w:hAnsi="Arial" w:cs="Arial"/>
          <w:b/>
          <w:bCs/>
        </w:rPr>
        <w:t>.1.</w:t>
      </w:r>
      <w:r w:rsidR="00F61472">
        <w:rPr>
          <w:rFonts w:ascii="Arial" w:hAnsi="Arial" w:cs="Arial"/>
        </w:rPr>
        <w:t xml:space="preserve"> Para a perfeita entrega dos serviços, a Contratada deverá disponibilizar os materiais, equipamentos, ferramentas e utensíl</w:t>
      </w:r>
      <w:r>
        <w:rPr>
          <w:rFonts w:ascii="Arial" w:hAnsi="Arial" w:cs="Arial"/>
        </w:rPr>
        <w:t xml:space="preserve">ios necessários, nas </w:t>
      </w:r>
      <w:r w:rsidR="00F61472">
        <w:rPr>
          <w:rFonts w:ascii="Arial" w:hAnsi="Arial" w:cs="Arial"/>
        </w:rPr>
        <w:t>quantidades estimadas e qualidades a seguir estabelecidas, promovendo sua substituição quando necessário:</w:t>
      </w:r>
    </w:p>
    <w:p w:rsidR="00F61472" w:rsidRDefault="00CC7F0E" w:rsidP="00CC7F0E">
      <w:pPr>
        <w:tabs>
          <w:tab w:val="left" w:pos="284"/>
          <w:tab w:val="center" w:pos="2154"/>
          <w:tab w:val="left" w:pos="8504"/>
        </w:tabs>
        <w:spacing w:after="0" w:line="240" w:lineRule="auto"/>
        <w:ind w:left="0" w:right="-1" w:firstLine="0"/>
        <w:rPr>
          <w:rFonts w:ascii="Arial" w:hAnsi="Arial" w:cs="Arial"/>
        </w:rPr>
      </w:pPr>
      <w:r>
        <w:rPr>
          <w:rFonts w:ascii="Arial" w:hAnsi="Arial" w:cs="Arial"/>
          <w:b/>
          <w:bCs/>
        </w:rPr>
        <w:t>6</w:t>
      </w:r>
      <w:r w:rsidR="00F61472">
        <w:rPr>
          <w:rFonts w:ascii="Arial" w:hAnsi="Arial" w:cs="Arial"/>
          <w:b/>
          <w:bCs/>
        </w:rPr>
        <w:t>.1.1.</w:t>
      </w:r>
      <w:r w:rsidR="00F61472">
        <w:rPr>
          <w:rFonts w:ascii="Arial" w:hAnsi="Arial" w:cs="Arial"/>
        </w:rPr>
        <w:t xml:space="preserve"> Serviços necessários e em boa qualidade para atender a demanda do objeto;</w:t>
      </w:r>
    </w:p>
    <w:p w:rsidR="00F61472" w:rsidRDefault="00CC7F0E" w:rsidP="00CC7F0E">
      <w:pPr>
        <w:tabs>
          <w:tab w:val="left" w:pos="284"/>
          <w:tab w:val="center" w:pos="3478"/>
          <w:tab w:val="left" w:pos="8504"/>
        </w:tabs>
        <w:spacing w:after="0" w:line="240" w:lineRule="auto"/>
        <w:ind w:left="0" w:right="-1" w:firstLine="0"/>
        <w:rPr>
          <w:rFonts w:ascii="Arial" w:hAnsi="Arial" w:cs="Arial"/>
        </w:rPr>
      </w:pPr>
      <w:r>
        <w:rPr>
          <w:rFonts w:ascii="Arial" w:hAnsi="Arial" w:cs="Arial"/>
          <w:b/>
          <w:bCs/>
        </w:rPr>
        <w:t>6</w:t>
      </w:r>
      <w:r w:rsidR="00F61472">
        <w:rPr>
          <w:rFonts w:ascii="Arial" w:hAnsi="Arial" w:cs="Arial"/>
          <w:b/>
          <w:bCs/>
        </w:rPr>
        <w:t>.1.2.</w:t>
      </w:r>
      <w:r w:rsidR="00F61472">
        <w:rPr>
          <w:rFonts w:ascii="Arial" w:hAnsi="Arial" w:cs="Arial"/>
        </w:rPr>
        <w:t xml:space="preserve"> Profissionais que façam a entrega dos serviços e que sejam capacitados para a referida função.</w:t>
      </w:r>
    </w:p>
    <w:p w:rsidR="00F61472" w:rsidRDefault="00F61472" w:rsidP="00CC7F0E">
      <w:pPr>
        <w:tabs>
          <w:tab w:val="left" w:pos="284"/>
          <w:tab w:val="center" w:pos="3478"/>
          <w:tab w:val="left" w:pos="8504"/>
        </w:tabs>
        <w:spacing w:after="0" w:line="240" w:lineRule="auto"/>
        <w:ind w:left="0" w:right="-1" w:firstLine="0"/>
        <w:rPr>
          <w:rFonts w:ascii="Arial" w:hAnsi="Arial" w:cs="Arial"/>
        </w:rPr>
      </w:pPr>
    </w:p>
    <w:p w:rsidR="00F61472" w:rsidRDefault="00CC7F0E" w:rsidP="00CC7F0E">
      <w:pPr>
        <w:shd w:val="clear" w:color="auto" w:fill="EEECE1" w:themeFill="background2"/>
        <w:tabs>
          <w:tab w:val="left" w:pos="8504"/>
        </w:tabs>
        <w:spacing w:after="0" w:line="240" w:lineRule="auto"/>
        <w:ind w:right="-1"/>
        <w:rPr>
          <w:rFonts w:ascii="Arial" w:hAnsi="Arial" w:cs="Arial"/>
          <w:b/>
          <w:bCs/>
          <w:szCs w:val="24"/>
        </w:rPr>
      </w:pPr>
      <w:r>
        <w:rPr>
          <w:rFonts w:ascii="Arial" w:hAnsi="Arial" w:cs="Arial"/>
          <w:b/>
          <w:bCs/>
          <w:szCs w:val="24"/>
        </w:rPr>
        <w:t xml:space="preserve">7. CLÁUSULA SÉTIMA – DAS </w:t>
      </w:r>
      <w:r w:rsidR="00F61472">
        <w:rPr>
          <w:rFonts w:ascii="Arial" w:hAnsi="Arial" w:cs="Arial"/>
          <w:b/>
          <w:bCs/>
          <w:szCs w:val="24"/>
        </w:rPr>
        <w:t>INFORMAÇÕES RELEVANTES PARA O DIMENSIONAMENTO DA PROPOSTA</w:t>
      </w:r>
    </w:p>
    <w:p w:rsidR="00F61472" w:rsidRDefault="00CC7F0E" w:rsidP="00CC7F0E">
      <w:pPr>
        <w:tabs>
          <w:tab w:val="left" w:pos="8504"/>
        </w:tabs>
        <w:spacing w:after="0" w:line="240" w:lineRule="auto"/>
        <w:ind w:left="0" w:right="-1" w:firstLine="0"/>
        <w:rPr>
          <w:rFonts w:ascii="Arial" w:hAnsi="Arial" w:cs="Arial"/>
        </w:rPr>
      </w:pPr>
      <w:r>
        <w:rPr>
          <w:rFonts w:ascii="Arial" w:hAnsi="Arial" w:cs="Arial"/>
          <w:b/>
          <w:bCs/>
        </w:rPr>
        <w:t>7</w:t>
      </w:r>
      <w:r w:rsidR="00F61472">
        <w:rPr>
          <w:rFonts w:ascii="Arial" w:hAnsi="Arial" w:cs="Arial"/>
          <w:b/>
          <w:bCs/>
        </w:rPr>
        <w:t>.1.</w:t>
      </w:r>
      <w:r w:rsidR="00F61472">
        <w:rPr>
          <w:rFonts w:ascii="Arial" w:hAnsi="Arial" w:cs="Arial"/>
        </w:rPr>
        <w:t xml:space="preserve"> A demanda do órgão tem como base as seguintes características:</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7</w:t>
      </w:r>
      <w:r w:rsidR="00F61472">
        <w:rPr>
          <w:rFonts w:ascii="Arial" w:hAnsi="Arial" w:cs="Arial"/>
          <w:b/>
          <w:bCs/>
        </w:rPr>
        <w:t>.1.1.</w:t>
      </w:r>
      <w:r w:rsidR="00F61472">
        <w:rPr>
          <w:rFonts w:ascii="Arial" w:hAnsi="Arial" w:cs="Arial"/>
        </w:rPr>
        <w:t xml:space="preserve"> Necessidade de manter os serviços realizados por esta administração com a melhor agilidade e </w:t>
      </w:r>
      <w:proofErr w:type="spellStart"/>
      <w:r w:rsidR="00F61472">
        <w:rPr>
          <w:rFonts w:ascii="Arial" w:hAnsi="Arial" w:cs="Arial"/>
        </w:rPr>
        <w:t>transpare</w:t>
      </w:r>
      <w:r>
        <w:rPr>
          <w:rFonts w:ascii="Arial" w:hAnsi="Arial" w:cs="Arial"/>
        </w:rPr>
        <w:t>n</w:t>
      </w:r>
      <w:r w:rsidR="00F61472">
        <w:rPr>
          <w:rFonts w:ascii="Arial" w:hAnsi="Arial" w:cs="Arial"/>
        </w:rPr>
        <w:t>cia</w:t>
      </w:r>
      <w:proofErr w:type="spellEnd"/>
      <w:r w:rsidR="00F61472">
        <w:rPr>
          <w:rFonts w:ascii="Arial" w:hAnsi="Arial" w:cs="Arial"/>
        </w:rPr>
        <w:t xml:space="preserve"> possível.</w:t>
      </w:r>
    </w:p>
    <w:p w:rsidR="00F61472" w:rsidRDefault="00F61472" w:rsidP="00CC7F0E">
      <w:pPr>
        <w:tabs>
          <w:tab w:val="left" w:pos="8504"/>
        </w:tabs>
        <w:spacing w:after="0" w:line="240" w:lineRule="auto"/>
        <w:ind w:left="-5" w:right="-1"/>
        <w:rPr>
          <w:rFonts w:ascii="Arial" w:hAnsi="Arial" w:cs="Arial"/>
        </w:rPr>
      </w:pPr>
    </w:p>
    <w:p w:rsidR="00F61472" w:rsidRDefault="00CC7F0E" w:rsidP="00CC7F0E">
      <w:pPr>
        <w:shd w:val="clear" w:color="auto" w:fill="EEECE1" w:themeFill="background2"/>
        <w:tabs>
          <w:tab w:val="left" w:pos="8504"/>
        </w:tabs>
        <w:spacing w:after="0" w:line="240" w:lineRule="auto"/>
        <w:ind w:right="-1"/>
        <w:rPr>
          <w:rFonts w:ascii="Arial" w:hAnsi="Arial" w:cs="Arial"/>
        </w:rPr>
      </w:pPr>
      <w:r>
        <w:rPr>
          <w:rFonts w:ascii="Arial" w:hAnsi="Arial" w:cs="Arial"/>
          <w:b/>
          <w:bCs/>
          <w:szCs w:val="24"/>
        </w:rPr>
        <w:t xml:space="preserve">8. CLÁUSULA OITAVA – DO </w:t>
      </w:r>
      <w:r w:rsidR="00F61472">
        <w:rPr>
          <w:rFonts w:ascii="Arial" w:hAnsi="Arial" w:cs="Arial"/>
          <w:b/>
          <w:bCs/>
          <w:szCs w:val="24"/>
        </w:rPr>
        <w:t>MODELO DE</w:t>
      </w:r>
      <w:r w:rsidR="00F61472">
        <w:rPr>
          <w:rFonts w:ascii="Arial" w:hAnsi="Arial" w:cs="Arial"/>
          <w:b/>
        </w:rPr>
        <w:t xml:space="preserve"> GESTÃO DO CONTRATO</w:t>
      </w:r>
    </w:p>
    <w:p w:rsidR="00F61472" w:rsidRDefault="00CC7F0E" w:rsidP="00CC7F0E">
      <w:pPr>
        <w:tabs>
          <w:tab w:val="left" w:pos="284"/>
          <w:tab w:val="center" w:pos="3449"/>
          <w:tab w:val="left" w:pos="8504"/>
        </w:tabs>
        <w:spacing w:after="0" w:line="240" w:lineRule="auto"/>
        <w:ind w:left="0" w:right="-1" w:firstLine="0"/>
        <w:rPr>
          <w:rFonts w:ascii="Arial" w:hAnsi="Arial" w:cs="Arial"/>
          <w:b/>
          <w:bCs/>
        </w:rPr>
      </w:pPr>
      <w:r>
        <w:rPr>
          <w:rFonts w:ascii="Arial" w:hAnsi="Arial" w:cs="Arial"/>
          <w:b/>
          <w:bCs/>
        </w:rPr>
        <w:t>8</w:t>
      </w:r>
      <w:r w:rsidR="00F61472">
        <w:rPr>
          <w:rFonts w:ascii="Arial" w:hAnsi="Arial" w:cs="Arial"/>
          <w:b/>
          <w:bCs/>
        </w:rPr>
        <w:t>.1. ROTINA DE FISCALIZAÇÃO CONTRATUAL.</w:t>
      </w:r>
    </w:p>
    <w:p w:rsidR="00F61472" w:rsidRDefault="00CC7F0E" w:rsidP="00CC7F0E">
      <w:pPr>
        <w:tabs>
          <w:tab w:val="left" w:pos="284"/>
          <w:tab w:val="left" w:pos="8504"/>
        </w:tabs>
        <w:spacing w:after="0" w:line="240" w:lineRule="auto"/>
        <w:ind w:left="0" w:right="-1" w:firstLine="0"/>
        <w:rPr>
          <w:rFonts w:ascii="Arial" w:hAnsi="Arial" w:cs="Arial"/>
        </w:rPr>
      </w:pPr>
      <w:r>
        <w:rPr>
          <w:rFonts w:ascii="Arial" w:hAnsi="Arial" w:cs="Arial"/>
          <w:b/>
          <w:bCs/>
        </w:rPr>
        <w:t>8</w:t>
      </w:r>
      <w:r w:rsidR="00F61472">
        <w:rPr>
          <w:rFonts w:ascii="Arial" w:hAnsi="Arial" w:cs="Arial"/>
          <w:b/>
          <w:bCs/>
        </w:rPr>
        <w:t>.1.1.</w:t>
      </w:r>
      <w:r w:rsidR="00F61472">
        <w:rPr>
          <w:rFonts w:ascii="Arial" w:hAnsi="Arial" w:cs="Arial"/>
        </w:rPr>
        <w:t xml:space="preserve"> O contrato deverá ser executado fielmente pelas partes, de acordo com as cláusulas avençadas e as normas da Lei nº 14.133, de 2021, e cada parte </w:t>
      </w:r>
      <w:proofErr w:type="gramStart"/>
      <w:r w:rsidR="00F61472">
        <w:rPr>
          <w:rFonts w:ascii="Arial" w:hAnsi="Arial" w:cs="Arial"/>
        </w:rPr>
        <w:t>responderá</w:t>
      </w:r>
      <w:proofErr w:type="gramEnd"/>
      <w:r w:rsidR="00F61472">
        <w:rPr>
          <w:rFonts w:ascii="Arial" w:hAnsi="Arial" w:cs="Arial"/>
        </w:rPr>
        <w:t xml:space="preserve"> pelas consequências de sua inexecução total ou parcial (Lei nº 14.133/2021, art. 115, caput).</w:t>
      </w:r>
    </w:p>
    <w:p w:rsidR="00F61472" w:rsidRDefault="00CC7F0E" w:rsidP="00CC7F0E">
      <w:pPr>
        <w:tabs>
          <w:tab w:val="left" w:pos="284"/>
          <w:tab w:val="left" w:pos="8504"/>
        </w:tabs>
        <w:spacing w:after="0" w:line="240" w:lineRule="auto"/>
        <w:ind w:left="0" w:right="-1" w:firstLine="0"/>
        <w:rPr>
          <w:rFonts w:ascii="Arial" w:hAnsi="Arial" w:cs="Arial"/>
        </w:rPr>
      </w:pPr>
      <w:r>
        <w:rPr>
          <w:rFonts w:ascii="Arial" w:hAnsi="Arial" w:cs="Arial"/>
          <w:b/>
          <w:bCs/>
        </w:rPr>
        <w:t>8</w:t>
      </w:r>
      <w:r w:rsidR="00F61472">
        <w:rPr>
          <w:rFonts w:ascii="Arial" w:hAnsi="Arial" w:cs="Arial"/>
          <w:b/>
          <w:bCs/>
        </w:rPr>
        <w:t>.1.2.</w:t>
      </w:r>
      <w:r w:rsidR="00F61472">
        <w:rPr>
          <w:rFonts w:ascii="Arial" w:hAnsi="Arial" w:cs="Arial"/>
        </w:rPr>
        <w:t xml:space="preserve"> Em caso de impedimento, ordem de paralisação ou suspensão do contrato, o cronograma de entrega será prorrogado automaticamente pelo </w:t>
      </w:r>
      <w:r w:rsidR="00F61472">
        <w:rPr>
          <w:rFonts w:ascii="Arial" w:hAnsi="Arial" w:cs="Arial"/>
        </w:rPr>
        <w:lastRenderedPageBreak/>
        <w:t>tempo correspondente, anotadas tais circunstâncias mediante simples apostila (Lei nº 14.133/2021, art. 115, §5º).</w:t>
      </w:r>
    </w:p>
    <w:p w:rsidR="00F61472" w:rsidRDefault="00CC7F0E" w:rsidP="00CC7F0E">
      <w:pPr>
        <w:tabs>
          <w:tab w:val="left" w:pos="284"/>
          <w:tab w:val="left" w:pos="8504"/>
        </w:tabs>
        <w:spacing w:after="0" w:line="240" w:lineRule="auto"/>
        <w:ind w:left="0" w:right="-1" w:firstLine="0"/>
        <w:rPr>
          <w:rFonts w:ascii="Arial" w:hAnsi="Arial" w:cs="Arial"/>
        </w:rPr>
      </w:pPr>
      <w:r>
        <w:rPr>
          <w:rFonts w:ascii="Arial" w:hAnsi="Arial" w:cs="Arial"/>
          <w:b/>
          <w:bCs/>
        </w:rPr>
        <w:t>8</w:t>
      </w:r>
      <w:r w:rsidR="00F61472">
        <w:rPr>
          <w:rFonts w:ascii="Arial" w:hAnsi="Arial" w:cs="Arial"/>
          <w:b/>
          <w:bCs/>
        </w:rPr>
        <w:t>.1.3.</w:t>
      </w:r>
      <w:r w:rsidR="00F61472">
        <w:rPr>
          <w:rFonts w:ascii="Arial" w:hAnsi="Arial" w:cs="Arial"/>
        </w:rPr>
        <w:t xml:space="preserve"> A execução do contrato deverá ser acompanhada e fiscalizada pelo(s) </w:t>
      </w:r>
      <w:proofErr w:type="gramStart"/>
      <w:r w:rsidR="00F61472">
        <w:rPr>
          <w:rFonts w:ascii="Arial" w:hAnsi="Arial" w:cs="Arial"/>
        </w:rPr>
        <w:t>fiscal(</w:t>
      </w:r>
      <w:proofErr w:type="spellStart"/>
      <w:proofErr w:type="gramEnd"/>
      <w:r w:rsidR="00F61472">
        <w:rPr>
          <w:rFonts w:ascii="Arial" w:hAnsi="Arial" w:cs="Arial"/>
        </w:rPr>
        <w:t>is</w:t>
      </w:r>
      <w:proofErr w:type="spellEnd"/>
      <w:r w:rsidR="00F61472">
        <w:rPr>
          <w:rFonts w:ascii="Arial" w:hAnsi="Arial" w:cs="Arial"/>
        </w:rPr>
        <w:t>) do contrato, ou pelos respectivos substitutos (Lei nº 14.133/2021, art. 117, caput).</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8</w:t>
      </w:r>
      <w:r w:rsidR="00F61472">
        <w:rPr>
          <w:rFonts w:ascii="Arial" w:hAnsi="Arial" w:cs="Arial"/>
          <w:b/>
          <w:bCs/>
        </w:rPr>
        <w:t>.1.3.1.</w:t>
      </w:r>
      <w:r w:rsidR="00F61472">
        <w:rPr>
          <w:rFonts w:ascii="Arial" w:hAnsi="Arial" w:cs="Arial"/>
        </w:rPr>
        <w:t xml:space="preserve"> O fiscal do contrato anotará em registro próprio todas as ocorrências relacionadas ao Termo de Referência, a execução do contrato, determinando o que for necessário para a regularização das faltas ou dos defeitos observados (Lei nº 14.133/2021, art. 117, §1º).</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8</w:t>
      </w:r>
      <w:r w:rsidR="00F61472">
        <w:rPr>
          <w:rFonts w:ascii="Arial" w:hAnsi="Arial" w:cs="Arial"/>
          <w:b/>
          <w:bCs/>
        </w:rPr>
        <w:t>.1.4.</w:t>
      </w:r>
      <w:r w:rsidR="00F61472">
        <w:rPr>
          <w:rFonts w:ascii="Arial" w:hAnsi="Arial" w:cs="Arial"/>
        </w:rPr>
        <w:t xml:space="preserve"> O fiscal do contrato informará a seus superiores, em tempo hábil para a adoção das medidas convenientes, a situação que demandar decisão ou providência que ultrapasse sua competência (Lei nº 14.133/2021, art. 117, §2º).</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8</w:t>
      </w:r>
      <w:r w:rsidR="00F61472">
        <w:rPr>
          <w:rFonts w:ascii="Arial" w:hAnsi="Arial" w:cs="Arial"/>
          <w:b/>
          <w:bCs/>
        </w:rPr>
        <w:t xml:space="preserve">.1.5. </w:t>
      </w:r>
      <w:r w:rsidR="00F61472">
        <w:rPr>
          <w:rFonts w:ascii="Arial" w:hAnsi="Arial" w:cs="Arial"/>
        </w:rPr>
        <w:t>O contratado será obrigado a reparar, corrigir, remover, reconstruir ou substituir, a suas expensas, no total ou em parte, o objeto do contrato em que se verificarem vícios, defeitos ou incorreções resultantes de sua execução ou de materiais nela empregados (Lei nº 14.133/2021, art. 119).</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8</w:t>
      </w:r>
      <w:r w:rsidR="00F61472">
        <w:rPr>
          <w:rFonts w:ascii="Arial" w:hAnsi="Arial" w:cs="Arial"/>
          <w:b/>
          <w:bCs/>
        </w:rPr>
        <w:t>.1.6.</w:t>
      </w:r>
      <w:r w:rsidR="00F61472">
        <w:rPr>
          <w:rFonts w:ascii="Arial" w:hAnsi="Arial" w:cs="Arial"/>
        </w:rPr>
        <w:t xml:space="preserve"> O contratado será responsável pelos danos causados diretamente à Administração ou a terceiros em razão da execução do contrato, e não excluirá nem reduzirá essa responsabilidade </w:t>
      </w:r>
      <w:proofErr w:type="gramStart"/>
      <w:r w:rsidR="00F61472">
        <w:rPr>
          <w:rFonts w:ascii="Arial" w:hAnsi="Arial" w:cs="Arial"/>
        </w:rPr>
        <w:t>a</w:t>
      </w:r>
      <w:proofErr w:type="gramEnd"/>
      <w:r w:rsidR="00F61472">
        <w:rPr>
          <w:rFonts w:ascii="Arial" w:hAnsi="Arial" w:cs="Arial"/>
        </w:rPr>
        <w:t xml:space="preserve"> fiscalização ou o acompanhamento pelo contratante (Lei nº 14.133/2021, art. 120).</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8</w:t>
      </w:r>
      <w:r w:rsidR="00F61472">
        <w:rPr>
          <w:rFonts w:ascii="Arial" w:hAnsi="Arial" w:cs="Arial"/>
          <w:b/>
          <w:bCs/>
        </w:rPr>
        <w:t>.1.7.</w:t>
      </w:r>
      <w:r w:rsidR="00F61472">
        <w:rPr>
          <w:rFonts w:ascii="Arial" w:hAnsi="Arial" w:cs="Arial"/>
        </w:rPr>
        <w:t xml:space="preserve"> Somente o contratado será responsável pelos encargos trabalhistas, previdenciários, fiscais e comerciais resultantes da execução do contrato (Lei nº 14.133/2021, art. 121, caput).</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8</w:t>
      </w:r>
      <w:r w:rsidR="00F61472">
        <w:rPr>
          <w:rFonts w:ascii="Arial" w:hAnsi="Arial" w:cs="Arial"/>
          <w:b/>
          <w:bCs/>
        </w:rPr>
        <w:t>.1.7.1.</w:t>
      </w:r>
      <w:r w:rsidR="00F61472">
        <w:rPr>
          <w:rFonts w:ascii="Arial" w:hAnsi="Arial" w:cs="Arial"/>
        </w:rPr>
        <w:t xml:space="preserve"> A inadimplência do contratado em relação aos encargos trabalhistas, fiscais e comerciais não transferirá à Administração a responsabilidade pelo seu pagamento e não poderá onerar o objeto do contrato (Lei nº 14.133/2021, art. 121, §1º).</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8</w:t>
      </w:r>
      <w:r w:rsidR="00F61472">
        <w:rPr>
          <w:rFonts w:ascii="Arial" w:hAnsi="Arial" w:cs="Arial"/>
          <w:b/>
          <w:bCs/>
        </w:rPr>
        <w:t>.1.8.</w:t>
      </w:r>
      <w:r w:rsidR="00F61472">
        <w:rPr>
          <w:rFonts w:ascii="Arial" w:hAnsi="Arial" w:cs="Arial"/>
        </w:rPr>
        <w:t xml:space="preserve"> As comunicações entre o órgão ou entidade e a contratada devem ser realizadas por escrito sempre que o ato exigir tal formalidade, </w:t>
      </w:r>
      <w:proofErr w:type="spellStart"/>
      <w:r w:rsidR="00F61472">
        <w:rPr>
          <w:rFonts w:ascii="Arial" w:hAnsi="Arial" w:cs="Arial"/>
        </w:rPr>
        <w:t>admistrando-se</w:t>
      </w:r>
      <w:proofErr w:type="spellEnd"/>
      <w:r w:rsidR="00F61472">
        <w:rPr>
          <w:rFonts w:ascii="Arial" w:hAnsi="Arial" w:cs="Arial"/>
        </w:rPr>
        <w:t xml:space="preserve">, excepcionalmente, o uso de mensagem eletrônica para esse fim (IN 5/2017, art. 44, §2º). </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8</w:t>
      </w:r>
      <w:r w:rsidR="00F61472">
        <w:rPr>
          <w:rFonts w:ascii="Arial" w:hAnsi="Arial" w:cs="Arial"/>
          <w:b/>
          <w:bCs/>
        </w:rPr>
        <w:t>.1.9.</w:t>
      </w:r>
      <w:r w:rsidR="00F61472">
        <w:rPr>
          <w:rFonts w:ascii="Arial" w:hAnsi="Arial" w:cs="Arial"/>
        </w:rPr>
        <w:t xml:space="preserve"> O órgão ou entidade poderá convocar o representante da empresa para adoção de providências que devam ser cumpridas de imediato (IN 5/2017, art. 44, §3º).</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8</w:t>
      </w:r>
      <w:r w:rsidR="00F61472">
        <w:rPr>
          <w:rFonts w:ascii="Arial" w:hAnsi="Arial" w:cs="Arial"/>
          <w:b/>
          <w:bCs/>
        </w:rPr>
        <w:t>.1.10.</w:t>
      </w:r>
      <w:r>
        <w:rPr>
          <w:rFonts w:ascii="Arial" w:hAnsi="Arial" w:cs="Arial"/>
        </w:rPr>
        <w:t xml:space="preserve"> </w:t>
      </w:r>
      <w:r w:rsidR="00F61472">
        <w:rPr>
          <w:rFonts w:ascii="Arial" w:hAnsi="Arial" w:cs="Arial"/>
        </w:rPr>
        <w:t>Antes do pagamento da nota fiscal ou da fatura, deverá ser consultada a situação da empresa junto ao SICAF.</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8</w:t>
      </w:r>
      <w:r w:rsidR="00F61472">
        <w:rPr>
          <w:rFonts w:ascii="Arial" w:hAnsi="Arial" w:cs="Arial"/>
          <w:b/>
          <w:bCs/>
        </w:rPr>
        <w:t>.1.11.</w:t>
      </w:r>
      <w:r w:rsidR="00F61472">
        <w:rPr>
          <w:rFonts w:ascii="Arial" w:hAnsi="Arial" w:cs="Arial"/>
        </w:rPr>
        <w:t xml:space="preserve"> </w:t>
      </w:r>
      <w:proofErr w:type="gramStart"/>
      <w:r w:rsidR="00F61472">
        <w:rPr>
          <w:rFonts w:ascii="Arial" w:hAnsi="Arial" w:cs="Arial"/>
        </w:rPr>
        <w:t>Serão</w:t>
      </w:r>
      <w:proofErr w:type="gramEnd"/>
      <w:r w:rsidR="00F61472">
        <w:rPr>
          <w:rFonts w:ascii="Arial" w:hAnsi="Arial" w:cs="Arial"/>
        </w:rPr>
        <w:t xml:space="preserve"> exigidos a Certidão Negativa de Débito (CND) relativa a Créditos Tributários Federais e à Dívida Ativa da União, o Certificado de Regularidade do FGTS (CRF) e a Certidão Negativa de Débitos Trabalhistas (CNDT), caso esses documentos não estejam regularizados no SICAF.</w:t>
      </w:r>
    </w:p>
    <w:p w:rsidR="00F61472" w:rsidRDefault="00F61472" w:rsidP="00CC7F0E">
      <w:pPr>
        <w:tabs>
          <w:tab w:val="left" w:pos="8504"/>
        </w:tabs>
        <w:spacing w:after="0" w:line="240" w:lineRule="auto"/>
        <w:ind w:left="2257" w:right="-1" w:firstLine="0"/>
        <w:rPr>
          <w:rFonts w:ascii="Arial" w:hAnsi="Arial" w:cs="Arial"/>
        </w:rPr>
      </w:pPr>
    </w:p>
    <w:p w:rsidR="00F61472" w:rsidRDefault="00CC7F0E" w:rsidP="00CC7F0E">
      <w:pPr>
        <w:pStyle w:val="Ttulo2"/>
        <w:shd w:val="clear" w:color="auto" w:fill="EEECE1" w:themeFill="background2"/>
        <w:tabs>
          <w:tab w:val="left" w:pos="284"/>
          <w:tab w:val="center" w:pos="4586"/>
          <w:tab w:val="left" w:pos="8504"/>
        </w:tabs>
        <w:spacing w:after="0" w:line="240" w:lineRule="auto"/>
        <w:ind w:left="-15" w:right="-1" w:firstLine="0"/>
        <w:jc w:val="both"/>
        <w:rPr>
          <w:rFonts w:ascii="Arial" w:hAnsi="Arial" w:cs="Arial"/>
          <w:bCs/>
        </w:rPr>
      </w:pPr>
      <w:r>
        <w:rPr>
          <w:rFonts w:ascii="Arial" w:hAnsi="Arial" w:cs="Arial"/>
          <w:bCs/>
        </w:rPr>
        <w:t>9</w:t>
      </w:r>
      <w:r w:rsidR="00F61472">
        <w:rPr>
          <w:rFonts w:ascii="Arial" w:hAnsi="Arial" w:cs="Arial"/>
          <w:bCs/>
        </w:rPr>
        <w:t xml:space="preserve">. </w:t>
      </w:r>
      <w:r>
        <w:rPr>
          <w:rFonts w:ascii="Arial" w:hAnsi="Arial" w:cs="Arial"/>
          <w:bCs/>
        </w:rPr>
        <w:t xml:space="preserve">CLÁUSULA NONA – </w:t>
      </w:r>
      <w:r w:rsidR="00F61472">
        <w:rPr>
          <w:rFonts w:ascii="Arial" w:hAnsi="Arial" w:cs="Arial"/>
          <w:bCs/>
        </w:rPr>
        <w:t>DOS CRITÉRIOS DE AFERIÇÃO E MEDIÇÃO PARA FATURAMENTO</w:t>
      </w:r>
    </w:p>
    <w:p w:rsidR="00F61472" w:rsidRDefault="00CC7F0E" w:rsidP="00CC7F0E">
      <w:pPr>
        <w:tabs>
          <w:tab w:val="left" w:pos="284"/>
          <w:tab w:val="left" w:pos="8504"/>
        </w:tabs>
        <w:spacing w:after="0" w:line="240" w:lineRule="auto"/>
        <w:ind w:left="-5" w:right="-1" w:firstLine="0"/>
        <w:rPr>
          <w:rFonts w:ascii="Arial" w:hAnsi="Arial" w:cs="Arial"/>
        </w:rPr>
      </w:pPr>
      <w:r>
        <w:rPr>
          <w:rFonts w:ascii="Arial" w:hAnsi="Arial" w:cs="Arial"/>
          <w:b/>
          <w:bCs/>
        </w:rPr>
        <w:t>9</w:t>
      </w:r>
      <w:r w:rsidR="00F61472">
        <w:rPr>
          <w:rFonts w:ascii="Arial" w:hAnsi="Arial" w:cs="Arial"/>
          <w:b/>
          <w:bCs/>
        </w:rPr>
        <w:t>.1.</w:t>
      </w:r>
      <w:r w:rsidR="00F61472">
        <w:rPr>
          <w:rFonts w:ascii="Arial" w:hAnsi="Arial" w:cs="Arial"/>
        </w:rPr>
        <w:t xml:space="preserve"> A avaliação da execução do objeto utilizará o disposto neste item, devendo haver o redimensionamento no pagamento com base nos indicadores estabelecidos, sempre que a CONTRATADA:</w:t>
      </w:r>
    </w:p>
    <w:p w:rsidR="00F61472" w:rsidRDefault="00CC7F0E" w:rsidP="00CC7F0E">
      <w:pPr>
        <w:tabs>
          <w:tab w:val="left" w:pos="284"/>
          <w:tab w:val="left" w:pos="8504"/>
        </w:tabs>
        <w:spacing w:after="0" w:line="240" w:lineRule="auto"/>
        <w:ind w:left="-5" w:right="-1" w:firstLine="0"/>
        <w:rPr>
          <w:rFonts w:ascii="Arial" w:hAnsi="Arial" w:cs="Arial"/>
        </w:rPr>
      </w:pPr>
      <w:r>
        <w:rPr>
          <w:rFonts w:ascii="Arial" w:hAnsi="Arial" w:cs="Arial"/>
          <w:b/>
          <w:bCs/>
        </w:rPr>
        <w:lastRenderedPageBreak/>
        <w:t>9</w:t>
      </w:r>
      <w:r w:rsidR="00F61472">
        <w:rPr>
          <w:rFonts w:ascii="Arial" w:hAnsi="Arial" w:cs="Arial"/>
          <w:b/>
          <w:bCs/>
        </w:rPr>
        <w:t>.1.1.</w:t>
      </w:r>
      <w:r w:rsidR="00F61472">
        <w:rPr>
          <w:rFonts w:ascii="Arial" w:hAnsi="Arial" w:cs="Arial"/>
        </w:rPr>
        <w:t xml:space="preserve"> a) não produzir os resultados, deixar de executar, ou não executar com a qualidade mínima exigida as atividades contratadas; </w:t>
      </w:r>
      <w:proofErr w:type="gramStart"/>
      <w:r w:rsidR="00F61472">
        <w:rPr>
          <w:rFonts w:ascii="Arial" w:hAnsi="Arial" w:cs="Arial"/>
        </w:rPr>
        <w:t>ou</w:t>
      </w:r>
      <w:proofErr w:type="gramEnd"/>
    </w:p>
    <w:p w:rsidR="00F61472" w:rsidRDefault="00CC7F0E" w:rsidP="00CC7F0E">
      <w:pPr>
        <w:tabs>
          <w:tab w:val="left" w:pos="284"/>
          <w:tab w:val="left" w:pos="8504"/>
        </w:tabs>
        <w:spacing w:after="0" w:line="240" w:lineRule="auto"/>
        <w:ind w:left="-5" w:right="-1" w:firstLine="0"/>
        <w:rPr>
          <w:rFonts w:ascii="Arial" w:hAnsi="Arial" w:cs="Arial"/>
        </w:rPr>
      </w:pPr>
      <w:r>
        <w:rPr>
          <w:rFonts w:ascii="Arial" w:hAnsi="Arial" w:cs="Arial"/>
          <w:b/>
          <w:bCs/>
        </w:rPr>
        <w:t>9</w:t>
      </w:r>
      <w:r w:rsidR="00F61472">
        <w:rPr>
          <w:rFonts w:ascii="Arial" w:hAnsi="Arial" w:cs="Arial"/>
          <w:b/>
          <w:bCs/>
        </w:rPr>
        <w:t>.1.2.</w:t>
      </w:r>
      <w:r w:rsidR="00F61472">
        <w:rPr>
          <w:rFonts w:ascii="Arial" w:hAnsi="Arial" w:cs="Arial"/>
        </w:rPr>
        <w:t xml:space="preserve"> b) deixar de utilizar materiais e recursos humanos exigidos para a execução do serviço, ou utilizá-los com qualidade ou quantidade inferior à demandada.</w:t>
      </w:r>
    </w:p>
    <w:p w:rsidR="00F61472" w:rsidRDefault="00CC7F0E" w:rsidP="00CC7F0E">
      <w:pPr>
        <w:tabs>
          <w:tab w:val="left" w:pos="284"/>
          <w:tab w:val="left" w:pos="8504"/>
          <w:tab w:val="right" w:pos="10724"/>
        </w:tabs>
        <w:spacing w:after="0" w:line="240" w:lineRule="auto"/>
        <w:ind w:left="-15" w:right="-1" w:firstLine="0"/>
        <w:rPr>
          <w:rFonts w:ascii="Arial" w:hAnsi="Arial" w:cs="Arial"/>
        </w:rPr>
      </w:pPr>
      <w:r>
        <w:rPr>
          <w:rFonts w:ascii="Arial" w:hAnsi="Arial" w:cs="Arial"/>
          <w:b/>
          <w:bCs/>
        </w:rPr>
        <w:t>9</w:t>
      </w:r>
      <w:r w:rsidR="00F61472">
        <w:rPr>
          <w:rFonts w:ascii="Arial" w:hAnsi="Arial" w:cs="Arial"/>
          <w:b/>
          <w:bCs/>
        </w:rPr>
        <w:t>.1.3.</w:t>
      </w:r>
      <w:r w:rsidR="00F61472">
        <w:rPr>
          <w:rFonts w:ascii="Arial" w:hAnsi="Arial" w:cs="Arial"/>
        </w:rPr>
        <w:t xml:space="preserve"> Nos termos do item </w:t>
      </w:r>
      <w:proofErr w:type="gramStart"/>
      <w:r w:rsidR="00F61472">
        <w:rPr>
          <w:rFonts w:ascii="Arial" w:hAnsi="Arial" w:cs="Arial"/>
        </w:rPr>
        <w:t>1</w:t>
      </w:r>
      <w:proofErr w:type="gramEnd"/>
      <w:r w:rsidR="00F61472">
        <w:rPr>
          <w:rFonts w:ascii="Arial" w:hAnsi="Arial" w:cs="Arial"/>
        </w:rPr>
        <w:t>, do Anexo VIII-A da Instrução Normativa SEGES/MP nº 05, de 2017 será indicada a retenção ou glosa no pagamento, proporcional à irregularidade verificada, sem prejuízo das sanções cabíveis, caso se constate que a Contratada:</w:t>
      </w:r>
    </w:p>
    <w:p w:rsidR="00F61472" w:rsidRDefault="00CC7F0E" w:rsidP="00CC7F0E">
      <w:pPr>
        <w:tabs>
          <w:tab w:val="center" w:pos="3299"/>
          <w:tab w:val="left" w:pos="8504"/>
        </w:tabs>
        <w:spacing w:after="0" w:line="240" w:lineRule="auto"/>
        <w:ind w:left="-15" w:right="-1" w:firstLine="0"/>
        <w:rPr>
          <w:rFonts w:ascii="Arial" w:hAnsi="Arial" w:cs="Arial"/>
        </w:rPr>
      </w:pPr>
      <w:r>
        <w:rPr>
          <w:rFonts w:ascii="Arial" w:hAnsi="Arial" w:cs="Arial"/>
          <w:b/>
          <w:bCs/>
        </w:rPr>
        <w:t>9</w:t>
      </w:r>
      <w:r w:rsidR="00F61472">
        <w:rPr>
          <w:rFonts w:ascii="Arial" w:hAnsi="Arial" w:cs="Arial"/>
          <w:b/>
          <w:bCs/>
        </w:rPr>
        <w:t>.1.4.</w:t>
      </w:r>
      <w:r w:rsidR="00F61472">
        <w:rPr>
          <w:rFonts w:ascii="Arial" w:hAnsi="Arial" w:cs="Arial"/>
        </w:rPr>
        <w:t xml:space="preserve"> </w:t>
      </w:r>
      <w:proofErr w:type="gramStart"/>
      <w:r w:rsidR="00F61472">
        <w:rPr>
          <w:rFonts w:ascii="Arial" w:hAnsi="Arial" w:cs="Arial"/>
        </w:rPr>
        <w:t>não</w:t>
      </w:r>
      <w:proofErr w:type="gramEnd"/>
      <w:r w:rsidR="00F61472">
        <w:rPr>
          <w:rFonts w:ascii="Arial" w:hAnsi="Arial" w:cs="Arial"/>
        </w:rPr>
        <w:t xml:space="preserve"> produziu os resultados acordados;</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9</w:t>
      </w:r>
      <w:r w:rsidR="00F61472">
        <w:rPr>
          <w:rFonts w:ascii="Arial" w:hAnsi="Arial" w:cs="Arial"/>
          <w:b/>
          <w:bCs/>
        </w:rPr>
        <w:t>.1.5.</w:t>
      </w:r>
      <w:r w:rsidR="00AC2CAC">
        <w:rPr>
          <w:rFonts w:ascii="Arial" w:hAnsi="Arial" w:cs="Arial"/>
          <w:b/>
          <w:bCs/>
        </w:rPr>
        <w:t xml:space="preserve"> </w:t>
      </w:r>
      <w:proofErr w:type="gramStart"/>
      <w:r w:rsidR="00F61472">
        <w:rPr>
          <w:rFonts w:ascii="Arial" w:hAnsi="Arial" w:cs="Arial"/>
        </w:rPr>
        <w:t>deixou</w:t>
      </w:r>
      <w:proofErr w:type="gramEnd"/>
      <w:r w:rsidR="00F61472">
        <w:rPr>
          <w:rFonts w:ascii="Arial" w:hAnsi="Arial" w:cs="Arial"/>
        </w:rPr>
        <w:t xml:space="preserve"> de fornecer os serviços contratados, ou não os executou com a qualidade mínima exigida;</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9</w:t>
      </w:r>
      <w:r w:rsidR="00F61472">
        <w:rPr>
          <w:rFonts w:ascii="Arial" w:hAnsi="Arial" w:cs="Arial"/>
          <w:b/>
          <w:bCs/>
        </w:rPr>
        <w:t>.1.6.</w:t>
      </w:r>
      <w:r w:rsidR="00F61472">
        <w:rPr>
          <w:rFonts w:ascii="Arial" w:hAnsi="Arial" w:cs="Arial"/>
        </w:rPr>
        <w:t xml:space="preserve"> </w:t>
      </w:r>
      <w:proofErr w:type="gramStart"/>
      <w:r w:rsidR="00F61472">
        <w:rPr>
          <w:rFonts w:ascii="Arial" w:hAnsi="Arial" w:cs="Arial"/>
        </w:rPr>
        <w:t>deixou</w:t>
      </w:r>
      <w:proofErr w:type="gramEnd"/>
      <w:r w:rsidR="00F61472">
        <w:rPr>
          <w:rFonts w:ascii="Arial" w:hAnsi="Arial" w:cs="Arial"/>
        </w:rPr>
        <w:t xml:space="preserve"> de utilizar os materiais e recursos humanos exigidos para a execução do serviço, ou utilizou-os com qualidade ou quantidade inferior à demandada.</w:t>
      </w:r>
    </w:p>
    <w:p w:rsidR="00F61472" w:rsidRDefault="00F61472" w:rsidP="00CC7F0E">
      <w:pPr>
        <w:tabs>
          <w:tab w:val="left" w:pos="8504"/>
        </w:tabs>
        <w:spacing w:after="0" w:line="240" w:lineRule="auto"/>
        <w:ind w:left="2257" w:right="-1" w:firstLine="0"/>
        <w:jc w:val="left"/>
        <w:rPr>
          <w:rFonts w:ascii="Arial" w:hAnsi="Arial" w:cs="Arial"/>
        </w:rPr>
      </w:pPr>
      <w:r>
        <w:rPr>
          <w:rFonts w:ascii="Arial" w:hAnsi="Arial" w:cs="Arial"/>
          <w:sz w:val="22"/>
        </w:rPr>
        <w:t xml:space="preserve"> </w:t>
      </w:r>
    </w:p>
    <w:p w:rsidR="00F61472" w:rsidRDefault="00CC7F0E" w:rsidP="00CC7F0E">
      <w:pPr>
        <w:pStyle w:val="Ttulo2"/>
        <w:shd w:val="clear" w:color="auto" w:fill="EEECE1" w:themeFill="background2"/>
        <w:tabs>
          <w:tab w:val="left" w:pos="567"/>
          <w:tab w:val="center" w:pos="2330"/>
          <w:tab w:val="left" w:pos="8504"/>
        </w:tabs>
        <w:spacing w:after="0" w:line="240" w:lineRule="auto"/>
        <w:ind w:left="-15" w:right="-1" w:firstLine="0"/>
        <w:rPr>
          <w:rFonts w:ascii="Arial" w:hAnsi="Arial" w:cs="Arial"/>
          <w:bCs/>
        </w:rPr>
      </w:pPr>
      <w:r>
        <w:rPr>
          <w:rFonts w:ascii="Arial" w:hAnsi="Arial" w:cs="Arial"/>
          <w:bCs/>
        </w:rPr>
        <w:t>10</w:t>
      </w:r>
      <w:r w:rsidR="00F61472">
        <w:rPr>
          <w:rFonts w:ascii="Arial" w:hAnsi="Arial" w:cs="Arial"/>
          <w:bCs/>
        </w:rPr>
        <w:t xml:space="preserve">. </w:t>
      </w:r>
      <w:r>
        <w:rPr>
          <w:rFonts w:ascii="Arial" w:hAnsi="Arial" w:cs="Arial"/>
          <w:bCs/>
        </w:rPr>
        <w:t xml:space="preserve">CLÁUSULA DÉCIMA – </w:t>
      </w:r>
      <w:r w:rsidR="00F61472">
        <w:rPr>
          <w:rFonts w:ascii="Arial" w:hAnsi="Arial" w:cs="Arial"/>
          <w:bCs/>
        </w:rPr>
        <w:t>DO RECEBIMENTO</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10</w:t>
      </w:r>
      <w:r w:rsidR="00F61472">
        <w:rPr>
          <w:rFonts w:ascii="Arial" w:hAnsi="Arial" w:cs="Arial"/>
          <w:b/>
          <w:bCs/>
        </w:rPr>
        <w:t>.1.</w:t>
      </w:r>
      <w:r w:rsidR="00F61472">
        <w:rPr>
          <w:rFonts w:ascii="Arial" w:hAnsi="Arial" w:cs="Arial"/>
        </w:rPr>
        <w:t xml:space="preserve"> Os serviços/bens e/ou produtos serão recebidos conforme solicitação do município, a partir da data da assinatura do contrato, </w:t>
      </w:r>
      <w:proofErr w:type="gramStart"/>
      <w:r w:rsidR="00F61472">
        <w:rPr>
          <w:rFonts w:ascii="Arial" w:hAnsi="Arial" w:cs="Arial"/>
        </w:rPr>
        <w:t>pelo(</w:t>
      </w:r>
      <w:proofErr w:type="gramEnd"/>
      <w:r w:rsidR="00F61472">
        <w:rPr>
          <w:rFonts w:ascii="Arial" w:hAnsi="Arial" w:cs="Arial"/>
        </w:rPr>
        <w:t>a) responsável pelo acompanhamento e fiscalização do contrato, mediante termo detalhado, quando verificado o cumprimento das exigências de caráter técnico.</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10</w:t>
      </w:r>
      <w:r w:rsidR="00F61472">
        <w:rPr>
          <w:rFonts w:ascii="Arial" w:hAnsi="Arial" w:cs="Arial"/>
          <w:b/>
          <w:bCs/>
        </w:rPr>
        <w:t>.1.1.</w:t>
      </w:r>
      <w:r w:rsidR="00F61472">
        <w:rPr>
          <w:rFonts w:ascii="Arial" w:hAnsi="Arial" w:cs="Arial"/>
        </w:rPr>
        <w:t xml:space="preserve"> O contratante realizará inspeção minuciosa de todos os serviços entregues, com a finalidade de verificar a adequação dos mesmos e constatar e relacionar os arremates, retoques e revisões finais que se fizerem necessários.</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10</w:t>
      </w:r>
      <w:r w:rsidR="00F61472">
        <w:rPr>
          <w:rFonts w:ascii="Arial" w:hAnsi="Arial" w:cs="Arial"/>
          <w:b/>
          <w:bCs/>
        </w:rPr>
        <w:t>.1.2.</w:t>
      </w:r>
      <w:r w:rsidR="00F61472">
        <w:rPr>
          <w:rFonts w:ascii="Arial" w:hAnsi="Arial" w:cs="Arial"/>
        </w:rPr>
        <w:t xml:space="preserve"> 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10</w:t>
      </w:r>
      <w:r w:rsidR="00F61472">
        <w:rPr>
          <w:rFonts w:ascii="Arial" w:hAnsi="Arial" w:cs="Arial"/>
          <w:b/>
          <w:bCs/>
        </w:rPr>
        <w:t>.1.3.</w:t>
      </w:r>
      <w:r w:rsidR="00F61472">
        <w:rPr>
          <w:rFonts w:ascii="Arial" w:hAnsi="Arial" w:cs="Arial"/>
        </w:rPr>
        <w:t xml:space="preserve"> O Contratado fica </w:t>
      </w:r>
      <w:proofErr w:type="gramStart"/>
      <w:r w:rsidR="00F61472">
        <w:rPr>
          <w:rFonts w:ascii="Arial" w:hAnsi="Arial" w:cs="Arial"/>
        </w:rPr>
        <w:t>obrigada</w:t>
      </w:r>
      <w:proofErr w:type="gramEnd"/>
      <w:r w:rsidR="00F61472">
        <w:rPr>
          <w:rFonts w:ascii="Arial" w:hAnsi="Arial" w:cs="Arial"/>
        </w:rPr>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10</w:t>
      </w:r>
      <w:r w:rsidR="00F61472">
        <w:rPr>
          <w:rFonts w:ascii="Arial" w:hAnsi="Arial" w:cs="Arial"/>
          <w:b/>
          <w:bCs/>
        </w:rPr>
        <w:t>.1.4.</w:t>
      </w:r>
      <w:r w:rsidR="00F61472">
        <w:rPr>
          <w:rFonts w:ascii="Arial" w:hAnsi="Arial" w:cs="Arial"/>
        </w:rPr>
        <w:t xml:space="preserve"> O recebimento provisório também ficará sujeito, quando cabível, à conclusão de todos os testes de campo e à entrega dos Manuais e Instruções exigíveis.</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10</w:t>
      </w:r>
      <w:r w:rsidR="00F61472">
        <w:rPr>
          <w:rFonts w:ascii="Arial" w:hAnsi="Arial" w:cs="Arial"/>
          <w:b/>
          <w:bCs/>
        </w:rPr>
        <w:t>.1.5.</w:t>
      </w:r>
      <w:r w:rsidR="00F61472">
        <w:rPr>
          <w:rFonts w:ascii="Arial" w:hAnsi="Arial" w:cs="Arial"/>
        </w:rPr>
        <w:t xml:space="preserve"> No prazo supracitado para o recebimento provisório, cada fiscal ou a equipe de fiscalização deverá elaborar Relatório Circunstanciado em consonância com suas atribuições, e encaminhá-lo ao gestor do contrato.</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10</w:t>
      </w:r>
      <w:r w:rsidR="00F61472">
        <w:rPr>
          <w:rFonts w:ascii="Arial" w:hAnsi="Arial" w:cs="Arial"/>
          <w:b/>
          <w:bCs/>
        </w:rPr>
        <w:t>.1.6.</w:t>
      </w:r>
      <w:r w:rsidR="00F61472">
        <w:rPr>
          <w:rFonts w:ascii="Arial" w:hAnsi="Arial" w:cs="Arial"/>
        </w:rPr>
        <w:t xml:space="preserve"> Quando a fiscalização for exercida por um único servidor, o relatório circunstanciado deverá conter o registro, a análise e a conclusão acerca das ocorrências na execução do contrato, em relação à fiscalização técnica e </w:t>
      </w:r>
      <w:r w:rsidR="00F61472">
        <w:rPr>
          <w:rFonts w:ascii="Arial" w:hAnsi="Arial" w:cs="Arial"/>
        </w:rPr>
        <w:lastRenderedPageBreak/>
        <w:t>administrativa e demais documentos que julgar necessários, devendo encaminhá-los ao gestor do contrato para recebimento definitivo.</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10</w:t>
      </w:r>
      <w:r w:rsidR="00F61472">
        <w:rPr>
          <w:rFonts w:ascii="Arial" w:hAnsi="Arial" w:cs="Arial"/>
          <w:b/>
          <w:bCs/>
        </w:rPr>
        <w:t>.2.</w:t>
      </w:r>
      <w:r w:rsidR="00AC2CAC">
        <w:rPr>
          <w:rFonts w:ascii="Arial" w:hAnsi="Arial" w:cs="Arial"/>
        </w:rPr>
        <w:t xml:space="preserve"> </w:t>
      </w:r>
      <w:r w:rsidR="00F61472">
        <w:rPr>
          <w:rFonts w:ascii="Arial" w:hAnsi="Arial" w:cs="Arial"/>
        </w:rPr>
        <w:t xml:space="preserve">Os serviços poderão ser rejeitados, no todo ou em parte, quando em desacordo com as especificações constantes neste </w:t>
      </w:r>
      <w:r>
        <w:rPr>
          <w:rFonts w:ascii="Arial" w:hAnsi="Arial" w:cs="Arial"/>
        </w:rPr>
        <w:t>Contrato</w:t>
      </w:r>
      <w:r w:rsidR="00F61472">
        <w:rPr>
          <w:rFonts w:ascii="Arial" w:hAnsi="Arial" w:cs="Arial"/>
        </w:rPr>
        <w:t xml:space="preserve"> e na proposta, devendo ser corrigidos/refeitos/substituídos no prazo de 30 (trinta) minutos, a contar da notificação da contratada, às suas custas, sem prejuízo da aplicação das penalidades.</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10</w:t>
      </w:r>
      <w:r w:rsidR="00F61472">
        <w:rPr>
          <w:rFonts w:ascii="Arial" w:hAnsi="Arial" w:cs="Arial"/>
          <w:b/>
          <w:bCs/>
        </w:rPr>
        <w:t xml:space="preserve">.3. </w:t>
      </w:r>
      <w:r w:rsidR="00F61472">
        <w:rPr>
          <w:rFonts w:ascii="Arial" w:hAnsi="Arial" w:cs="Arial"/>
        </w:rPr>
        <w:t>Os serviços serão recebidos definitivamente no prazo de até 05 (cinco) meses, contados da assinatura do contrato, por servidor ou comissão designada pela autoridade competente, após a verificação da qualidade e quantidade do serviço e consequente aceitação mediante termo detalhado, obedecendo as seguintes diretrizes:</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10</w:t>
      </w:r>
      <w:r w:rsidR="00F61472">
        <w:rPr>
          <w:rFonts w:ascii="Arial" w:hAnsi="Arial" w:cs="Arial"/>
          <w:b/>
          <w:bCs/>
        </w:rPr>
        <w:t xml:space="preserve">.3.1. </w:t>
      </w:r>
      <w:r w:rsidR="00F61472">
        <w:rPr>
          <w:rFonts w:ascii="Arial" w:hAnsi="Arial" w:cs="Arial"/>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10</w:t>
      </w:r>
      <w:r w:rsidR="00F61472">
        <w:rPr>
          <w:rFonts w:ascii="Arial" w:hAnsi="Arial" w:cs="Arial"/>
          <w:b/>
          <w:bCs/>
        </w:rPr>
        <w:t xml:space="preserve">.3.2. </w:t>
      </w:r>
      <w:r w:rsidR="00F61472">
        <w:rPr>
          <w:rFonts w:ascii="Arial" w:hAnsi="Arial" w:cs="Arial"/>
        </w:rPr>
        <w:t xml:space="preserve">Emitir Termo Circunstanciado para efeito de recebimento definitivo dos serviços prestados, com base nos relatórios e documentações apresentadas; </w:t>
      </w:r>
      <w:proofErr w:type="gramStart"/>
      <w:r w:rsidR="00F61472">
        <w:rPr>
          <w:rFonts w:ascii="Arial" w:hAnsi="Arial" w:cs="Arial"/>
        </w:rPr>
        <w:t>e</w:t>
      </w:r>
      <w:proofErr w:type="gramEnd"/>
    </w:p>
    <w:p w:rsidR="00F61472" w:rsidRDefault="00CC7F0E" w:rsidP="00CC7F0E">
      <w:pPr>
        <w:tabs>
          <w:tab w:val="left" w:pos="8504"/>
        </w:tabs>
        <w:spacing w:after="0" w:line="240" w:lineRule="auto"/>
        <w:ind w:left="-5" w:right="-1"/>
        <w:rPr>
          <w:rFonts w:ascii="Arial" w:hAnsi="Arial" w:cs="Arial"/>
        </w:rPr>
      </w:pPr>
      <w:r>
        <w:rPr>
          <w:rFonts w:ascii="Arial" w:hAnsi="Arial" w:cs="Arial"/>
          <w:b/>
          <w:bCs/>
        </w:rPr>
        <w:t>10</w:t>
      </w:r>
      <w:r w:rsidR="00F61472">
        <w:rPr>
          <w:rFonts w:ascii="Arial" w:hAnsi="Arial" w:cs="Arial"/>
          <w:b/>
          <w:bCs/>
        </w:rPr>
        <w:t>.3.3.</w:t>
      </w:r>
      <w:r w:rsidR="00F61472">
        <w:rPr>
          <w:rFonts w:ascii="Arial" w:hAnsi="Arial" w:cs="Arial"/>
        </w:rPr>
        <w:t xml:space="preserve"> O recebimento provisório ou definitivo não excluirá a responsabilidade civil pela solidez e pela segurança do serviço nem a responsabilidade ético-profissional pela perfeita execução do contrato.</w:t>
      </w:r>
    </w:p>
    <w:p w:rsidR="00F61472" w:rsidRDefault="00F61472" w:rsidP="00CC7F0E">
      <w:pPr>
        <w:tabs>
          <w:tab w:val="left" w:pos="8504"/>
        </w:tabs>
        <w:spacing w:after="0" w:line="240" w:lineRule="auto"/>
        <w:ind w:left="0" w:right="-1" w:firstLine="0"/>
        <w:jc w:val="left"/>
        <w:rPr>
          <w:rFonts w:ascii="Arial" w:hAnsi="Arial" w:cs="Arial"/>
        </w:rPr>
      </w:pPr>
      <w:r>
        <w:rPr>
          <w:rFonts w:ascii="Arial" w:hAnsi="Arial" w:cs="Arial"/>
        </w:rPr>
        <w:t xml:space="preserve"> </w:t>
      </w:r>
    </w:p>
    <w:p w:rsidR="00F61472" w:rsidRDefault="00CC7F0E" w:rsidP="00CC7F0E">
      <w:pPr>
        <w:shd w:val="clear" w:color="auto" w:fill="EEECE1" w:themeFill="background2"/>
        <w:tabs>
          <w:tab w:val="left" w:pos="8504"/>
        </w:tabs>
        <w:spacing w:after="0" w:line="240" w:lineRule="auto"/>
        <w:ind w:left="0" w:right="-1" w:firstLine="0"/>
        <w:jc w:val="left"/>
        <w:rPr>
          <w:rFonts w:ascii="Arial" w:hAnsi="Arial" w:cs="Arial"/>
          <w:b/>
          <w:bCs/>
        </w:rPr>
      </w:pPr>
      <w:r>
        <w:rPr>
          <w:rFonts w:ascii="Arial" w:hAnsi="Arial" w:cs="Arial"/>
          <w:b/>
          <w:bCs/>
        </w:rPr>
        <w:t>11</w:t>
      </w:r>
      <w:r w:rsidR="00F61472">
        <w:rPr>
          <w:rFonts w:ascii="Arial" w:hAnsi="Arial" w:cs="Arial"/>
          <w:b/>
          <w:bCs/>
        </w:rPr>
        <w:t xml:space="preserve">. </w:t>
      </w:r>
      <w:r>
        <w:rPr>
          <w:rFonts w:ascii="Arial" w:hAnsi="Arial" w:cs="Arial"/>
          <w:b/>
          <w:bCs/>
        </w:rPr>
        <w:t xml:space="preserve">CLÁUSULA DÉCIMA PRIMEIRA – DA </w:t>
      </w:r>
      <w:r w:rsidR="00F61472">
        <w:rPr>
          <w:rFonts w:ascii="Arial" w:hAnsi="Arial" w:cs="Arial"/>
          <w:b/>
          <w:bCs/>
        </w:rPr>
        <w:t>ADEQUAÇÃO ORÇAMENTÁRIA</w:t>
      </w:r>
    </w:p>
    <w:p w:rsidR="00F61472" w:rsidRDefault="00CC7F0E" w:rsidP="00CC7F0E">
      <w:pPr>
        <w:tabs>
          <w:tab w:val="left" w:pos="8504"/>
        </w:tabs>
        <w:spacing w:after="0" w:line="240" w:lineRule="auto"/>
        <w:ind w:left="-5" w:right="-1"/>
        <w:rPr>
          <w:rFonts w:ascii="Arial" w:hAnsi="Arial" w:cs="Arial"/>
        </w:rPr>
      </w:pPr>
      <w:r>
        <w:rPr>
          <w:rFonts w:ascii="Arial" w:hAnsi="Arial" w:cs="Arial"/>
          <w:b/>
          <w:bCs/>
        </w:rPr>
        <w:t>11</w:t>
      </w:r>
      <w:r w:rsidR="00F61472">
        <w:rPr>
          <w:rFonts w:ascii="Arial" w:hAnsi="Arial" w:cs="Arial"/>
          <w:b/>
          <w:bCs/>
        </w:rPr>
        <w:t>.1.</w:t>
      </w:r>
      <w:r w:rsidR="00F61472">
        <w:rPr>
          <w:rFonts w:ascii="Arial" w:hAnsi="Arial" w:cs="Arial"/>
        </w:rPr>
        <w:t xml:space="preserve"> As despesas decorrentes da presente contratação correrão à conta de recursos e/ou dotação orçamentária do Exercício de 2026 do Município de Lajeado do Bugre/RS.</w:t>
      </w:r>
    </w:p>
    <w:p w:rsidR="00F61472" w:rsidRDefault="00F61472" w:rsidP="00CC7F0E">
      <w:pPr>
        <w:tabs>
          <w:tab w:val="left" w:pos="8504"/>
        </w:tabs>
        <w:spacing w:after="0" w:line="240" w:lineRule="auto"/>
        <w:ind w:left="-5" w:right="-1"/>
        <w:rPr>
          <w:rFonts w:ascii="Arial" w:hAnsi="Arial" w:cs="Arial"/>
        </w:rPr>
      </w:pPr>
    </w:p>
    <w:p w:rsidR="00F61472" w:rsidRDefault="00CC7F0E" w:rsidP="00CC7F0E">
      <w:pPr>
        <w:shd w:val="clear" w:color="auto" w:fill="EEECE1" w:themeFill="background2"/>
        <w:tabs>
          <w:tab w:val="left" w:pos="8504"/>
        </w:tabs>
        <w:spacing w:after="0" w:line="240" w:lineRule="auto"/>
        <w:ind w:left="-5" w:right="-1"/>
        <w:rPr>
          <w:rFonts w:ascii="Arial" w:hAnsi="Arial" w:cs="Arial"/>
          <w:b/>
          <w:bCs/>
        </w:rPr>
      </w:pPr>
      <w:r>
        <w:rPr>
          <w:rFonts w:ascii="Arial" w:hAnsi="Arial" w:cs="Arial"/>
          <w:b/>
          <w:bCs/>
        </w:rPr>
        <w:t>12</w:t>
      </w:r>
      <w:r w:rsidR="00F61472">
        <w:rPr>
          <w:rFonts w:ascii="Arial" w:hAnsi="Arial" w:cs="Arial"/>
          <w:b/>
          <w:bCs/>
        </w:rPr>
        <w:t xml:space="preserve">. </w:t>
      </w:r>
      <w:r>
        <w:rPr>
          <w:rFonts w:ascii="Arial" w:hAnsi="Arial" w:cs="Arial"/>
          <w:b/>
          <w:bCs/>
        </w:rPr>
        <w:t xml:space="preserve">CLÁUSULA SEGUNDA – </w:t>
      </w:r>
      <w:r w:rsidR="00F61472">
        <w:rPr>
          <w:rFonts w:ascii="Arial" w:hAnsi="Arial" w:cs="Arial"/>
          <w:b/>
          <w:bCs/>
        </w:rPr>
        <w:t>DO FORO</w:t>
      </w:r>
    </w:p>
    <w:p w:rsidR="00F61472" w:rsidRDefault="00CC7F0E" w:rsidP="00CC7F0E">
      <w:pPr>
        <w:tabs>
          <w:tab w:val="left" w:pos="8504"/>
        </w:tabs>
        <w:spacing w:after="0" w:line="240" w:lineRule="auto"/>
        <w:ind w:left="0" w:right="-1" w:firstLine="0"/>
        <w:jc w:val="left"/>
        <w:rPr>
          <w:rFonts w:ascii="Arial" w:hAnsi="Arial" w:cs="Arial"/>
        </w:rPr>
      </w:pPr>
      <w:r>
        <w:rPr>
          <w:rFonts w:ascii="Arial" w:hAnsi="Arial" w:cs="Arial"/>
          <w:b/>
          <w:bCs/>
        </w:rPr>
        <w:t>12</w:t>
      </w:r>
      <w:r w:rsidR="00F61472">
        <w:rPr>
          <w:rFonts w:ascii="Arial" w:hAnsi="Arial" w:cs="Arial"/>
          <w:b/>
          <w:bCs/>
        </w:rPr>
        <w:t>.1.</w:t>
      </w:r>
      <w:r w:rsidR="00F61472">
        <w:rPr>
          <w:rFonts w:ascii="Arial" w:hAnsi="Arial" w:cs="Arial"/>
        </w:rPr>
        <w:t xml:space="preserve"> O Foro competente para dirimir quaisquer dúvidas decorrentes da presente contratação será o Fórum da Comarca de Palmeira das Missões/RS.</w:t>
      </w:r>
    </w:p>
    <w:p w:rsidR="002B0D30" w:rsidRDefault="002B0D30" w:rsidP="002B0D30">
      <w:pPr>
        <w:spacing w:after="204" w:line="276" w:lineRule="auto"/>
        <w:ind w:left="0" w:firstLine="0"/>
        <w:rPr>
          <w:rFonts w:ascii="Arial" w:hAnsi="Arial" w:cs="Arial"/>
          <w:b/>
          <w:bCs/>
          <w:szCs w:val="24"/>
        </w:rPr>
      </w:pPr>
    </w:p>
    <w:p w:rsidR="002B0D30" w:rsidRPr="00AC2CAC" w:rsidRDefault="002B0D30" w:rsidP="00AC2CAC">
      <w:pPr>
        <w:spacing w:after="204" w:line="276" w:lineRule="auto"/>
        <w:jc w:val="center"/>
        <w:rPr>
          <w:rFonts w:ascii="Arial" w:hAnsi="Arial" w:cs="Arial"/>
          <w:b/>
          <w:bCs/>
          <w:szCs w:val="24"/>
        </w:rPr>
      </w:pPr>
      <w:r>
        <w:rPr>
          <w:rFonts w:ascii="Arial" w:hAnsi="Arial" w:cs="Arial"/>
          <w:b/>
          <w:bCs/>
          <w:szCs w:val="24"/>
        </w:rPr>
        <w:t>Lajeado do Bugre/RS, 22</w:t>
      </w:r>
      <w:r w:rsidRPr="00160EBC">
        <w:rPr>
          <w:rFonts w:ascii="Arial" w:hAnsi="Arial" w:cs="Arial"/>
          <w:b/>
          <w:bCs/>
          <w:szCs w:val="24"/>
        </w:rPr>
        <w:t xml:space="preserve"> de maio de 2026.</w:t>
      </w:r>
    </w:p>
    <w:p w:rsidR="002B0D30" w:rsidRDefault="002B0D30" w:rsidP="002B0D30">
      <w:pPr>
        <w:spacing w:line="276" w:lineRule="auto"/>
        <w:rPr>
          <w:rFonts w:ascii="Arial" w:hAnsi="Arial" w:cs="Arial"/>
          <w:b/>
          <w:szCs w:val="24"/>
        </w:rPr>
      </w:pPr>
    </w:p>
    <w:p w:rsidR="00AC2CAC" w:rsidRDefault="00AC2CAC" w:rsidP="002B0D30">
      <w:pPr>
        <w:spacing w:line="276" w:lineRule="auto"/>
        <w:rPr>
          <w:rFonts w:ascii="Arial" w:hAnsi="Arial" w:cs="Arial"/>
          <w:b/>
          <w:szCs w:val="24"/>
        </w:rPr>
      </w:pPr>
    </w:p>
    <w:p w:rsidR="00AC2CAC" w:rsidRDefault="00AC2CAC" w:rsidP="002B0D30">
      <w:pPr>
        <w:spacing w:line="276" w:lineRule="auto"/>
        <w:rPr>
          <w:rFonts w:ascii="Arial" w:hAnsi="Arial" w:cs="Arial"/>
          <w:b/>
          <w:szCs w:val="24"/>
        </w:rPr>
      </w:pPr>
    </w:p>
    <w:p w:rsidR="00AC2CAC" w:rsidRDefault="00AC2CAC" w:rsidP="002B0D30">
      <w:pPr>
        <w:spacing w:line="276" w:lineRule="auto"/>
        <w:rPr>
          <w:rFonts w:ascii="Arial" w:hAnsi="Arial" w:cs="Arial"/>
          <w:b/>
          <w:szCs w:val="24"/>
        </w:rPr>
      </w:pPr>
    </w:p>
    <w:p w:rsidR="002B0D30" w:rsidRPr="00160EBC" w:rsidRDefault="002B0D30" w:rsidP="002B0D30">
      <w:pPr>
        <w:spacing w:line="276" w:lineRule="auto"/>
        <w:rPr>
          <w:rFonts w:ascii="Arial" w:hAnsi="Arial" w:cs="Arial"/>
          <w:b/>
          <w:szCs w:val="24"/>
        </w:rPr>
      </w:pPr>
      <w:r>
        <w:rPr>
          <w:rFonts w:ascii="Arial" w:hAnsi="Arial" w:cs="Arial"/>
          <w:b/>
          <w:szCs w:val="24"/>
        </w:rPr>
        <w:t xml:space="preserve">_____________________________      </w:t>
      </w:r>
      <w:r w:rsidRPr="00160EBC">
        <w:rPr>
          <w:rFonts w:ascii="Arial" w:hAnsi="Arial" w:cs="Arial"/>
          <w:b/>
          <w:szCs w:val="24"/>
        </w:rPr>
        <w:t>______________________________</w:t>
      </w:r>
    </w:p>
    <w:p w:rsidR="002B0D30" w:rsidRPr="00160EBC" w:rsidRDefault="002B0D30" w:rsidP="002B0D30">
      <w:pPr>
        <w:spacing w:line="276" w:lineRule="auto"/>
        <w:ind w:right="-1"/>
        <w:rPr>
          <w:rFonts w:ascii="Arial" w:hAnsi="Arial" w:cs="Arial"/>
          <w:b/>
          <w:szCs w:val="24"/>
        </w:rPr>
      </w:pPr>
      <w:r>
        <w:rPr>
          <w:rFonts w:ascii="Arial" w:hAnsi="Arial" w:cs="Arial"/>
          <w:b/>
          <w:szCs w:val="24"/>
        </w:rPr>
        <w:t>RONALDO MACHADO DA SILVA        LEONARDO F. TEIXEIRA DE JESUS</w:t>
      </w:r>
    </w:p>
    <w:p w:rsidR="002B0D30" w:rsidRPr="00160EBC" w:rsidRDefault="002B0D30" w:rsidP="002B0D30">
      <w:pPr>
        <w:spacing w:line="276" w:lineRule="auto"/>
        <w:rPr>
          <w:rFonts w:ascii="Arial" w:hAnsi="Arial" w:cs="Arial"/>
          <w:b/>
          <w:szCs w:val="24"/>
        </w:rPr>
      </w:pPr>
      <w:r w:rsidRPr="00160EBC">
        <w:rPr>
          <w:rFonts w:ascii="Arial" w:hAnsi="Arial" w:cs="Arial"/>
          <w:b/>
          <w:szCs w:val="24"/>
        </w:rPr>
        <w:t xml:space="preserve">Prefeito Municipal                             </w:t>
      </w:r>
      <w:r w:rsidRPr="00160EBC">
        <w:rPr>
          <w:rFonts w:ascii="Arial" w:hAnsi="Arial" w:cs="Arial"/>
          <w:szCs w:val="24"/>
        </w:rPr>
        <w:t xml:space="preserve">   </w:t>
      </w:r>
      <w:r w:rsidRPr="00160EBC">
        <w:rPr>
          <w:rFonts w:ascii="Arial" w:hAnsi="Arial" w:cs="Arial"/>
          <w:b/>
          <w:szCs w:val="24"/>
        </w:rPr>
        <w:t xml:space="preserve"> Administrador</w:t>
      </w:r>
    </w:p>
    <w:p w:rsidR="002B0D30" w:rsidRPr="002B0D30" w:rsidRDefault="002B0D30" w:rsidP="002B0D30">
      <w:pPr>
        <w:spacing w:line="276" w:lineRule="auto"/>
        <w:rPr>
          <w:rFonts w:ascii="Arial" w:hAnsi="Arial" w:cs="Arial"/>
          <w:i/>
          <w:szCs w:val="24"/>
        </w:rPr>
      </w:pPr>
      <w:r w:rsidRPr="00160EBC">
        <w:rPr>
          <w:rFonts w:ascii="Arial" w:hAnsi="Arial" w:cs="Arial"/>
          <w:i/>
          <w:szCs w:val="24"/>
        </w:rPr>
        <w:t>CONTRATANTE                                     CONTRATADA</w:t>
      </w:r>
    </w:p>
    <w:sectPr w:rsidR="002B0D30" w:rsidRPr="002B0D30" w:rsidSect="00AC2CAC">
      <w:pgSz w:w="11906" w:h="16838"/>
      <w:pgMar w:top="2515" w:right="1701" w:bottom="1135"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BA1" w:rsidRDefault="00BA5BA1" w:rsidP="00BA5BA1">
      <w:pPr>
        <w:spacing w:after="0" w:line="240" w:lineRule="auto"/>
      </w:pPr>
      <w:r>
        <w:separator/>
      </w:r>
    </w:p>
  </w:endnote>
  <w:endnote w:type="continuationSeparator" w:id="0">
    <w:p w:rsidR="00BA5BA1" w:rsidRDefault="00BA5BA1" w:rsidP="00BA5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BA1" w:rsidRDefault="00BA5BA1" w:rsidP="00BA5BA1">
      <w:pPr>
        <w:spacing w:after="0" w:line="240" w:lineRule="auto"/>
      </w:pPr>
      <w:r>
        <w:separator/>
      </w:r>
    </w:p>
  </w:footnote>
  <w:footnote w:type="continuationSeparator" w:id="0">
    <w:p w:rsidR="00BA5BA1" w:rsidRDefault="00BA5BA1" w:rsidP="00BA5B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348E1"/>
    <w:multiLevelType w:val="hybridMultilevel"/>
    <w:tmpl w:val="682610AE"/>
    <w:lvl w:ilvl="0" w:tplc="59B84512">
      <w:start w:val="1"/>
      <w:numFmt w:val="lowerLetter"/>
      <w:lvlText w:val="%1)"/>
      <w:lvlJc w:val="left"/>
      <w:pPr>
        <w:ind w:left="181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202CB7D8">
      <w:start w:val="1"/>
      <w:numFmt w:val="lowerLetter"/>
      <w:lvlText w:val="%2"/>
      <w:lvlJc w:val="left"/>
      <w:pPr>
        <w:ind w:left="249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59F69402">
      <w:start w:val="1"/>
      <w:numFmt w:val="lowerRoman"/>
      <w:lvlText w:val="%3"/>
      <w:lvlJc w:val="left"/>
      <w:pPr>
        <w:ind w:left="321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99C0F2B2">
      <w:start w:val="1"/>
      <w:numFmt w:val="decimal"/>
      <w:lvlText w:val="%4"/>
      <w:lvlJc w:val="left"/>
      <w:pPr>
        <w:ind w:left="393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589476E6">
      <w:start w:val="1"/>
      <w:numFmt w:val="lowerLetter"/>
      <w:lvlText w:val="%5"/>
      <w:lvlJc w:val="left"/>
      <w:pPr>
        <w:ind w:left="465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AF861FEC">
      <w:start w:val="1"/>
      <w:numFmt w:val="lowerRoman"/>
      <w:lvlText w:val="%6"/>
      <w:lvlJc w:val="left"/>
      <w:pPr>
        <w:ind w:left="537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0CF4656A">
      <w:start w:val="1"/>
      <w:numFmt w:val="decimal"/>
      <w:lvlText w:val="%7"/>
      <w:lvlJc w:val="left"/>
      <w:pPr>
        <w:ind w:left="609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F1609EBE">
      <w:start w:val="1"/>
      <w:numFmt w:val="lowerLetter"/>
      <w:lvlText w:val="%8"/>
      <w:lvlJc w:val="left"/>
      <w:pPr>
        <w:ind w:left="681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4B349CE4">
      <w:start w:val="1"/>
      <w:numFmt w:val="lowerRoman"/>
      <w:lvlText w:val="%9"/>
      <w:lvlJc w:val="left"/>
      <w:pPr>
        <w:ind w:left="753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
    <w:nsid w:val="47EF4CBC"/>
    <w:multiLevelType w:val="multilevel"/>
    <w:tmpl w:val="4D8E9E36"/>
    <w:lvl w:ilvl="0">
      <w:start w:val="1"/>
      <w:numFmt w:val="decimal"/>
      <w:lvlText w:val="%1."/>
      <w:lvlJc w:val="left"/>
      <w:pPr>
        <w:ind w:left="1421"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3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
    <w:nsid w:val="54725492"/>
    <w:multiLevelType w:val="multilevel"/>
    <w:tmpl w:val="21B0A6D8"/>
    <w:lvl w:ilvl="0">
      <w:start w:val="12"/>
      <w:numFmt w:val="decimal"/>
      <w:lvlText w:val="%1."/>
      <w:lvlJc w:val="left"/>
      <w:pPr>
        <w:ind w:left="660" w:hanging="660"/>
      </w:pPr>
    </w:lvl>
    <w:lvl w:ilvl="1">
      <w:start w:val="5"/>
      <w:numFmt w:val="decimal"/>
      <w:lvlText w:val="%1.%2."/>
      <w:lvlJc w:val="left"/>
      <w:pPr>
        <w:ind w:left="725" w:hanging="720"/>
      </w:pPr>
    </w:lvl>
    <w:lvl w:ilvl="2">
      <w:start w:val="2"/>
      <w:numFmt w:val="decimal"/>
      <w:lvlText w:val="%1.%2.%3."/>
      <w:lvlJc w:val="left"/>
      <w:pPr>
        <w:ind w:left="730" w:hanging="720"/>
      </w:pPr>
    </w:lvl>
    <w:lvl w:ilvl="3">
      <w:start w:val="1"/>
      <w:numFmt w:val="decimal"/>
      <w:lvlText w:val="%1.%2.%3.%4."/>
      <w:lvlJc w:val="left"/>
      <w:pPr>
        <w:ind w:left="1095" w:hanging="1080"/>
      </w:pPr>
      <w:rPr>
        <w:b/>
        <w:bCs/>
      </w:rPr>
    </w:lvl>
    <w:lvl w:ilvl="4">
      <w:start w:val="1"/>
      <w:numFmt w:val="decimal"/>
      <w:lvlText w:val="%1.%2.%3.%4.%5."/>
      <w:lvlJc w:val="left"/>
      <w:pPr>
        <w:ind w:left="1100" w:hanging="1080"/>
      </w:pPr>
    </w:lvl>
    <w:lvl w:ilvl="5">
      <w:start w:val="1"/>
      <w:numFmt w:val="decimal"/>
      <w:lvlText w:val="%1.%2.%3.%4.%5.%6."/>
      <w:lvlJc w:val="left"/>
      <w:pPr>
        <w:ind w:left="1465" w:hanging="1440"/>
      </w:pPr>
    </w:lvl>
    <w:lvl w:ilvl="6">
      <w:start w:val="1"/>
      <w:numFmt w:val="decimal"/>
      <w:lvlText w:val="%1.%2.%3.%4.%5.%6.%7."/>
      <w:lvlJc w:val="left"/>
      <w:pPr>
        <w:ind w:left="1470" w:hanging="1440"/>
      </w:pPr>
    </w:lvl>
    <w:lvl w:ilvl="7">
      <w:start w:val="1"/>
      <w:numFmt w:val="decimal"/>
      <w:lvlText w:val="%1.%2.%3.%4.%5.%6.%7.%8."/>
      <w:lvlJc w:val="left"/>
      <w:pPr>
        <w:ind w:left="1835" w:hanging="1800"/>
      </w:pPr>
    </w:lvl>
    <w:lvl w:ilvl="8">
      <w:start w:val="1"/>
      <w:numFmt w:val="decimal"/>
      <w:lvlText w:val="%1.%2.%3.%4.%5.%6.%7.%8.%9."/>
      <w:lvlJc w:val="left"/>
      <w:pPr>
        <w:ind w:left="1840" w:hanging="1800"/>
      </w:pPr>
    </w:lvl>
  </w:abstractNum>
  <w:abstractNum w:abstractNumId="3">
    <w:nsid w:val="7930019E"/>
    <w:multiLevelType w:val="multilevel"/>
    <w:tmpl w:val="7D360768"/>
    <w:lvl w:ilvl="0">
      <w:start w:val="1"/>
      <w:numFmt w:val="decimal"/>
      <w:lvlText w:val="%1."/>
      <w:lvlJc w:val="left"/>
      <w:pPr>
        <w:ind w:left="720" w:hanging="360"/>
      </w:pPr>
      <w:rPr>
        <w:b/>
        <w:bCs/>
        <w:color w:val="auto"/>
      </w:rPr>
    </w:lvl>
    <w:lvl w:ilvl="1">
      <w:start w:val="1"/>
      <w:numFmt w:val="decimal"/>
      <w:isLgl/>
      <w:lvlText w:val="%1.%2."/>
      <w:lvlJc w:val="left"/>
      <w:pPr>
        <w:ind w:left="862" w:hanging="720"/>
      </w:pPr>
      <w:rPr>
        <w:b/>
        <w:bCs/>
      </w:rPr>
    </w:lvl>
    <w:lvl w:ilvl="2">
      <w:start w:val="1"/>
      <w:numFmt w:val="decimal"/>
      <w:isLgl/>
      <w:lvlText w:val="%1.%2.%3."/>
      <w:lvlJc w:val="left"/>
      <w:pPr>
        <w:ind w:left="1080" w:hanging="720"/>
      </w:pPr>
      <w:rPr>
        <w:b/>
        <w:bCs/>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7B6E0816"/>
    <w:multiLevelType w:val="multilevel"/>
    <w:tmpl w:val="E39EDDE6"/>
    <w:lvl w:ilvl="0">
      <w:start w:val="12"/>
      <w:numFmt w:val="decimal"/>
      <w:lvlText w:val="%1"/>
      <w:lvlJc w:val="left"/>
      <w:pPr>
        <w:ind w:left="600" w:hanging="600"/>
      </w:pPr>
    </w:lvl>
    <w:lvl w:ilvl="1">
      <w:start w:val="5"/>
      <w:numFmt w:val="decimal"/>
      <w:lvlText w:val="%1.%2"/>
      <w:lvlJc w:val="left"/>
      <w:pPr>
        <w:ind w:left="1668" w:hanging="60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472"/>
    <w:rsid w:val="001506BC"/>
    <w:rsid w:val="002B0D30"/>
    <w:rsid w:val="004306BD"/>
    <w:rsid w:val="005D68D3"/>
    <w:rsid w:val="007232CD"/>
    <w:rsid w:val="009163D4"/>
    <w:rsid w:val="00944418"/>
    <w:rsid w:val="00AC2CAC"/>
    <w:rsid w:val="00B15C3D"/>
    <w:rsid w:val="00B5299B"/>
    <w:rsid w:val="00BA5BA1"/>
    <w:rsid w:val="00C6795A"/>
    <w:rsid w:val="00CC7F0E"/>
    <w:rsid w:val="00F614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472"/>
    <w:pPr>
      <w:spacing w:after="122" w:line="247" w:lineRule="auto"/>
      <w:ind w:left="10" w:right="169" w:hanging="10"/>
      <w:jc w:val="both"/>
    </w:pPr>
    <w:rPr>
      <w:rFonts w:ascii="Calibri" w:eastAsia="Calibri" w:hAnsi="Calibri" w:cs="Calibri"/>
      <w:color w:val="000000"/>
      <w:sz w:val="24"/>
      <w:lang w:eastAsia="pt-BR"/>
    </w:rPr>
  </w:style>
  <w:style w:type="paragraph" w:styleId="Ttulo1">
    <w:name w:val="heading 1"/>
    <w:next w:val="Normal"/>
    <w:link w:val="Ttulo1Char"/>
    <w:uiPriority w:val="9"/>
    <w:qFormat/>
    <w:rsid w:val="00F61472"/>
    <w:pPr>
      <w:keepNext/>
      <w:keepLines/>
      <w:spacing w:after="92" w:line="256" w:lineRule="auto"/>
      <w:ind w:left="10" w:right="221" w:hanging="10"/>
      <w:jc w:val="center"/>
      <w:outlineLvl w:val="0"/>
    </w:pPr>
    <w:rPr>
      <w:rFonts w:ascii="Calibri" w:eastAsia="Calibri" w:hAnsi="Calibri" w:cs="Calibri"/>
      <w:b/>
      <w:color w:val="000000"/>
      <w:sz w:val="24"/>
      <w:lang w:eastAsia="pt-BR"/>
    </w:rPr>
  </w:style>
  <w:style w:type="paragraph" w:styleId="Ttulo2">
    <w:name w:val="heading 2"/>
    <w:next w:val="Normal"/>
    <w:link w:val="Ttulo2Char"/>
    <w:uiPriority w:val="9"/>
    <w:semiHidden/>
    <w:unhideWhenUsed/>
    <w:qFormat/>
    <w:rsid w:val="00F61472"/>
    <w:pPr>
      <w:keepNext/>
      <w:keepLines/>
      <w:spacing w:after="107" w:line="256" w:lineRule="auto"/>
      <w:ind w:left="10" w:right="221" w:hanging="10"/>
      <w:outlineLvl w:val="1"/>
    </w:pPr>
    <w:rPr>
      <w:rFonts w:ascii="Calibri" w:eastAsia="Calibri" w:hAnsi="Calibri" w:cs="Calibri"/>
      <w:b/>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61472"/>
    <w:rPr>
      <w:rFonts w:ascii="Calibri" w:eastAsia="Calibri" w:hAnsi="Calibri" w:cs="Calibri"/>
      <w:b/>
      <w:color w:val="000000"/>
      <w:sz w:val="24"/>
      <w:lang w:eastAsia="pt-BR"/>
    </w:rPr>
  </w:style>
  <w:style w:type="character" w:customStyle="1" w:styleId="Ttulo2Char">
    <w:name w:val="Título 2 Char"/>
    <w:basedOn w:val="Fontepargpadro"/>
    <w:link w:val="Ttulo2"/>
    <w:uiPriority w:val="9"/>
    <w:semiHidden/>
    <w:rsid w:val="00F61472"/>
    <w:rPr>
      <w:rFonts w:ascii="Calibri" w:eastAsia="Calibri" w:hAnsi="Calibri" w:cs="Calibri"/>
      <w:b/>
      <w:color w:val="000000"/>
      <w:sz w:val="24"/>
      <w:lang w:eastAsia="pt-BR"/>
    </w:rPr>
  </w:style>
  <w:style w:type="paragraph" w:styleId="PargrafodaLista">
    <w:name w:val="List Paragraph"/>
    <w:basedOn w:val="Normal"/>
    <w:uiPriority w:val="34"/>
    <w:qFormat/>
    <w:rsid w:val="00F61472"/>
    <w:pPr>
      <w:ind w:left="720"/>
      <w:contextualSpacing/>
    </w:pPr>
  </w:style>
  <w:style w:type="character" w:customStyle="1" w:styleId="Nivel2Char">
    <w:name w:val="Nivel 2 Char"/>
    <w:basedOn w:val="Fontepargpadro"/>
    <w:link w:val="Nivel2"/>
    <w:locked/>
    <w:rsid w:val="00F61472"/>
    <w:rPr>
      <w:rFonts w:ascii="Times New Roman" w:eastAsia="Arial" w:hAnsi="Times New Roman" w:cs="Times New Roman"/>
      <w:color w:val="000000"/>
      <w:sz w:val="24"/>
      <w:szCs w:val="24"/>
    </w:rPr>
  </w:style>
  <w:style w:type="paragraph" w:customStyle="1" w:styleId="Nivel2">
    <w:name w:val="Nivel 2"/>
    <w:basedOn w:val="Normal"/>
    <w:link w:val="Nivel2Char"/>
    <w:autoRedefine/>
    <w:qFormat/>
    <w:rsid w:val="00F61472"/>
    <w:pPr>
      <w:tabs>
        <w:tab w:val="left" w:pos="284"/>
      </w:tabs>
      <w:spacing w:after="0" w:line="240" w:lineRule="auto"/>
      <w:ind w:left="0" w:right="0" w:firstLine="0"/>
    </w:pPr>
    <w:rPr>
      <w:rFonts w:ascii="Times New Roman" w:eastAsia="Arial" w:hAnsi="Times New Roman" w:cs="Times New Roman"/>
      <w:szCs w:val="24"/>
      <w:lang w:eastAsia="en-US"/>
    </w:rPr>
  </w:style>
  <w:style w:type="table" w:customStyle="1" w:styleId="TableGrid">
    <w:name w:val="TableGrid"/>
    <w:rsid w:val="00F61472"/>
    <w:pPr>
      <w:spacing w:after="0" w:line="240" w:lineRule="auto"/>
    </w:pPr>
    <w:rPr>
      <w:rFonts w:eastAsiaTheme="minorEastAsia"/>
      <w:lang w:eastAsia="pt-BR"/>
    </w:rPr>
    <w:tblPr>
      <w:tblCellMar>
        <w:top w:w="0" w:type="dxa"/>
        <w:left w:w="0" w:type="dxa"/>
        <w:bottom w:w="0" w:type="dxa"/>
        <w:right w:w="0" w:type="dxa"/>
      </w:tblCellMar>
    </w:tblPr>
  </w:style>
  <w:style w:type="character" w:styleId="Hyperlink">
    <w:name w:val="Hyperlink"/>
    <w:basedOn w:val="Fontepargpadro"/>
    <w:uiPriority w:val="99"/>
    <w:semiHidden/>
    <w:unhideWhenUsed/>
    <w:rsid w:val="00F61472"/>
    <w:rPr>
      <w:color w:val="0000FF"/>
      <w:u w:val="single"/>
    </w:rPr>
  </w:style>
  <w:style w:type="paragraph" w:styleId="NormalWeb">
    <w:name w:val="Normal (Web)"/>
    <w:basedOn w:val="Normal"/>
    <w:uiPriority w:val="99"/>
    <w:unhideWhenUsed/>
    <w:rsid w:val="00F61472"/>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Forte">
    <w:name w:val="Strong"/>
    <w:basedOn w:val="Fontepargpadro"/>
    <w:uiPriority w:val="22"/>
    <w:qFormat/>
    <w:rsid w:val="00BA5BA1"/>
    <w:rPr>
      <w:b/>
      <w:bCs/>
    </w:rPr>
  </w:style>
  <w:style w:type="character" w:customStyle="1" w:styleId="whitespace-normal">
    <w:name w:val="whitespace-normal"/>
    <w:basedOn w:val="Fontepargpadro"/>
    <w:rsid w:val="00BA5BA1"/>
  </w:style>
  <w:style w:type="paragraph" w:styleId="Cabealho">
    <w:name w:val="header"/>
    <w:basedOn w:val="Normal"/>
    <w:link w:val="CabealhoChar"/>
    <w:uiPriority w:val="99"/>
    <w:unhideWhenUsed/>
    <w:rsid w:val="00BA5B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5BA1"/>
    <w:rPr>
      <w:rFonts w:ascii="Calibri" w:eastAsia="Calibri" w:hAnsi="Calibri" w:cs="Calibri"/>
      <w:color w:val="000000"/>
      <w:sz w:val="24"/>
      <w:lang w:eastAsia="pt-BR"/>
    </w:rPr>
  </w:style>
  <w:style w:type="paragraph" w:styleId="Rodap">
    <w:name w:val="footer"/>
    <w:basedOn w:val="Normal"/>
    <w:link w:val="RodapChar"/>
    <w:uiPriority w:val="99"/>
    <w:unhideWhenUsed/>
    <w:rsid w:val="00BA5BA1"/>
    <w:pPr>
      <w:tabs>
        <w:tab w:val="center" w:pos="4252"/>
        <w:tab w:val="right" w:pos="8504"/>
      </w:tabs>
      <w:spacing w:after="0" w:line="240" w:lineRule="auto"/>
    </w:pPr>
  </w:style>
  <w:style w:type="character" w:customStyle="1" w:styleId="RodapChar">
    <w:name w:val="Rodapé Char"/>
    <w:basedOn w:val="Fontepargpadro"/>
    <w:link w:val="Rodap"/>
    <w:uiPriority w:val="99"/>
    <w:rsid w:val="00BA5BA1"/>
    <w:rPr>
      <w:rFonts w:ascii="Calibri" w:eastAsia="Calibri" w:hAnsi="Calibri" w:cs="Calibri"/>
      <w:color w:val="000000"/>
      <w:sz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472"/>
    <w:pPr>
      <w:spacing w:after="122" w:line="247" w:lineRule="auto"/>
      <w:ind w:left="10" w:right="169" w:hanging="10"/>
      <w:jc w:val="both"/>
    </w:pPr>
    <w:rPr>
      <w:rFonts w:ascii="Calibri" w:eastAsia="Calibri" w:hAnsi="Calibri" w:cs="Calibri"/>
      <w:color w:val="000000"/>
      <w:sz w:val="24"/>
      <w:lang w:eastAsia="pt-BR"/>
    </w:rPr>
  </w:style>
  <w:style w:type="paragraph" w:styleId="Ttulo1">
    <w:name w:val="heading 1"/>
    <w:next w:val="Normal"/>
    <w:link w:val="Ttulo1Char"/>
    <w:uiPriority w:val="9"/>
    <w:qFormat/>
    <w:rsid w:val="00F61472"/>
    <w:pPr>
      <w:keepNext/>
      <w:keepLines/>
      <w:spacing w:after="92" w:line="256" w:lineRule="auto"/>
      <w:ind w:left="10" w:right="221" w:hanging="10"/>
      <w:jc w:val="center"/>
      <w:outlineLvl w:val="0"/>
    </w:pPr>
    <w:rPr>
      <w:rFonts w:ascii="Calibri" w:eastAsia="Calibri" w:hAnsi="Calibri" w:cs="Calibri"/>
      <w:b/>
      <w:color w:val="000000"/>
      <w:sz w:val="24"/>
      <w:lang w:eastAsia="pt-BR"/>
    </w:rPr>
  </w:style>
  <w:style w:type="paragraph" w:styleId="Ttulo2">
    <w:name w:val="heading 2"/>
    <w:next w:val="Normal"/>
    <w:link w:val="Ttulo2Char"/>
    <w:uiPriority w:val="9"/>
    <w:semiHidden/>
    <w:unhideWhenUsed/>
    <w:qFormat/>
    <w:rsid w:val="00F61472"/>
    <w:pPr>
      <w:keepNext/>
      <w:keepLines/>
      <w:spacing w:after="107" w:line="256" w:lineRule="auto"/>
      <w:ind w:left="10" w:right="221" w:hanging="10"/>
      <w:outlineLvl w:val="1"/>
    </w:pPr>
    <w:rPr>
      <w:rFonts w:ascii="Calibri" w:eastAsia="Calibri" w:hAnsi="Calibri" w:cs="Calibri"/>
      <w:b/>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61472"/>
    <w:rPr>
      <w:rFonts w:ascii="Calibri" w:eastAsia="Calibri" w:hAnsi="Calibri" w:cs="Calibri"/>
      <w:b/>
      <w:color w:val="000000"/>
      <w:sz w:val="24"/>
      <w:lang w:eastAsia="pt-BR"/>
    </w:rPr>
  </w:style>
  <w:style w:type="character" w:customStyle="1" w:styleId="Ttulo2Char">
    <w:name w:val="Título 2 Char"/>
    <w:basedOn w:val="Fontepargpadro"/>
    <w:link w:val="Ttulo2"/>
    <w:uiPriority w:val="9"/>
    <w:semiHidden/>
    <w:rsid w:val="00F61472"/>
    <w:rPr>
      <w:rFonts w:ascii="Calibri" w:eastAsia="Calibri" w:hAnsi="Calibri" w:cs="Calibri"/>
      <w:b/>
      <w:color w:val="000000"/>
      <w:sz w:val="24"/>
      <w:lang w:eastAsia="pt-BR"/>
    </w:rPr>
  </w:style>
  <w:style w:type="paragraph" w:styleId="PargrafodaLista">
    <w:name w:val="List Paragraph"/>
    <w:basedOn w:val="Normal"/>
    <w:uiPriority w:val="34"/>
    <w:qFormat/>
    <w:rsid w:val="00F61472"/>
    <w:pPr>
      <w:ind w:left="720"/>
      <w:contextualSpacing/>
    </w:pPr>
  </w:style>
  <w:style w:type="character" w:customStyle="1" w:styleId="Nivel2Char">
    <w:name w:val="Nivel 2 Char"/>
    <w:basedOn w:val="Fontepargpadro"/>
    <w:link w:val="Nivel2"/>
    <w:locked/>
    <w:rsid w:val="00F61472"/>
    <w:rPr>
      <w:rFonts w:ascii="Times New Roman" w:eastAsia="Arial" w:hAnsi="Times New Roman" w:cs="Times New Roman"/>
      <w:color w:val="000000"/>
      <w:sz w:val="24"/>
      <w:szCs w:val="24"/>
    </w:rPr>
  </w:style>
  <w:style w:type="paragraph" w:customStyle="1" w:styleId="Nivel2">
    <w:name w:val="Nivel 2"/>
    <w:basedOn w:val="Normal"/>
    <w:link w:val="Nivel2Char"/>
    <w:autoRedefine/>
    <w:qFormat/>
    <w:rsid w:val="00F61472"/>
    <w:pPr>
      <w:tabs>
        <w:tab w:val="left" w:pos="284"/>
      </w:tabs>
      <w:spacing w:after="0" w:line="240" w:lineRule="auto"/>
      <w:ind w:left="0" w:right="0" w:firstLine="0"/>
    </w:pPr>
    <w:rPr>
      <w:rFonts w:ascii="Times New Roman" w:eastAsia="Arial" w:hAnsi="Times New Roman" w:cs="Times New Roman"/>
      <w:szCs w:val="24"/>
      <w:lang w:eastAsia="en-US"/>
    </w:rPr>
  </w:style>
  <w:style w:type="table" w:customStyle="1" w:styleId="TableGrid">
    <w:name w:val="TableGrid"/>
    <w:rsid w:val="00F61472"/>
    <w:pPr>
      <w:spacing w:after="0" w:line="240" w:lineRule="auto"/>
    </w:pPr>
    <w:rPr>
      <w:rFonts w:eastAsiaTheme="minorEastAsia"/>
      <w:lang w:eastAsia="pt-BR"/>
    </w:rPr>
    <w:tblPr>
      <w:tblCellMar>
        <w:top w:w="0" w:type="dxa"/>
        <w:left w:w="0" w:type="dxa"/>
        <w:bottom w:w="0" w:type="dxa"/>
        <w:right w:w="0" w:type="dxa"/>
      </w:tblCellMar>
    </w:tblPr>
  </w:style>
  <w:style w:type="character" w:styleId="Hyperlink">
    <w:name w:val="Hyperlink"/>
    <w:basedOn w:val="Fontepargpadro"/>
    <w:uiPriority w:val="99"/>
    <w:semiHidden/>
    <w:unhideWhenUsed/>
    <w:rsid w:val="00F61472"/>
    <w:rPr>
      <w:color w:val="0000FF"/>
      <w:u w:val="single"/>
    </w:rPr>
  </w:style>
  <w:style w:type="paragraph" w:styleId="NormalWeb">
    <w:name w:val="Normal (Web)"/>
    <w:basedOn w:val="Normal"/>
    <w:uiPriority w:val="99"/>
    <w:unhideWhenUsed/>
    <w:rsid w:val="00F61472"/>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Forte">
    <w:name w:val="Strong"/>
    <w:basedOn w:val="Fontepargpadro"/>
    <w:uiPriority w:val="22"/>
    <w:qFormat/>
    <w:rsid w:val="00BA5BA1"/>
    <w:rPr>
      <w:b/>
      <w:bCs/>
    </w:rPr>
  </w:style>
  <w:style w:type="character" w:customStyle="1" w:styleId="whitespace-normal">
    <w:name w:val="whitespace-normal"/>
    <w:basedOn w:val="Fontepargpadro"/>
    <w:rsid w:val="00BA5BA1"/>
  </w:style>
  <w:style w:type="paragraph" w:styleId="Cabealho">
    <w:name w:val="header"/>
    <w:basedOn w:val="Normal"/>
    <w:link w:val="CabealhoChar"/>
    <w:uiPriority w:val="99"/>
    <w:unhideWhenUsed/>
    <w:rsid w:val="00BA5B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5BA1"/>
    <w:rPr>
      <w:rFonts w:ascii="Calibri" w:eastAsia="Calibri" w:hAnsi="Calibri" w:cs="Calibri"/>
      <w:color w:val="000000"/>
      <w:sz w:val="24"/>
      <w:lang w:eastAsia="pt-BR"/>
    </w:rPr>
  </w:style>
  <w:style w:type="paragraph" w:styleId="Rodap">
    <w:name w:val="footer"/>
    <w:basedOn w:val="Normal"/>
    <w:link w:val="RodapChar"/>
    <w:uiPriority w:val="99"/>
    <w:unhideWhenUsed/>
    <w:rsid w:val="00BA5BA1"/>
    <w:pPr>
      <w:tabs>
        <w:tab w:val="center" w:pos="4252"/>
        <w:tab w:val="right" w:pos="8504"/>
      </w:tabs>
      <w:spacing w:after="0" w:line="240" w:lineRule="auto"/>
    </w:pPr>
  </w:style>
  <w:style w:type="character" w:customStyle="1" w:styleId="RodapChar">
    <w:name w:val="Rodapé Char"/>
    <w:basedOn w:val="Fontepargpadro"/>
    <w:link w:val="Rodap"/>
    <w:uiPriority w:val="99"/>
    <w:rsid w:val="00BA5BA1"/>
    <w:rPr>
      <w:rFonts w:ascii="Calibri" w:eastAsia="Calibri" w:hAnsi="Calibri" w:cs="Calibri"/>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3132">
      <w:bodyDiv w:val="1"/>
      <w:marLeft w:val="0"/>
      <w:marRight w:val="0"/>
      <w:marTop w:val="0"/>
      <w:marBottom w:val="0"/>
      <w:divBdr>
        <w:top w:val="none" w:sz="0" w:space="0" w:color="auto"/>
        <w:left w:val="none" w:sz="0" w:space="0" w:color="auto"/>
        <w:bottom w:val="none" w:sz="0" w:space="0" w:color="auto"/>
        <w:right w:val="none" w:sz="0" w:space="0" w:color="auto"/>
      </w:divBdr>
    </w:div>
    <w:div w:id="39177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gu/pt-br/composicao/cgu/cgu/guias/gncs_082022.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v.br/agu/pt-br/composicao/cgu/cgu/guias/gncs_082022.pdf" TargetMode="External"/><Relationship Id="rId4" Type="http://schemas.openxmlformats.org/officeDocument/2006/relationships/settings" Target="settings.xml"/><Relationship Id="rId9" Type="http://schemas.openxmlformats.org/officeDocument/2006/relationships/hyperlink" Target="https://www.gov.br/agu/pt-br/composicao/cgu/cgu/guias/gncs_082022.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7</Pages>
  <Words>2655</Words>
  <Characters>14342</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Moraes</dc:creator>
  <cp:lastModifiedBy>Renata Moraes</cp:lastModifiedBy>
  <cp:revision>12</cp:revision>
  <cp:lastPrinted>2026-05-25T17:21:00Z</cp:lastPrinted>
  <dcterms:created xsi:type="dcterms:W3CDTF">2026-05-25T16:23:00Z</dcterms:created>
  <dcterms:modified xsi:type="dcterms:W3CDTF">2026-05-25T17:23:00Z</dcterms:modified>
</cp:coreProperties>
</file>