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B67D01" w14:textId="6E57AD6E" w:rsidR="00FF026D" w:rsidRPr="005D552F" w:rsidRDefault="00C1782B" w:rsidP="005D552F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D552F">
        <w:rPr>
          <w:rFonts w:ascii="Arial" w:hAnsi="Arial" w:cs="Arial"/>
          <w:b/>
          <w:sz w:val="24"/>
          <w:szCs w:val="24"/>
        </w:rPr>
        <w:t>CONTRATO Nº 63</w:t>
      </w:r>
      <w:r w:rsidR="00FF026D" w:rsidRPr="005D552F">
        <w:rPr>
          <w:rFonts w:ascii="Arial" w:hAnsi="Arial" w:cs="Arial"/>
          <w:b/>
          <w:sz w:val="24"/>
          <w:szCs w:val="24"/>
        </w:rPr>
        <w:t>/2026</w:t>
      </w:r>
    </w:p>
    <w:p w14:paraId="7CE64CA7" w14:textId="77777777" w:rsidR="00FF026D" w:rsidRPr="005D552F" w:rsidRDefault="00FF026D" w:rsidP="005D552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CD78205" w14:textId="6484400D" w:rsidR="00FF026D" w:rsidRPr="005D552F" w:rsidRDefault="00FF026D" w:rsidP="005D552F">
      <w:pPr>
        <w:spacing w:line="276" w:lineRule="auto"/>
        <w:ind w:left="4678"/>
        <w:jc w:val="both"/>
        <w:rPr>
          <w:rFonts w:ascii="Arial" w:hAnsi="Arial" w:cs="Arial"/>
          <w:b/>
          <w:sz w:val="24"/>
          <w:szCs w:val="24"/>
        </w:rPr>
      </w:pPr>
      <w:r w:rsidRPr="005D552F">
        <w:rPr>
          <w:rFonts w:ascii="Arial" w:hAnsi="Arial" w:cs="Arial"/>
          <w:b/>
          <w:sz w:val="24"/>
          <w:szCs w:val="24"/>
        </w:rPr>
        <w:t>CONTRATO DE FORNECIMENTO QUE FAZEM ENTRE SI O MUNICIPIO DE LAJEADO DO BU</w:t>
      </w:r>
      <w:r w:rsidR="00C1782B" w:rsidRPr="005D552F">
        <w:rPr>
          <w:rFonts w:ascii="Arial" w:hAnsi="Arial" w:cs="Arial"/>
          <w:b/>
          <w:sz w:val="24"/>
          <w:szCs w:val="24"/>
        </w:rPr>
        <w:t>GRE - RS, E A EMPRESA FLOR E SER CENTRO CLÍNICO LTDA.</w:t>
      </w:r>
    </w:p>
    <w:p w14:paraId="12A3BC95" w14:textId="77777777" w:rsidR="00FF026D" w:rsidRPr="005D552F" w:rsidRDefault="00FF026D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36"/>
          <w:sz w:val="24"/>
          <w:szCs w:val="24"/>
          <w:lang w:eastAsia="pt-BR"/>
        </w:rPr>
      </w:pPr>
    </w:p>
    <w:p w14:paraId="0963B6F0" w14:textId="77F05484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 MUNICÍPIO DE LAJEADO DO BUGRE - RS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>, pessoa jurídica de direito público, com sede à Rua Clementino Graminho, S/N, inscrito no CNPJ sob nº 92.410.448/0001-00, neste ato representado pelo seu Prefeito Municipal Sr. Ronaldo Machado da Silva de ora em diante denominado de CONTRATANTE, e de outro lado, a empres</w:t>
      </w:r>
      <w:r w:rsidR="0099740D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a </w:t>
      </w:r>
      <w:r w:rsidR="0099740D" w:rsidRPr="005D552F">
        <w:rPr>
          <w:rFonts w:ascii="Arial" w:eastAsia="Times New Roman" w:hAnsi="Arial" w:cs="Arial"/>
          <w:b/>
          <w:sz w:val="24"/>
          <w:szCs w:val="24"/>
          <w:lang w:eastAsia="pt-BR"/>
        </w:rPr>
        <w:t>FLOR E SER CENTRO CLÍNICO LTDA</w:t>
      </w:r>
      <w:r w:rsidR="0099740D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, com sede a Rua Padre Guilherme </w:t>
      </w:r>
      <w:proofErr w:type="spellStart"/>
      <w:r w:rsidR="0099740D" w:rsidRPr="005D552F">
        <w:rPr>
          <w:rFonts w:ascii="Arial" w:eastAsia="Times New Roman" w:hAnsi="Arial" w:cs="Arial"/>
          <w:sz w:val="24"/>
          <w:szCs w:val="24"/>
          <w:lang w:eastAsia="pt-BR"/>
        </w:rPr>
        <w:t>Wertz</w:t>
      </w:r>
      <w:proofErr w:type="spellEnd"/>
      <w:r w:rsidR="0099740D" w:rsidRPr="005D552F">
        <w:rPr>
          <w:rFonts w:ascii="Arial" w:eastAsia="Times New Roman" w:hAnsi="Arial" w:cs="Arial"/>
          <w:sz w:val="24"/>
          <w:szCs w:val="24"/>
          <w:lang w:eastAsia="pt-BR"/>
        </w:rPr>
        <w:t>, centro, n° 866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>, na cid</w:t>
      </w:r>
      <w:r w:rsidR="0099740D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ade de </w:t>
      </w:r>
      <w:proofErr w:type="spellStart"/>
      <w:r w:rsidR="0099740D" w:rsidRPr="005D552F">
        <w:rPr>
          <w:rFonts w:ascii="Arial" w:eastAsia="Times New Roman" w:hAnsi="Arial" w:cs="Arial"/>
          <w:sz w:val="24"/>
          <w:szCs w:val="24"/>
          <w:lang w:eastAsia="pt-BR"/>
        </w:rPr>
        <w:t>Jaboticaba</w:t>
      </w:r>
      <w:proofErr w:type="spellEnd"/>
      <w:r w:rsidR="0099740D" w:rsidRPr="005D552F">
        <w:rPr>
          <w:rFonts w:ascii="Arial" w:eastAsia="Times New Roman" w:hAnsi="Arial" w:cs="Arial"/>
          <w:sz w:val="24"/>
          <w:szCs w:val="24"/>
          <w:lang w:eastAsia="pt-BR"/>
        </w:rPr>
        <w:t>/RS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, inscrita no CNPJ sob </w:t>
      </w:r>
      <w:r w:rsidR="0099740D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nº 37.910.150/0001-42. 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>Representado neste at</w:t>
      </w:r>
      <w:r w:rsidR="00D748DE" w:rsidRPr="005D552F">
        <w:rPr>
          <w:rFonts w:ascii="Arial" w:eastAsia="Times New Roman" w:hAnsi="Arial" w:cs="Arial"/>
          <w:sz w:val="24"/>
          <w:szCs w:val="24"/>
          <w:lang w:eastAsia="pt-BR"/>
        </w:rPr>
        <w:t>o pel</w:t>
      </w:r>
      <w:r w:rsidR="0099740D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a sua sócia/administradora, Sra. </w:t>
      </w:r>
      <w:r w:rsidR="000F4ACC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Bruna </w:t>
      </w:r>
      <w:proofErr w:type="spellStart"/>
      <w:r w:rsidR="000F4ACC" w:rsidRPr="005D552F">
        <w:rPr>
          <w:rFonts w:ascii="Arial" w:eastAsia="Times New Roman" w:hAnsi="Arial" w:cs="Arial"/>
          <w:sz w:val="24"/>
          <w:szCs w:val="24"/>
          <w:lang w:eastAsia="pt-BR"/>
        </w:rPr>
        <w:t>Locatelli</w:t>
      </w:r>
      <w:proofErr w:type="spellEnd"/>
      <w:r w:rsidR="000F4ACC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0F4ACC" w:rsidRPr="005D552F">
        <w:rPr>
          <w:rFonts w:ascii="Arial" w:eastAsia="Times New Roman" w:hAnsi="Arial" w:cs="Arial"/>
          <w:sz w:val="24"/>
          <w:szCs w:val="24"/>
          <w:lang w:eastAsia="pt-BR"/>
        </w:rPr>
        <w:t>Camara</w:t>
      </w:r>
      <w:proofErr w:type="spellEnd"/>
      <w:r w:rsidR="000F4ACC" w:rsidRPr="005D552F">
        <w:rPr>
          <w:rFonts w:ascii="Arial" w:eastAsia="Times New Roman" w:hAnsi="Arial" w:cs="Arial"/>
          <w:sz w:val="24"/>
          <w:szCs w:val="24"/>
          <w:lang w:eastAsia="pt-BR"/>
        </w:rPr>
        <w:t>,</w:t>
      </w:r>
      <w:r w:rsidR="00A206D6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brasileira, inscrita no CPF n° 030.310.020-67 e RG n° 109908405, residente e domiciliada na Rua </w:t>
      </w:r>
      <w:proofErr w:type="spellStart"/>
      <w:r w:rsidR="00A206D6" w:rsidRPr="005D552F">
        <w:rPr>
          <w:rFonts w:ascii="Arial" w:eastAsia="Times New Roman" w:hAnsi="Arial" w:cs="Arial"/>
          <w:sz w:val="24"/>
          <w:szCs w:val="24"/>
          <w:lang w:eastAsia="pt-BR"/>
        </w:rPr>
        <w:t>Antonio</w:t>
      </w:r>
      <w:proofErr w:type="spellEnd"/>
      <w:r w:rsidR="00A206D6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A206D6" w:rsidRPr="005D552F">
        <w:rPr>
          <w:rFonts w:ascii="Arial" w:eastAsia="Times New Roman" w:hAnsi="Arial" w:cs="Arial"/>
          <w:sz w:val="24"/>
          <w:szCs w:val="24"/>
          <w:lang w:eastAsia="pt-BR"/>
        </w:rPr>
        <w:t>Piacentini</w:t>
      </w:r>
      <w:proofErr w:type="spellEnd"/>
      <w:r w:rsidR="00A206D6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, centro, </w:t>
      </w:r>
      <w:proofErr w:type="spellStart"/>
      <w:r w:rsidR="00A206D6" w:rsidRPr="005D552F">
        <w:rPr>
          <w:rFonts w:ascii="Arial" w:eastAsia="Times New Roman" w:hAnsi="Arial" w:cs="Arial"/>
          <w:sz w:val="24"/>
          <w:szCs w:val="24"/>
          <w:lang w:eastAsia="pt-BR"/>
        </w:rPr>
        <w:t>Jaboticaba</w:t>
      </w:r>
      <w:proofErr w:type="spellEnd"/>
      <w:r w:rsidR="00A206D6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/RS, doravante denominada de </w:t>
      </w:r>
      <w:proofErr w:type="gramStart"/>
      <w:r w:rsidR="00A206D6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  <w:r w:rsidR="00A206D6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>,</w:t>
      </w:r>
      <w:proofErr w:type="gramEnd"/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de comum acordo e amparado na Lei Federal n.º 14.133/21 e suas alterações posteriores, </w:t>
      </w: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DECLARAM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pelo presente instrumento e na melhor forma de direito e em conformidade com a Licitação </w:t>
      </w:r>
      <w:r w:rsidR="00A206D6" w:rsidRPr="005D552F">
        <w:rPr>
          <w:rFonts w:ascii="Arial" w:eastAsia="Times New Roman" w:hAnsi="Arial" w:cs="Arial"/>
          <w:sz w:val="24"/>
          <w:szCs w:val="24"/>
          <w:lang w:eastAsia="pt-BR"/>
        </w:rPr>
        <w:t>na modalidade Dispensa de Licitação nº 47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/2026, e pelas cláusulas a seguir expressas, definidoras dos direitos, obrigações e responsabilidades das partes. </w:t>
      </w:r>
    </w:p>
    <w:p w14:paraId="7C16CA22" w14:textId="77777777" w:rsidR="00814611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DB345B7" w14:textId="15881FB7" w:rsidR="00814611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1.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PRIMEIRA – </w:t>
      </w: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DO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OBJETO</w:t>
      </w:r>
    </w:p>
    <w:p w14:paraId="76613451" w14:textId="42A463E8" w:rsidR="00814611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sz w:val="24"/>
          <w:szCs w:val="24"/>
          <w:lang w:eastAsia="pt-BR"/>
        </w:rPr>
        <w:t>1.1.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47D22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O presente contrato </w:t>
      </w:r>
      <w:r w:rsidR="00F15EA7" w:rsidRPr="005D552F">
        <w:rPr>
          <w:rFonts w:ascii="Arial" w:eastAsia="Times New Roman" w:hAnsi="Arial" w:cs="Arial"/>
          <w:sz w:val="24"/>
          <w:szCs w:val="24"/>
          <w:lang w:eastAsia="pt-BR"/>
        </w:rPr>
        <w:t>tem por objeto</w:t>
      </w:r>
      <w:r w:rsidR="00584EC1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de equipe multiprofissional para atuação no programa RAPS – Rede de Atenção Psicossocial.</w:t>
      </w:r>
    </w:p>
    <w:p w14:paraId="7A17262E" w14:textId="0A210A1B" w:rsidR="00F15EA7" w:rsidRPr="005D552F" w:rsidRDefault="00F15EA7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tbl>
      <w:tblPr>
        <w:tblStyle w:val="Tabelacomgrade"/>
        <w:tblW w:w="8897" w:type="dxa"/>
        <w:tblLook w:val="04A0" w:firstRow="1" w:lastRow="0" w:firstColumn="1" w:lastColumn="0" w:noHBand="0" w:noVBand="1"/>
      </w:tblPr>
      <w:tblGrid>
        <w:gridCol w:w="710"/>
        <w:gridCol w:w="2659"/>
        <w:gridCol w:w="708"/>
        <w:gridCol w:w="1276"/>
        <w:gridCol w:w="1701"/>
        <w:gridCol w:w="1843"/>
      </w:tblGrid>
      <w:tr w:rsidR="00814611" w:rsidRPr="005D552F" w14:paraId="2836AF7F" w14:textId="77777777" w:rsidTr="00FE07F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63EC" w14:textId="77777777" w:rsidR="00814611" w:rsidRPr="005D552F" w:rsidRDefault="00814611" w:rsidP="005D552F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b/>
                <w:sz w:val="24"/>
                <w:szCs w:val="24"/>
              </w:rPr>
              <w:t>Item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33A90" w14:textId="77777777" w:rsidR="00814611" w:rsidRPr="005D552F" w:rsidRDefault="00814611" w:rsidP="005D552F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A7A76" w14:textId="188CD33E" w:rsidR="00814611" w:rsidRPr="005D552F" w:rsidRDefault="00FE07FD" w:rsidP="005D552F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5D552F">
              <w:rPr>
                <w:rFonts w:ascii="Arial" w:eastAsia="Times New Roman" w:hAnsi="Arial" w:cs="Arial"/>
                <w:b/>
                <w:sz w:val="24"/>
                <w:szCs w:val="24"/>
              </w:rPr>
              <w:t>Qtd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B3AB" w14:textId="77777777" w:rsidR="00814611" w:rsidRPr="005D552F" w:rsidRDefault="00814611" w:rsidP="005D552F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b/>
                <w:sz w:val="24"/>
                <w:szCs w:val="24"/>
              </w:rPr>
              <w:t>Un. Med.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186CD" w14:textId="77777777" w:rsidR="00814611" w:rsidRPr="005D552F" w:rsidRDefault="00814611" w:rsidP="005D552F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b/>
                <w:sz w:val="24"/>
                <w:szCs w:val="24"/>
              </w:rPr>
              <w:t>V. Unitário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D64F3" w14:textId="77777777" w:rsidR="00814611" w:rsidRPr="005D552F" w:rsidRDefault="00814611" w:rsidP="005D552F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b/>
                <w:sz w:val="24"/>
                <w:szCs w:val="24"/>
              </w:rPr>
              <w:t>V. Total</w:t>
            </w:r>
          </w:p>
        </w:tc>
      </w:tr>
      <w:tr w:rsidR="001E6793" w:rsidRPr="005D552F" w14:paraId="5776A9F3" w14:textId="77777777" w:rsidTr="00FE07F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76038" w14:textId="77777777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b/>
                <w:sz w:val="24"/>
                <w:szCs w:val="24"/>
              </w:rPr>
              <w:t>01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33051" w14:textId="06BA894D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 xml:space="preserve">Contratação de </w:t>
            </w:r>
            <w:proofErr w:type="gramStart"/>
            <w:r w:rsidRPr="005D552F">
              <w:rPr>
                <w:rFonts w:ascii="Arial" w:eastAsia="Times New Roman" w:hAnsi="Arial" w:cs="Arial"/>
                <w:sz w:val="24"/>
                <w:szCs w:val="24"/>
              </w:rPr>
              <w:t>psicólogo(</w:t>
            </w:r>
            <w:proofErr w:type="gramEnd"/>
            <w:r w:rsidRPr="005D552F">
              <w:rPr>
                <w:rFonts w:ascii="Arial" w:eastAsia="Times New Roman" w:hAnsi="Arial" w:cs="Arial"/>
                <w:sz w:val="24"/>
                <w:szCs w:val="24"/>
              </w:rPr>
              <w:t>a) 30 horas semanais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6374" w14:textId="34E3B8B3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D552F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0C51" w14:textId="74A596E8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5B96" w14:textId="1F317B6D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>R$: 4.000,00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735D" w14:textId="13C7A6F5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>R$: 16.000,00</w:t>
            </w:r>
          </w:p>
        </w:tc>
      </w:tr>
      <w:tr w:rsidR="001E6793" w:rsidRPr="005D552F" w14:paraId="2E9E91E9" w14:textId="77777777" w:rsidTr="00FE07F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B015" w14:textId="77777777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b/>
                <w:sz w:val="24"/>
                <w:szCs w:val="24"/>
              </w:rPr>
              <w:t>02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098B" w14:textId="53AF6EA5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 xml:space="preserve">Contratação de </w:t>
            </w:r>
            <w:proofErr w:type="gramStart"/>
            <w:r w:rsidRPr="005D552F">
              <w:rPr>
                <w:rFonts w:ascii="Arial" w:eastAsia="Times New Roman" w:hAnsi="Arial" w:cs="Arial"/>
                <w:sz w:val="24"/>
                <w:szCs w:val="24"/>
              </w:rPr>
              <w:t>médico(</w:t>
            </w:r>
            <w:proofErr w:type="gramEnd"/>
            <w:r w:rsidRPr="005D552F">
              <w:rPr>
                <w:rFonts w:ascii="Arial" w:eastAsia="Times New Roman" w:hAnsi="Arial" w:cs="Arial"/>
                <w:sz w:val="24"/>
                <w:szCs w:val="24"/>
              </w:rPr>
              <w:t>a) psiquiatra 20 horas semanais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CF356" w14:textId="571240C5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D552F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FBEA" w14:textId="0F9B2BDC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1965" w14:textId="724BA47F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>R$: 7.000,00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2C48" w14:textId="5AF2A1A8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>R$: 28.000,00</w:t>
            </w:r>
          </w:p>
        </w:tc>
      </w:tr>
      <w:tr w:rsidR="001E6793" w:rsidRPr="005D552F" w14:paraId="575000C7" w14:textId="77777777" w:rsidTr="00FE07F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63A0" w14:textId="77777777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b/>
                <w:sz w:val="24"/>
                <w:szCs w:val="24"/>
              </w:rPr>
              <w:t>03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AABA4" w14:textId="10184F65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 xml:space="preserve">Contratação de </w:t>
            </w:r>
            <w:proofErr w:type="gramStart"/>
            <w:r w:rsidRPr="005D552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enfermeiro(</w:t>
            </w:r>
            <w:proofErr w:type="gramEnd"/>
            <w:r w:rsidRPr="005D552F">
              <w:rPr>
                <w:rFonts w:ascii="Arial" w:eastAsia="Times New Roman" w:hAnsi="Arial" w:cs="Arial"/>
                <w:sz w:val="24"/>
                <w:szCs w:val="24"/>
              </w:rPr>
              <w:t>a) 20 horas semanais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7AD77" w14:textId="1E17B461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D552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65D84" w14:textId="4EEE47D9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35AB" w14:textId="0E6FB1CD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>R$: 2.300,00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BB1D" w14:textId="6E04C0AA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>R$: 9.200,00</w:t>
            </w:r>
          </w:p>
        </w:tc>
      </w:tr>
      <w:tr w:rsidR="001E6793" w:rsidRPr="005D552F" w14:paraId="457904EF" w14:textId="77777777" w:rsidTr="00FE07F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C9CE" w14:textId="77777777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04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CB2CF" w14:textId="604BABA0" w:rsidR="001E6793" w:rsidRPr="005D552F" w:rsidRDefault="005F4EB6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>Contratação de Assistente Social 30 horas semanais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9A46" w14:textId="7DC3316F" w:rsidR="001E6793" w:rsidRPr="005D552F" w:rsidRDefault="005F4EB6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5D552F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38A3" w14:textId="26474120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>UN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C8A74" w14:textId="444C5800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5F4EB6" w:rsidRPr="005D552F">
              <w:rPr>
                <w:rFonts w:ascii="Arial" w:eastAsia="Times New Roman" w:hAnsi="Arial" w:cs="Arial"/>
                <w:sz w:val="24"/>
                <w:szCs w:val="24"/>
              </w:rPr>
              <w:t>3.000,00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3152" w14:textId="3FD8C866" w:rsidR="001E6793" w:rsidRPr="005D552F" w:rsidRDefault="001E6793" w:rsidP="005D552F">
            <w:pPr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5D552F">
              <w:rPr>
                <w:rFonts w:ascii="Arial" w:eastAsia="Times New Roman" w:hAnsi="Arial" w:cs="Arial"/>
                <w:sz w:val="24"/>
                <w:szCs w:val="24"/>
              </w:rPr>
              <w:t xml:space="preserve">R$: </w:t>
            </w:r>
            <w:r w:rsidR="005F4EB6" w:rsidRPr="005D552F">
              <w:rPr>
                <w:rFonts w:ascii="Arial" w:eastAsia="Times New Roman" w:hAnsi="Arial" w:cs="Arial"/>
                <w:sz w:val="24"/>
                <w:szCs w:val="24"/>
              </w:rPr>
              <w:t>12.000,00</w:t>
            </w:r>
          </w:p>
        </w:tc>
      </w:tr>
    </w:tbl>
    <w:p w14:paraId="5BB3AA7E" w14:textId="77777777" w:rsidR="00814611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520A234" w14:textId="16A097FD" w:rsidR="00F15EA7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sz w:val="24"/>
          <w:szCs w:val="24"/>
          <w:lang w:eastAsia="pt-BR"/>
        </w:rPr>
        <w:t>2.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SEGUNDA – DO FUNDAMENTO LEGAL</w:t>
      </w:r>
    </w:p>
    <w:p w14:paraId="2FFB8985" w14:textId="039C213C" w:rsidR="00F15EA7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sz w:val="24"/>
          <w:szCs w:val="24"/>
          <w:lang w:eastAsia="pt-BR"/>
        </w:rPr>
        <w:t>2.1.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5D552F">
        <w:rPr>
          <w:rFonts w:ascii="Arial" w:eastAsia="Times New Roman" w:hAnsi="Arial" w:cs="Arial"/>
          <w:sz w:val="24"/>
          <w:szCs w:val="24"/>
          <w:lang w:eastAsia="pt-BR"/>
        </w:rPr>
        <w:t>A presente contratação fundamenta-se no que dispõem a Lei Federal nº 14.133/2021, a Lei Complementar nº 123/2006, bem como o e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>stabelecido no edital/termo de referência</w:t>
      </w:r>
      <w:r w:rsidR="00F15EA7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, parte integrante deste instrumento. </w:t>
      </w:r>
    </w:p>
    <w:p w14:paraId="0088AFA9" w14:textId="77777777" w:rsidR="00814611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FD78AFB" w14:textId="28BBAF34" w:rsidR="00F15EA7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3.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TERCEIRA – DO PREÇO</w:t>
      </w:r>
    </w:p>
    <w:p w14:paraId="6AFBACF4" w14:textId="2E88D26B" w:rsidR="00F15EA7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sz w:val="24"/>
          <w:szCs w:val="24"/>
          <w:lang w:eastAsia="pt-BR"/>
        </w:rPr>
        <w:t>3.1.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47D22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O preço total da contratação </w:t>
      </w:r>
      <w:r w:rsidR="00F15EA7" w:rsidRPr="005D552F">
        <w:rPr>
          <w:rFonts w:ascii="Arial" w:eastAsia="Times New Roman" w:hAnsi="Arial" w:cs="Arial"/>
          <w:sz w:val="24"/>
          <w:szCs w:val="24"/>
          <w:lang w:eastAsia="pt-BR"/>
        </w:rPr>
        <w:t>será d</w:t>
      </w:r>
      <w:r w:rsidR="00164485" w:rsidRPr="005D552F">
        <w:rPr>
          <w:rFonts w:ascii="Arial" w:eastAsia="Times New Roman" w:hAnsi="Arial" w:cs="Arial"/>
          <w:sz w:val="24"/>
          <w:szCs w:val="24"/>
          <w:lang w:eastAsia="pt-BR"/>
        </w:rPr>
        <w:t>e R$ 65.200,00 (sessenta e cinco mil e duzentos reais)</w:t>
      </w:r>
      <w:r w:rsidR="00F15EA7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, que deverá ser pago em moeda corrente, em conta bancária a ser informada. </w:t>
      </w:r>
    </w:p>
    <w:p w14:paraId="1CF1E53B" w14:textId="77777777" w:rsidR="00814611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426EA73" w14:textId="06F3CD72" w:rsidR="00F15EA7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4.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QUARTA – DO PAGAMENTO</w:t>
      </w:r>
    </w:p>
    <w:p w14:paraId="73FD2780" w14:textId="0DA188BF" w:rsidR="00F15EA7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sz w:val="24"/>
          <w:szCs w:val="24"/>
          <w:lang w:eastAsia="pt-BR"/>
        </w:rPr>
        <w:t>4.1.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164485" w:rsidRPr="005D552F">
        <w:rPr>
          <w:rFonts w:ascii="Arial" w:eastAsia="Times New Roman" w:hAnsi="Arial" w:cs="Arial"/>
          <w:sz w:val="24"/>
          <w:szCs w:val="24"/>
          <w:lang w:eastAsia="pt-BR"/>
        </w:rPr>
        <w:t>Os pagamentos serão efetuados mensalmente, no prazo de 10 dias úteis após o envio da nota fiscal.</w:t>
      </w:r>
    </w:p>
    <w:p w14:paraId="4921E63B" w14:textId="77777777" w:rsidR="00814611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E13EA7" w14:textId="348A3E99" w:rsidR="00F15EA7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5.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QUINTA – DO RECURSO FINANCEIRO</w:t>
      </w:r>
    </w:p>
    <w:p w14:paraId="492D6EE6" w14:textId="36905344" w:rsidR="00F15EA7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sz w:val="24"/>
          <w:szCs w:val="24"/>
          <w:lang w:eastAsia="pt-BR"/>
        </w:rPr>
        <w:t>5.1.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Para o cumprimento do objeto do presente contrato, serão utilizados recursos do Município, através de dotações orçamentárias do orçamento vigente. </w:t>
      </w:r>
    </w:p>
    <w:p w14:paraId="59D72FD1" w14:textId="77777777" w:rsidR="00814611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F044C69" w14:textId="43CB96A7" w:rsidR="00F15EA7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6.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</w:t>
      </w: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EXTA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REAJUSTAMENTO DE PREÇOS</w:t>
      </w:r>
    </w:p>
    <w:p w14:paraId="12F456B4" w14:textId="745F54B0" w:rsidR="00F15EA7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sz w:val="24"/>
          <w:szCs w:val="24"/>
          <w:lang w:eastAsia="pt-BR"/>
        </w:rPr>
        <w:t>6.1.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O valor ora contratado do presente documento não sofrerá nenhum tipo de reajuste durante seu prazo de vigência. </w:t>
      </w:r>
    </w:p>
    <w:p w14:paraId="0840E3D8" w14:textId="77777777" w:rsidR="00814611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2AEE2ED" w14:textId="3C718B58" w:rsidR="00F15EA7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7.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SÉTIMA – DA VALIDADE DA CONTRATAÇÃO</w:t>
      </w:r>
    </w:p>
    <w:p w14:paraId="4A446607" w14:textId="165A42B9" w:rsidR="00F15EA7" w:rsidRPr="00B87C93" w:rsidRDefault="00F15EA7" w:rsidP="00B87C9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7.1</w:t>
      </w:r>
      <w:r w:rsidR="00D67EAB" w:rsidRPr="005D552F">
        <w:rPr>
          <w:rFonts w:ascii="Arial" w:hAnsi="Arial" w:cs="Arial"/>
          <w:b/>
          <w:sz w:val="24"/>
          <w:szCs w:val="24"/>
        </w:rPr>
        <w:t>.</w:t>
      </w:r>
      <w:r w:rsidR="00D67EAB" w:rsidRPr="005D552F">
        <w:rPr>
          <w:rFonts w:ascii="Arial" w:hAnsi="Arial" w:cs="Arial"/>
          <w:sz w:val="24"/>
          <w:szCs w:val="24"/>
        </w:rPr>
        <w:t xml:space="preserve"> O presente contrato terá início em 10 de Agosto de 2026 e término em 10</w:t>
      </w:r>
      <w:r w:rsidR="00B87C93">
        <w:rPr>
          <w:rFonts w:ascii="Arial" w:hAnsi="Arial" w:cs="Arial"/>
          <w:sz w:val="24"/>
          <w:szCs w:val="24"/>
        </w:rPr>
        <w:t xml:space="preserve"> de Dezembro de 2026, </w:t>
      </w:r>
      <w:r w:rsidR="00B87C93">
        <w:rPr>
          <w:rFonts w:ascii="Arial" w:eastAsia="Times New Roman" w:hAnsi="Arial" w:cs="Arial"/>
          <w:sz w:val="24"/>
          <w:szCs w:val="24"/>
          <w:lang w:eastAsia="pt-BR"/>
        </w:rPr>
        <w:t xml:space="preserve">não </w:t>
      </w:r>
      <w:r w:rsidR="00B87C93" w:rsidRPr="009B45B3">
        <w:rPr>
          <w:rFonts w:ascii="Arial" w:eastAsia="Times New Roman" w:hAnsi="Arial" w:cs="Arial"/>
          <w:sz w:val="24"/>
          <w:szCs w:val="24"/>
          <w:lang w:eastAsia="pt-BR"/>
        </w:rPr>
        <w:t xml:space="preserve">podendo ser prorrogado. </w:t>
      </w:r>
      <w:bookmarkStart w:id="0" w:name="_GoBack"/>
      <w:bookmarkEnd w:id="0"/>
    </w:p>
    <w:p w14:paraId="3D0B02C5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7.2.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A duração do contrato oriundos da contratação ficará adstrita à vigência dos respectivos créditos orçamentários, com fundamento no caput do Art. 105, da Lei 14.133/2021. </w:t>
      </w:r>
    </w:p>
    <w:p w14:paraId="6A760C71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7.3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. Caso a assinatura seja efetivada por meio de assinatura eletrônica com certificação digital, considerar-se-á como início da vigência a data em que o último signatário assinar. </w:t>
      </w:r>
    </w:p>
    <w:p w14:paraId="6AFB7972" w14:textId="77777777" w:rsidR="00814611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DC832D3" w14:textId="4C6EF962" w:rsidR="00F15EA7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 xml:space="preserve">8.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OITAVA – DO CANCELAMENTO E DA SUSPENSÃO DA CONTRATAÇÃO</w:t>
      </w:r>
    </w:p>
    <w:p w14:paraId="1452B873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8.1.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A presente contratação poderá ser cancelada nas hipóteses previstas nos </w:t>
      </w:r>
      <w:proofErr w:type="spellStart"/>
      <w:r w:rsidRPr="005D552F">
        <w:rPr>
          <w:rFonts w:ascii="Arial" w:eastAsia="Times New Roman" w:hAnsi="Arial" w:cs="Arial"/>
          <w:sz w:val="24"/>
          <w:szCs w:val="24"/>
          <w:lang w:eastAsia="pt-BR"/>
        </w:rPr>
        <w:t>Arts</w:t>
      </w:r>
      <w:proofErr w:type="spellEnd"/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. 137 e 138 da Lei Federal nº 14.133/2021. </w:t>
      </w:r>
    </w:p>
    <w:p w14:paraId="447AC78E" w14:textId="65848A54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8.2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. Constituirão motivos para cancelamento da contratação, a qual deverá ser formalmente motivada nos autos do processo, assegurados o contraditório e a ampla defesa. </w:t>
      </w:r>
    </w:p>
    <w:p w14:paraId="354659C5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8.2.1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>. Pela administração, nas seguintes situações:</w:t>
      </w:r>
    </w:p>
    <w:p w14:paraId="66EEA378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a)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não cumprimento ou cumprimento irregular de normas </w:t>
      </w:r>
      <w:proofErr w:type="spellStart"/>
      <w:r w:rsidRPr="005D552F">
        <w:rPr>
          <w:rFonts w:ascii="Arial" w:eastAsia="Times New Roman" w:hAnsi="Arial" w:cs="Arial"/>
          <w:sz w:val="24"/>
          <w:szCs w:val="24"/>
          <w:lang w:eastAsia="pt-BR"/>
        </w:rPr>
        <w:t>editalícias</w:t>
      </w:r>
      <w:proofErr w:type="spellEnd"/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ou de cláusulas contratuais, de especificações, de projetos ou de prazos; </w:t>
      </w:r>
    </w:p>
    <w:p w14:paraId="6C0228AE" w14:textId="177E939A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b)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d</w:t>
      </w:r>
      <w:r w:rsidR="003247D9" w:rsidRPr="005D552F">
        <w:rPr>
          <w:rFonts w:ascii="Arial" w:eastAsia="Times New Roman" w:hAnsi="Arial" w:cs="Arial"/>
          <w:sz w:val="24"/>
          <w:szCs w:val="24"/>
          <w:lang w:eastAsia="pt-BR"/>
        </w:rPr>
        <w:t>esatendimento das determinações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regulares emitidas pela autoridade designada para acompanhar e fiscalizar sua execução ou por autoridade superior; </w:t>
      </w:r>
    </w:p>
    <w:p w14:paraId="29DF7F3E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c)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alteração social ou modificação da finalidade ou da estrutura da empresa que restrinja sua capacidade de fornecimento; </w:t>
      </w:r>
    </w:p>
    <w:p w14:paraId="7E2133E1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d)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decretação de falência ou de insolvência civil, dissolução da sociedade ou falecimento do detentor; </w:t>
      </w:r>
    </w:p>
    <w:p w14:paraId="5AD02E15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e)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caso fortuito ou força maior, regularmente comprovados, impeditivos da execução da contratação; </w:t>
      </w:r>
    </w:p>
    <w:p w14:paraId="7F84B278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f)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razões de interesse público, justificadas pela autoridade máxima do órgão ou da entidade contratante; </w:t>
      </w:r>
    </w:p>
    <w:p w14:paraId="20BF9371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g)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não cumprimento das obrigações relativas à reserva de cargos prevista em lei, bem como em outras normas específicas, para pessoa com deficiência, para reabilitado da Previdência Social ou para aprendiz; </w:t>
      </w:r>
    </w:p>
    <w:p w14:paraId="7088149D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h)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não cumprir a nota de empenho no prazo estabelecido e a Secretaria ordenadora não aceitar sua justificativa; </w:t>
      </w:r>
    </w:p>
    <w:p w14:paraId="2F8BBE93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i)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em qualquer das hipóteses de inexecução total ou parcial de contrato decorrente deste instrumento; </w:t>
      </w:r>
    </w:p>
    <w:p w14:paraId="1F1AEAD7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j)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os preços registrados se apresentarem superiores aos praticados no mercado; </w:t>
      </w:r>
    </w:p>
    <w:p w14:paraId="66B000FC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8.2.2.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A detentora terá direito ao cancelamento da contratação nas seguintes hipóteses:</w:t>
      </w:r>
    </w:p>
    <w:p w14:paraId="0922BD4F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a)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mediante solicitação por escrito, comprovar estar impossibilitada de cumprir as exigências nela contidas; </w:t>
      </w:r>
    </w:p>
    <w:p w14:paraId="14C5398C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b)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atraso superior a </w:t>
      </w:r>
      <w:proofErr w:type="gramStart"/>
      <w:r w:rsidRPr="005D552F">
        <w:rPr>
          <w:rFonts w:ascii="Arial" w:eastAsia="Times New Roman" w:hAnsi="Arial" w:cs="Arial"/>
          <w:sz w:val="24"/>
          <w:szCs w:val="24"/>
          <w:lang w:eastAsia="pt-BR"/>
        </w:rPr>
        <w:t>2</w:t>
      </w:r>
      <w:proofErr w:type="gramEnd"/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(dois) meses, contado da emissão da nota fiscal, dos pagamentos ou de parcelas de pagamentos devidos pela Administração por despesas de serviços ou fornecimentos. </w:t>
      </w:r>
    </w:p>
    <w:p w14:paraId="6D3D6C06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8.3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. A solicitação do fornecedor para cancelamento de preço registrado somente eximirá da obrigação de contratar com a Administração se apresentada com antecedência mínima de 15 (quinze) dias úteis da data da 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lastRenderedPageBreak/>
        <w:t xml:space="preserve">convocação para firmar contrato de fornecimento ou de prestação de serviços pelos preços registrados, ou da emissão do empenho, conforme o caso, facultada à Administração a aplicação das penalidades previstas no instrumento convocatório, caso não aceita as razões do pedido. </w:t>
      </w:r>
    </w:p>
    <w:p w14:paraId="68661CE9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8.4.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A comunicação do cancelamento ou suspensão do preço registrado, nos casos previstos no subitem 8.2.1, deverá ser formalizada por e-mail, com aviso de leitura, ou por correspondência, com aviso de recebimento, juntando-se o comprovante no processo que deu origem a contratação. </w:t>
      </w:r>
    </w:p>
    <w:p w14:paraId="307004DE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8.5.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No caso de ser ignorado, incerto ou inacessível o endereço da detentora, a comunicação será feita por publicação na Imprensa Oficial de Município, considerando-se cancelado ou suspenso o preço registrado a partir de </w:t>
      </w:r>
      <w:proofErr w:type="gramStart"/>
      <w:r w:rsidRPr="005D552F">
        <w:rPr>
          <w:rFonts w:ascii="Arial" w:eastAsia="Times New Roman" w:hAnsi="Arial" w:cs="Arial"/>
          <w:sz w:val="24"/>
          <w:szCs w:val="24"/>
          <w:lang w:eastAsia="pt-BR"/>
        </w:rPr>
        <w:t>5</w:t>
      </w:r>
      <w:proofErr w:type="gramEnd"/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(cinco) dias úteis da sua publicação. </w:t>
      </w:r>
    </w:p>
    <w:p w14:paraId="5477738B" w14:textId="59F83FAE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8.6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. Fica estabelecido que a detentora da contratação </w:t>
      </w:r>
      <w:proofErr w:type="gramStart"/>
      <w:r w:rsidRPr="005D552F">
        <w:rPr>
          <w:rFonts w:ascii="Arial" w:eastAsia="Times New Roman" w:hAnsi="Arial" w:cs="Arial"/>
          <w:sz w:val="24"/>
          <w:szCs w:val="24"/>
          <w:lang w:eastAsia="pt-BR"/>
        </w:rPr>
        <w:t>deverá</w:t>
      </w:r>
      <w:proofErr w:type="gramEnd"/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comunicar</w:t>
      </w:r>
      <w:r w:rsidR="003263CC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>imediatamente</w:t>
      </w:r>
      <w:r w:rsidR="003263CC" w:rsidRPr="005D552F">
        <w:rPr>
          <w:rFonts w:ascii="Arial" w:eastAsia="Times New Roman" w:hAnsi="Arial" w:cs="Arial"/>
          <w:sz w:val="24"/>
          <w:szCs w:val="24"/>
          <w:lang w:eastAsia="pt-BR"/>
        </w:rPr>
        <w:t>, por meio do e-mail/telefone,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ao Departamento de Compras, Licitações e Contratos qualquer alteração ocorrida no endereço, telefone, conta bancária e outros julgáveis necessários para recebimento de correspondências e outros documentos. </w:t>
      </w:r>
    </w:p>
    <w:p w14:paraId="05986C7F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8.7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. Enquanto perdurar a suspensão, poderão ser realizadas novas licitações para o objeto da Contratação. </w:t>
      </w:r>
    </w:p>
    <w:p w14:paraId="4387052D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8.8.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Da decisão que cancelar ou suspender o preço registrado cabe recurso, no prazo de </w:t>
      </w:r>
      <w:proofErr w:type="gramStart"/>
      <w:r w:rsidRPr="005D552F">
        <w:rPr>
          <w:rFonts w:ascii="Arial" w:eastAsia="Times New Roman" w:hAnsi="Arial" w:cs="Arial"/>
          <w:sz w:val="24"/>
          <w:szCs w:val="24"/>
          <w:lang w:eastAsia="pt-BR"/>
        </w:rPr>
        <w:t>5</w:t>
      </w:r>
      <w:proofErr w:type="gramEnd"/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(cinco) dias úteis. </w:t>
      </w:r>
    </w:p>
    <w:p w14:paraId="5861FEE4" w14:textId="77777777" w:rsidR="00814611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DE5C4D" w14:textId="427C45F2" w:rsidR="00F15EA7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9.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NONA – DAS CONDIÇÕES DE ENTREGA</w:t>
      </w:r>
    </w:p>
    <w:p w14:paraId="50CDF68C" w14:textId="77777777" w:rsidR="005A5FE0" w:rsidRPr="005D552F" w:rsidRDefault="005A5FE0" w:rsidP="005D552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9.1.</w:t>
      </w:r>
      <w:r w:rsidRPr="005D552F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 Os serviços serão prestados por equipe multiprofissional para atuação no Programa RAPS – Rede de Atenção Psicossocial, conforme a demanda da Secretaria Municipal de Saúde, observadas as atribuições de cada profissional e as condições estabelecidas neste contrato.</w:t>
      </w:r>
    </w:p>
    <w:p w14:paraId="087831F4" w14:textId="77777777" w:rsidR="005A5FE0" w:rsidRPr="005D552F" w:rsidRDefault="005A5FE0" w:rsidP="005D552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9.2.</w:t>
      </w:r>
      <w:r w:rsidRPr="005D552F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 Os atendimentos serão realizados de forma presencial na Sala da RAPS, localizada na Rua Ilda Assis, no Município de Lajeado do Bugre/RS, contando com o apoio da equipe da Secretaria Municipal de Saúde, de segunda-feira a sexta-feira, conforme a demanda do serviço e os horários estabelecidos para cada profissional.</w:t>
      </w:r>
    </w:p>
    <w:p w14:paraId="06210FFF" w14:textId="77777777" w:rsidR="005A5FE0" w:rsidRPr="005D552F" w:rsidRDefault="005A5FE0" w:rsidP="005D552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9.3.</w:t>
      </w:r>
      <w:r w:rsidRPr="005D552F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 Os profissionais deverão cumprir suas respectivas cargas horárias presenciais durante o horário de funcionamento da Administração Municipal, atualmente das 7h30 às 11h30 e das 13h00 às 17h00, ressalvadas eventuais alterações no expediente dos serviços públicos municipais, hipótese em que a CONTRATADA deverá adequar a jornada dos profissionais aos novos horários estabelecidos pela Administração Municipal.</w:t>
      </w:r>
    </w:p>
    <w:p w14:paraId="3D6F5F83" w14:textId="77777777" w:rsidR="005A5FE0" w:rsidRPr="005D552F" w:rsidRDefault="005A5FE0" w:rsidP="005D552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9.4.</w:t>
      </w:r>
      <w:r w:rsidRPr="005D552F">
        <w:rPr>
          <w:rFonts w:ascii="Arial" w:eastAsia="Times New Roman" w:hAnsi="Arial" w:cs="Arial"/>
          <w:color w:val="0D0D0D"/>
          <w:sz w:val="24"/>
          <w:szCs w:val="24"/>
          <w:lang w:eastAsia="pt-BR"/>
        </w:rPr>
        <w:t xml:space="preserve"> A CONTRATADA deverá garantir a continuidade da prestação dos serviços durante toda a vigência do contrato, assegurando o cumprimento das </w:t>
      </w:r>
      <w:r w:rsidRPr="005D552F">
        <w:rPr>
          <w:rFonts w:ascii="Arial" w:eastAsia="Times New Roman" w:hAnsi="Arial" w:cs="Arial"/>
          <w:color w:val="0D0D0D"/>
          <w:sz w:val="24"/>
          <w:szCs w:val="24"/>
          <w:lang w:eastAsia="pt-BR"/>
        </w:rPr>
        <w:lastRenderedPageBreak/>
        <w:t>cargas horárias contratadas e adotando as medidas necessárias para que não haja interrupção dos atendimentos prestados aos usuários do Programa RAPS.</w:t>
      </w:r>
    </w:p>
    <w:p w14:paraId="492C73A4" w14:textId="1C734E26" w:rsidR="005A5FE0" w:rsidRPr="005D552F" w:rsidRDefault="005A5FE0" w:rsidP="005D552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color w:val="0D0D0D"/>
          <w:sz w:val="24"/>
          <w:szCs w:val="24"/>
          <w:lang w:eastAsia="pt-BR"/>
        </w:rPr>
        <w:t>9.5.</w:t>
      </w:r>
      <w:r w:rsidRPr="005D552F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 Os serviços deverão ser executados com qualidade, responsabilidade e observância das normas legais e técnicas aplicáveis, por profissionais devidamente habilitados e regularmente inscritos em seus respectivos Conselhos de Classe, quando exigido, atendendo integralmente às condições estabelecidas neste contrato.</w:t>
      </w:r>
    </w:p>
    <w:p w14:paraId="38FCE6AA" w14:textId="700186B6" w:rsidR="00F15EA7" w:rsidRPr="005D552F" w:rsidRDefault="005A5FE0" w:rsidP="005D552F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9.6</w:t>
      </w:r>
      <w:r w:rsidR="00F15EA7" w:rsidRPr="005D552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  <w:r w:rsidR="00F15EA7" w:rsidRPr="005D552F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E36FCF" w:rsidRPr="005D552F">
        <w:rPr>
          <w:rFonts w:ascii="Arial" w:hAnsi="Arial" w:cs="Arial"/>
          <w:color w:val="000000" w:themeColor="text1"/>
          <w:sz w:val="24"/>
          <w:szCs w:val="24"/>
          <w:shd w:val="clear" w:color="auto" w:fill="FCFCFC"/>
        </w:rPr>
        <w:t>Não serão aceitos na execução do objeto profissionais ou serviços em desacordo com a proposta vencedora, com as especificações da contratação ou com as condições estabelecidas neste contrato.</w:t>
      </w:r>
    </w:p>
    <w:p w14:paraId="5929CB6B" w14:textId="2D1AA3D9" w:rsidR="00F15EA7" w:rsidRPr="005D552F" w:rsidRDefault="005A5FE0" w:rsidP="005D552F">
      <w:pPr>
        <w:spacing w:after="0" w:line="276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9.7</w:t>
      </w:r>
      <w:r w:rsidR="00F15EA7" w:rsidRPr="005D552F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  <w:r w:rsidR="00F15EA7" w:rsidRPr="005D552F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E36FCF" w:rsidRPr="005D552F">
        <w:rPr>
          <w:rFonts w:ascii="Arial" w:hAnsi="Arial" w:cs="Arial"/>
          <w:color w:val="000000" w:themeColor="text1"/>
          <w:sz w:val="24"/>
          <w:szCs w:val="24"/>
          <w:shd w:val="clear" w:color="auto" w:fill="FCFCFC"/>
        </w:rPr>
        <w:t>Para cada empenho deverá ser emitida a respectiva Nota Fiscal referente aos serviços efetivamente prestados, contendo a descrição dos serviços, o período de referência e o valor total correspondente.</w:t>
      </w:r>
    </w:p>
    <w:p w14:paraId="34943BF1" w14:textId="77777777" w:rsidR="00814611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1C6F92" w14:textId="35CC5D06" w:rsidR="00F15EA7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10.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– DOS DIREITOS E OBRIGAÇÕES </w:t>
      </w:r>
    </w:p>
    <w:p w14:paraId="72F10662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Primeiro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direitos </w:t>
      </w:r>
      <w:proofErr w:type="gramStart"/>
      <w:r w:rsidRPr="005D552F">
        <w:rPr>
          <w:rFonts w:ascii="Arial" w:eastAsia="Times New Roman" w:hAnsi="Arial" w:cs="Arial"/>
          <w:sz w:val="24"/>
          <w:szCs w:val="24"/>
          <w:lang w:eastAsia="pt-BR"/>
        </w:rPr>
        <w:t>da CONTRATANTE receber</w:t>
      </w:r>
      <w:proofErr w:type="gramEnd"/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o objeto deste Contrato nas condições avençadas e da CONTRATADA perceber o valor ajustado na forma e prazo convencionados. </w:t>
      </w:r>
    </w:p>
    <w:p w14:paraId="238ECF58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Segundo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CONTRATANTE:</w:t>
      </w:r>
    </w:p>
    <w:p w14:paraId="38B5329E" w14:textId="013BA10D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a) Acompanhar e </w:t>
      </w:r>
      <w:r w:rsidR="00E36FCF" w:rsidRPr="005D552F">
        <w:rPr>
          <w:rFonts w:ascii="Arial" w:eastAsia="Times New Roman" w:hAnsi="Arial" w:cs="Arial"/>
          <w:sz w:val="24"/>
          <w:szCs w:val="24"/>
          <w:lang w:eastAsia="pt-BR"/>
        </w:rPr>
        <w:t>fiscalizar os serviços prestados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</w:p>
    <w:p w14:paraId="1A63B476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b) Efetuar o pagamento na forma e prazo pactuados; </w:t>
      </w:r>
    </w:p>
    <w:p w14:paraId="7E0EDD44" w14:textId="08567C11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sz w:val="24"/>
          <w:szCs w:val="24"/>
          <w:lang w:eastAsia="pt-BR"/>
        </w:rPr>
        <w:t>c) Rejeitar, n</w:t>
      </w:r>
      <w:r w:rsidR="00E36FCF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o todo ou em parte, os serviços 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fornecidos em desacordo com o contrato firmado entre as partes. </w:t>
      </w:r>
    </w:p>
    <w:p w14:paraId="1B4B8812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Parágrafo Terceiro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– Constituem obrigações da CONTRATADA:</w:t>
      </w:r>
    </w:p>
    <w:p w14:paraId="35E0C3F5" w14:textId="77777777" w:rsidR="00E36FCF" w:rsidRPr="005D552F" w:rsidRDefault="00E36FCF" w:rsidP="005D552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a) Arcar com todos os encargos trabalhistas, previdenciários, fiscais, comerciais, securitários e civis resultantes da execução deste contrato;</w:t>
      </w:r>
    </w:p>
    <w:p w14:paraId="0ACA64D9" w14:textId="77777777" w:rsidR="00E36FCF" w:rsidRPr="005D552F" w:rsidRDefault="00E36FCF" w:rsidP="005D552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b) Manter seus empregados devidamente identificados e, quando aplicável, equipados com os Equipamentos de Proteção Individual (EPIs) necessários à execução dos serviços;</w:t>
      </w:r>
    </w:p>
    <w:p w14:paraId="118BA051" w14:textId="77777777" w:rsidR="00E36FCF" w:rsidRPr="005D552F" w:rsidRDefault="00E36FCF" w:rsidP="005D552F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D0D0D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color w:val="0D0D0D"/>
          <w:sz w:val="24"/>
          <w:szCs w:val="24"/>
          <w:lang w:eastAsia="pt-BR"/>
        </w:rPr>
        <w:t>c) Cumprir rigorosamente a legislação de segurança e saúde no trabalho em relação aos seus empregados durante a execução dos serviços.</w:t>
      </w:r>
    </w:p>
    <w:p w14:paraId="7C198C2A" w14:textId="77777777" w:rsidR="00814611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6F1961A" w14:textId="3EF656A7" w:rsidR="00F15EA7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11. </w:t>
      </w:r>
      <w:r w:rsidR="00F878B3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LÁUSULA DÉCIMA PRIMEIRA – DA RESPONSABILIDADE EXCLUSIVA E PROTEÇÕES TRABALHISTAS E INDENIZATÓRIAS</w:t>
      </w:r>
    </w:p>
    <w:p w14:paraId="3D184D18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11.1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Inexistência de Vínculo Empregatício: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A contratação formalizada por este instrumento não gera qualquer vínculo empregatício ou jurídico de natureza trabalhista entre os empregados, prepostos ou terceirizados da CONTRATADA e o CONTRATANTE.</w:t>
      </w:r>
    </w:p>
    <w:p w14:paraId="68526FE7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11.2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Isenção de Responsabilidade Subsidiária e Solidária: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Nos termos do art. 121, § 1º, da Lei Federal nº 14.133/2021, o inadimplemento dos encargos 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lastRenderedPageBreak/>
        <w:t>trabalhistas, previdenciários, fiscais e comerciais por parte da CONTRATADA não transfere ao CONTRATANTE a responsabilidade por seu pagamento, não onerando o objeto do contrato nem restringindo a regularização e o uso das obras e edificações, inclusive perante o registro de imóveis.</w:t>
      </w:r>
    </w:p>
    <w:p w14:paraId="3D9BD71F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11.3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Responsabilidade Indenizatória por Danos a Terceiros: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A CONTRATADA responderá de forma direta e exclusiva por quaisquer danos materiais, morais, estéticos, corporais ou patrimoniais causados diretamente ao CONTRATANTE ou a terceiros, decorrentes de sua culpa ou dolo na execução deste contrato, nos termos do art. 120 da Lei Federal nº 14.133/2021, não excluindo ou reduzindo essa responsabilidade a fiscalização realizada pelo CONTRATANTE.</w:t>
      </w:r>
    </w:p>
    <w:p w14:paraId="1E9890D0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de Indemne e Direito de Regresso:</w:t>
      </w:r>
    </w:p>
    <w:p w14:paraId="5DF83927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11.4.1.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Caso o CONTRATANTE venha a ser acionado judicial ou administrativamente por obrigações trabalhistas, previdenciárias, acidentárias, civis ou de qualquer outra natureza decorrentes da execução deste contrato por parte da CONTRATADA, esta </w:t>
      </w:r>
      <w:proofErr w:type="gramStart"/>
      <w:r w:rsidRPr="005D552F">
        <w:rPr>
          <w:rFonts w:ascii="Arial" w:eastAsia="Times New Roman" w:hAnsi="Arial" w:cs="Arial"/>
          <w:sz w:val="24"/>
          <w:szCs w:val="24"/>
          <w:lang w:eastAsia="pt-BR"/>
        </w:rPr>
        <w:t>obriga-se</w:t>
      </w:r>
      <w:proofErr w:type="gramEnd"/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a requerer expressamente a exclusão da lide do CONTRATANTE ou assumir a responsabilidade integral pelo litígio.</w:t>
      </w:r>
    </w:p>
    <w:p w14:paraId="16B572D9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11.4.2.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Se o CONTRATANTE for condenado ao pagamento de qualquer quantia em decorrência de decisão transitada em julgado ou acordo homologado judicialmente decorrente da execução deste contrato, a CONTRATADA fica obrigada a ressarcir integralmente os cofres públicos no prazo de até 15 (quinze) dias úteis a contar da notificação formal. </w:t>
      </w:r>
    </w:p>
    <w:p w14:paraId="4A03B4F7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11.4.3.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O CONTRATANTE fica expressamente autorizado a reter os pagamentos devidos à CONTRATADA até o limite do valor cobrado ou estimado na ação judicial/administrativa para assegurar o ressarcimento de potenciais prejuízos. </w:t>
      </w:r>
    </w:p>
    <w:p w14:paraId="69F8102A" w14:textId="77777777" w:rsidR="00814611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B42422C" w14:textId="6C90FFBC" w:rsidR="00F15EA7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12.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SEGUNDA – DAS PENALIDADES E DAS MULTAS</w:t>
      </w:r>
    </w:p>
    <w:p w14:paraId="07F14EAE" w14:textId="0B6715D2" w:rsidR="00F15EA7" w:rsidRPr="005D552F" w:rsidRDefault="00F878B3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sz w:val="24"/>
          <w:szCs w:val="24"/>
          <w:lang w:eastAsia="pt-BR"/>
        </w:rPr>
        <w:t>12.1.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A CONTRATADA não cumprindo as obrigações assumidas neste documento ou os preceitos legais, sofrerá as seguintes legalidades: </w:t>
      </w:r>
    </w:p>
    <w:p w14:paraId="4F6421A2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I - Advertência. </w:t>
      </w:r>
    </w:p>
    <w:p w14:paraId="4F6B1513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II - Multa de 5% sobre o valor mensal do contrato por dia de atraso na execução do objeto contratado, salvo justificativa aceitas pelo Município. </w:t>
      </w:r>
    </w:p>
    <w:p w14:paraId="5A144FD8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III - Suspensão do direito de contratar pelo período de 02 (dois) anos. </w:t>
      </w:r>
    </w:p>
    <w:p w14:paraId="5847F86B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IV - Declaração de Inidoneidade. </w:t>
      </w:r>
    </w:p>
    <w:p w14:paraId="11AFBF65" w14:textId="77777777" w:rsidR="00814611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C1210BD" w14:textId="1E4E2EFB" w:rsidR="00F15EA7" w:rsidRPr="005D552F" w:rsidRDefault="00814611" w:rsidP="005D552F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13.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CLÁUSULA DÉCIMA TERCEIRA – DA FISCALIZAÇÃO</w:t>
      </w:r>
    </w:p>
    <w:p w14:paraId="3C1903C5" w14:textId="0CBCC1E7" w:rsidR="00F15EA7" w:rsidRPr="005D552F" w:rsidRDefault="00F878B3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13.1.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A execução do objeto do presente contrato terá o acompanhamento, controle, fiscalização e avaliação através do Secretário da pasta a qual pertence o item a que será atendido, ou quem vier a substitui-lo. </w:t>
      </w:r>
    </w:p>
    <w:p w14:paraId="386D09E2" w14:textId="77777777" w:rsidR="00814611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F87D24B" w14:textId="149EDD9F" w:rsidR="00F15EA7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14. 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CLÁUSULA DÉCIMA </w:t>
      </w: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QUARTA</w:t>
      </w:r>
      <w:r w:rsidR="00F15EA7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– DO FORO</w:t>
      </w:r>
    </w:p>
    <w:p w14:paraId="65BC9FF0" w14:textId="40677FA1" w:rsidR="00F15EA7" w:rsidRPr="005D552F" w:rsidRDefault="00F878B3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sz w:val="24"/>
          <w:szCs w:val="24"/>
          <w:lang w:eastAsia="pt-BR"/>
        </w:rPr>
        <w:t>14.1.</w:t>
      </w: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5D552F">
        <w:rPr>
          <w:rFonts w:ascii="Arial" w:eastAsia="Times New Roman" w:hAnsi="Arial" w:cs="Arial"/>
          <w:sz w:val="24"/>
          <w:szCs w:val="24"/>
          <w:lang w:eastAsia="pt-BR"/>
        </w:rPr>
        <w:t>Fica eleito o foro da Comarca de Palmeira das Missões–RS, para dirimir quaisquer dúvidas</w:t>
      </w:r>
      <w:r w:rsidR="00464CDB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5D552F">
        <w:rPr>
          <w:rFonts w:ascii="Arial" w:eastAsia="Times New Roman" w:hAnsi="Arial" w:cs="Arial"/>
          <w:sz w:val="24"/>
          <w:szCs w:val="24"/>
          <w:lang w:eastAsia="pt-BR"/>
        </w:rPr>
        <w:t>decorrentes da presente Ata, renunciando expressamente a qualquer outro mais privilegiado que</w:t>
      </w:r>
      <w:r w:rsidR="00464CDB"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F15EA7" w:rsidRPr="005D552F">
        <w:rPr>
          <w:rFonts w:ascii="Arial" w:eastAsia="Times New Roman" w:hAnsi="Arial" w:cs="Arial"/>
          <w:sz w:val="24"/>
          <w:szCs w:val="24"/>
          <w:lang w:eastAsia="pt-BR"/>
        </w:rPr>
        <w:t>seja.</w:t>
      </w:r>
    </w:p>
    <w:p w14:paraId="1050A94F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DA8EA9D" w14:textId="77777777" w:rsidR="00814611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17BFD7E" w14:textId="3C1C7CF3" w:rsidR="00F15EA7" w:rsidRPr="005D552F" w:rsidRDefault="00F15EA7" w:rsidP="00100029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La</w:t>
      </w:r>
      <w:r w:rsidR="00041763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jeado do Bugre - RS, 29 </w:t>
      </w: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de </w:t>
      </w:r>
      <w:r w:rsidR="00041763"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Julho </w:t>
      </w: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de 2026.</w:t>
      </w:r>
    </w:p>
    <w:p w14:paraId="0CB86A52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443D584F" w14:textId="77777777" w:rsidR="00814611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071AF49" w14:textId="77777777" w:rsidR="00814611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E78F3EF" w14:textId="77777777" w:rsidR="00100029" w:rsidRPr="005D552F" w:rsidRDefault="00100029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245E3C2B" w14:textId="77777777" w:rsidR="00814611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19D39154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RONALDO MACHADO DA SILVA</w:t>
      </w:r>
    </w:p>
    <w:p w14:paraId="61D7D6F9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Cs/>
          <w:sz w:val="24"/>
          <w:szCs w:val="24"/>
          <w:lang w:eastAsia="pt-BR"/>
        </w:rPr>
        <w:t>Prefeito Municipal</w:t>
      </w:r>
    </w:p>
    <w:p w14:paraId="28C87FBB" w14:textId="5D699125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CONTRATANTE</w:t>
      </w:r>
    </w:p>
    <w:p w14:paraId="35F2307A" w14:textId="273A91B6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605DAF78" w14:textId="77777777" w:rsidR="00F87092" w:rsidRPr="005D552F" w:rsidRDefault="00F87092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521891B" w14:textId="77777777" w:rsidR="00F87092" w:rsidRPr="005D552F" w:rsidRDefault="00F87092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0CF4C159" w14:textId="5B2FC861" w:rsidR="00F15EA7" w:rsidRPr="005D552F" w:rsidRDefault="00052AE2" w:rsidP="005D552F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sz w:val="24"/>
          <w:szCs w:val="24"/>
          <w:lang w:eastAsia="pt-BR"/>
        </w:rPr>
        <w:t>BRUNA LOCATELLI CAMARA</w:t>
      </w:r>
    </w:p>
    <w:p w14:paraId="2ED8E973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sz w:val="24"/>
          <w:szCs w:val="24"/>
          <w:lang w:eastAsia="pt-BR"/>
        </w:rPr>
        <w:t>Sócio / Administrador</w:t>
      </w:r>
    </w:p>
    <w:p w14:paraId="5280A350" w14:textId="24AA18B9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CONTRATADA</w:t>
      </w:r>
    </w:p>
    <w:p w14:paraId="2C833D30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C06194B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TESTEMUNHAS:</w:t>
      </w:r>
    </w:p>
    <w:p w14:paraId="010514F0" w14:textId="77777777" w:rsidR="00F15EA7" w:rsidRPr="005D552F" w:rsidRDefault="00F15EA7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1ª________________________ </w:t>
      </w:r>
    </w:p>
    <w:p w14:paraId="2EA3940C" w14:textId="77777777" w:rsidR="00814611" w:rsidRPr="005D552F" w:rsidRDefault="00814611" w:rsidP="005D552F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538427" w14:textId="41CF14F5" w:rsidR="00FA02D4" w:rsidRPr="005D552F" w:rsidRDefault="00F15EA7" w:rsidP="005D552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D552F">
        <w:rPr>
          <w:rFonts w:ascii="Arial" w:eastAsia="Times New Roman" w:hAnsi="Arial" w:cs="Arial"/>
          <w:sz w:val="24"/>
          <w:szCs w:val="24"/>
          <w:lang w:eastAsia="pt-BR"/>
        </w:rPr>
        <w:t xml:space="preserve">2ª________________________ </w:t>
      </w:r>
    </w:p>
    <w:sectPr w:rsidR="00FA02D4" w:rsidRPr="005D552F" w:rsidSect="00FF026D">
      <w:pgSz w:w="11906" w:h="16838"/>
      <w:pgMar w:top="2670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838E4" w14:textId="77777777" w:rsidR="001E6793" w:rsidRDefault="001E6793" w:rsidP="00FF026D">
      <w:pPr>
        <w:spacing w:after="0" w:line="240" w:lineRule="auto"/>
      </w:pPr>
      <w:r>
        <w:separator/>
      </w:r>
    </w:p>
  </w:endnote>
  <w:endnote w:type="continuationSeparator" w:id="0">
    <w:p w14:paraId="4E2767CA" w14:textId="77777777" w:rsidR="001E6793" w:rsidRDefault="001E6793" w:rsidP="00FF0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13EA5C" w14:textId="77777777" w:rsidR="001E6793" w:rsidRDefault="001E6793" w:rsidP="00FF026D">
      <w:pPr>
        <w:spacing w:after="0" w:line="240" w:lineRule="auto"/>
      </w:pPr>
      <w:r>
        <w:separator/>
      </w:r>
    </w:p>
  </w:footnote>
  <w:footnote w:type="continuationSeparator" w:id="0">
    <w:p w14:paraId="3AFE2BFE" w14:textId="77777777" w:rsidR="001E6793" w:rsidRDefault="001E6793" w:rsidP="00FF0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A7"/>
    <w:rsid w:val="00041763"/>
    <w:rsid w:val="00052AE2"/>
    <w:rsid w:val="000F4ACC"/>
    <w:rsid w:val="00100029"/>
    <w:rsid w:val="00147D22"/>
    <w:rsid w:val="00164485"/>
    <w:rsid w:val="001E6793"/>
    <w:rsid w:val="002360E2"/>
    <w:rsid w:val="003247D9"/>
    <w:rsid w:val="003263CC"/>
    <w:rsid w:val="00464CDB"/>
    <w:rsid w:val="00522229"/>
    <w:rsid w:val="00584EC1"/>
    <w:rsid w:val="005A5FE0"/>
    <w:rsid w:val="005D552F"/>
    <w:rsid w:val="005F4EB6"/>
    <w:rsid w:val="00814611"/>
    <w:rsid w:val="008A055B"/>
    <w:rsid w:val="0099740D"/>
    <w:rsid w:val="00A018FA"/>
    <w:rsid w:val="00A206D6"/>
    <w:rsid w:val="00B87C93"/>
    <w:rsid w:val="00C1782B"/>
    <w:rsid w:val="00D67EAB"/>
    <w:rsid w:val="00D748DE"/>
    <w:rsid w:val="00E36FCF"/>
    <w:rsid w:val="00E92711"/>
    <w:rsid w:val="00EC7343"/>
    <w:rsid w:val="00F15EA7"/>
    <w:rsid w:val="00F87092"/>
    <w:rsid w:val="00F878B3"/>
    <w:rsid w:val="00FA02D4"/>
    <w:rsid w:val="00FE07FD"/>
    <w:rsid w:val="00FF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ED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character" w:styleId="Forte">
    <w:name w:val="Strong"/>
    <w:basedOn w:val="Fontepargpadro"/>
    <w:uiPriority w:val="22"/>
    <w:qFormat/>
    <w:rsid w:val="005A5F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5E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F15E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5EA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15EA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15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6492">
    <w:name w:val="citation-6492"/>
    <w:basedOn w:val="Fontepargpadro"/>
    <w:rsid w:val="00F15EA7"/>
  </w:style>
  <w:style w:type="character" w:customStyle="1" w:styleId="citation-6490">
    <w:name w:val="citation-6490"/>
    <w:basedOn w:val="Fontepargpadro"/>
    <w:rsid w:val="00F15EA7"/>
  </w:style>
  <w:style w:type="character" w:customStyle="1" w:styleId="citation-6488">
    <w:name w:val="citation-6488"/>
    <w:basedOn w:val="Fontepargpadro"/>
    <w:rsid w:val="00F15EA7"/>
  </w:style>
  <w:style w:type="character" w:customStyle="1" w:styleId="citation-6486">
    <w:name w:val="citation-6486"/>
    <w:basedOn w:val="Fontepargpadro"/>
    <w:rsid w:val="00F15EA7"/>
  </w:style>
  <w:style w:type="character" w:customStyle="1" w:styleId="citation-6484">
    <w:name w:val="citation-6484"/>
    <w:basedOn w:val="Fontepargpadro"/>
    <w:rsid w:val="00F15EA7"/>
  </w:style>
  <w:style w:type="character" w:customStyle="1" w:styleId="citation-6482">
    <w:name w:val="citation-6482"/>
    <w:basedOn w:val="Fontepargpadro"/>
    <w:rsid w:val="00F15EA7"/>
  </w:style>
  <w:style w:type="character" w:customStyle="1" w:styleId="citation-6481">
    <w:name w:val="citation-6481"/>
    <w:basedOn w:val="Fontepargpadro"/>
    <w:rsid w:val="00F15EA7"/>
  </w:style>
  <w:style w:type="character" w:customStyle="1" w:styleId="citation-6480">
    <w:name w:val="citation-6480"/>
    <w:basedOn w:val="Fontepargpadro"/>
    <w:rsid w:val="00F15EA7"/>
  </w:style>
  <w:style w:type="character" w:customStyle="1" w:styleId="citation-6479">
    <w:name w:val="citation-6479"/>
    <w:basedOn w:val="Fontepargpadro"/>
    <w:rsid w:val="00F15EA7"/>
  </w:style>
  <w:style w:type="character" w:customStyle="1" w:styleId="citation-6478">
    <w:name w:val="citation-6478"/>
    <w:basedOn w:val="Fontepargpadro"/>
    <w:rsid w:val="00F15EA7"/>
  </w:style>
  <w:style w:type="character" w:customStyle="1" w:styleId="citation-6477">
    <w:name w:val="citation-6477"/>
    <w:basedOn w:val="Fontepargpadro"/>
    <w:rsid w:val="00F15EA7"/>
  </w:style>
  <w:style w:type="character" w:customStyle="1" w:styleId="citation-6476">
    <w:name w:val="citation-6476"/>
    <w:basedOn w:val="Fontepargpadro"/>
    <w:rsid w:val="00F15EA7"/>
  </w:style>
  <w:style w:type="character" w:customStyle="1" w:styleId="citation-6475">
    <w:name w:val="citation-6475"/>
    <w:basedOn w:val="Fontepargpadro"/>
    <w:rsid w:val="00F15EA7"/>
  </w:style>
  <w:style w:type="character" w:customStyle="1" w:styleId="citation-6474">
    <w:name w:val="citation-6474"/>
    <w:basedOn w:val="Fontepargpadro"/>
    <w:rsid w:val="00F15EA7"/>
  </w:style>
  <w:style w:type="character" w:customStyle="1" w:styleId="citation-6473">
    <w:name w:val="citation-6473"/>
    <w:basedOn w:val="Fontepargpadro"/>
    <w:rsid w:val="00F15EA7"/>
  </w:style>
  <w:style w:type="character" w:customStyle="1" w:styleId="citation-6472">
    <w:name w:val="citation-6472"/>
    <w:basedOn w:val="Fontepargpadro"/>
    <w:rsid w:val="00F15EA7"/>
  </w:style>
  <w:style w:type="character" w:customStyle="1" w:styleId="citation-6470">
    <w:name w:val="citation-6470"/>
    <w:basedOn w:val="Fontepargpadro"/>
    <w:rsid w:val="00F15EA7"/>
  </w:style>
  <w:style w:type="character" w:customStyle="1" w:styleId="citation-6468">
    <w:name w:val="citation-6468"/>
    <w:basedOn w:val="Fontepargpadro"/>
    <w:rsid w:val="00F15EA7"/>
  </w:style>
  <w:style w:type="character" w:customStyle="1" w:styleId="citation-6467">
    <w:name w:val="citation-6467"/>
    <w:basedOn w:val="Fontepargpadro"/>
    <w:rsid w:val="00F15EA7"/>
  </w:style>
  <w:style w:type="character" w:customStyle="1" w:styleId="citation-6466">
    <w:name w:val="citation-6466"/>
    <w:basedOn w:val="Fontepargpadro"/>
    <w:rsid w:val="00F15EA7"/>
  </w:style>
  <w:style w:type="character" w:customStyle="1" w:styleId="citation-6465">
    <w:name w:val="citation-6465"/>
    <w:basedOn w:val="Fontepargpadro"/>
    <w:rsid w:val="00F15EA7"/>
  </w:style>
  <w:style w:type="character" w:customStyle="1" w:styleId="citation-6464">
    <w:name w:val="citation-6464"/>
    <w:basedOn w:val="Fontepargpadro"/>
    <w:rsid w:val="00F15EA7"/>
  </w:style>
  <w:style w:type="character" w:customStyle="1" w:styleId="citation-6463">
    <w:name w:val="citation-6463"/>
    <w:basedOn w:val="Fontepargpadro"/>
    <w:rsid w:val="00F15EA7"/>
  </w:style>
  <w:style w:type="character" w:customStyle="1" w:styleId="citation-6462">
    <w:name w:val="citation-6462"/>
    <w:basedOn w:val="Fontepargpadro"/>
    <w:rsid w:val="00F15EA7"/>
  </w:style>
  <w:style w:type="character" w:customStyle="1" w:styleId="citation-6461">
    <w:name w:val="citation-6461"/>
    <w:basedOn w:val="Fontepargpadro"/>
    <w:rsid w:val="00F15EA7"/>
  </w:style>
  <w:style w:type="character" w:customStyle="1" w:styleId="citation-6460">
    <w:name w:val="citation-6460"/>
    <w:basedOn w:val="Fontepargpadro"/>
    <w:rsid w:val="00F15EA7"/>
  </w:style>
  <w:style w:type="character" w:customStyle="1" w:styleId="citation-6459">
    <w:name w:val="citation-6459"/>
    <w:basedOn w:val="Fontepargpadro"/>
    <w:rsid w:val="00F15EA7"/>
  </w:style>
  <w:style w:type="character" w:customStyle="1" w:styleId="citation-6458">
    <w:name w:val="citation-6458"/>
    <w:basedOn w:val="Fontepargpadro"/>
    <w:rsid w:val="00F15EA7"/>
  </w:style>
  <w:style w:type="character" w:customStyle="1" w:styleId="citation-6457">
    <w:name w:val="citation-6457"/>
    <w:basedOn w:val="Fontepargpadro"/>
    <w:rsid w:val="00F15EA7"/>
  </w:style>
  <w:style w:type="character" w:customStyle="1" w:styleId="citation-6456">
    <w:name w:val="citation-6456"/>
    <w:basedOn w:val="Fontepargpadro"/>
    <w:rsid w:val="00F15EA7"/>
  </w:style>
  <w:style w:type="character" w:customStyle="1" w:styleId="citation-6455">
    <w:name w:val="citation-6455"/>
    <w:basedOn w:val="Fontepargpadro"/>
    <w:rsid w:val="00F15EA7"/>
  </w:style>
  <w:style w:type="character" w:customStyle="1" w:styleId="citation-6454">
    <w:name w:val="citation-6454"/>
    <w:basedOn w:val="Fontepargpadro"/>
    <w:rsid w:val="00F15EA7"/>
  </w:style>
  <w:style w:type="character" w:customStyle="1" w:styleId="citation-6453">
    <w:name w:val="citation-6453"/>
    <w:basedOn w:val="Fontepargpadro"/>
    <w:rsid w:val="00F15EA7"/>
  </w:style>
  <w:style w:type="character" w:customStyle="1" w:styleId="citation-6452">
    <w:name w:val="citation-6452"/>
    <w:basedOn w:val="Fontepargpadro"/>
    <w:rsid w:val="00F15EA7"/>
  </w:style>
  <w:style w:type="character" w:customStyle="1" w:styleId="citation-6451">
    <w:name w:val="citation-6451"/>
    <w:basedOn w:val="Fontepargpadro"/>
    <w:rsid w:val="00F15EA7"/>
  </w:style>
  <w:style w:type="character" w:customStyle="1" w:styleId="citation-6450">
    <w:name w:val="citation-6450"/>
    <w:basedOn w:val="Fontepargpadro"/>
    <w:rsid w:val="00F15EA7"/>
  </w:style>
  <w:style w:type="character" w:customStyle="1" w:styleId="citation-6449">
    <w:name w:val="citation-6449"/>
    <w:basedOn w:val="Fontepargpadro"/>
    <w:rsid w:val="00F15EA7"/>
  </w:style>
  <w:style w:type="character" w:customStyle="1" w:styleId="citation-6448">
    <w:name w:val="citation-6448"/>
    <w:basedOn w:val="Fontepargpadro"/>
    <w:rsid w:val="00F15EA7"/>
  </w:style>
  <w:style w:type="table" w:styleId="Tabelacomgrade">
    <w:name w:val="Table Grid"/>
    <w:basedOn w:val="Tabelanormal"/>
    <w:uiPriority w:val="59"/>
    <w:rsid w:val="00814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026D"/>
  </w:style>
  <w:style w:type="paragraph" w:styleId="Rodap">
    <w:name w:val="footer"/>
    <w:basedOn w:val="Normal"/>
    <w:link w:val="RodapChar"/>
    <w:uiPriority w:val="99"/>
    <w:unhideWhenUsed/>
    <w:rsid w:val="00FF02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026D"/>
  </w:style>
  <w:style w:type="character" w:styleId="Forte">
    <w:name w:val="Strong"/>
    <w:basedOn w:val="Fontepargpadro"/>
    <w:uiPriority w:val="22"/>
    <w:qFormat/>
    <w:rsid w:val="005A5F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EE9A0-EE87-4144-94F5-F192B7701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2087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Cássia Fraga</dc:creator>
  <cp:lastModifiedBy>Renata Moraes</cp:lastModifiedBy>
  <cp:revision>34</cp:revision>
  <cp:lastPrinted>2026-07-30T19:23:00Z</cp:lastPrinted>
  <dcterms:created xsi:type="dcterms:W3CDTF">2026-07-14T18:05:00Z</dcterms:created>
  <dcterms:modified xsi:type="dcterms:W3CDTF">2026-07-30T19:24:00Z</dcterms:modified>
</cp:coreProperties>
</file>