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1E8216EE" w:rsidR="00FF026D" w:rsidRPr="00FF026D" w:rsidRDefault="004A2EE4" w:rsidP="00096D58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72</w:t>
      </w:r>
      <w:r w:rsidR="00FF026D" w:rsidRPr="00FF026D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FF026D" w:rsidRDefault="00FF026D" w:rsidP="00096D5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D9E8C3B" w14:textId="0C09F349" w:rsidR="004A2EE4" w:rsidRPr="00FF026D" w:rsidRDefault="00FF026D" w:rsidP="00D77448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5362F1">
        <w:rPr>
          <w:rFonts w:ascii="Arial" w:hAnsi="Arial" w:cs="Arial"/>
          <w:b/>
          <w:sz w:val="24"/>
          <w:szCs w:val="24"/>
        </w:rPr>
        <w:t xml:space="preserve">GRE - RS, E A EMPRESA </w:t>
      </w:r>
      <w:r w:rsidR="00591004">
        <w:rPr>
          <w:rFonts w:ascii="Arial" w:hAnsi="Arial" w:cs="Arial"/>
          <w:b/>
          <w:sz w:val="24"/>
          <w:szCs w:val="24"/>
        </w:rPr>
        <w:t>CCP COMERCIO E SERVIÇOS LTDA.</w:t>
      </w:r>
    </w:p>
    <w:p w14:paraId="12A3BC95" w14:textId="77777777" w:rsidR="00FF026D" w:rsidRPr="00FF026D" w:rsidRDefault="00FF026D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68854B99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591004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591004" w:rsidRPr="002A6FD0">
        <w:rPr>
          <w:rFonts w:ascii="Arial" w:eastAsia="Times New Roman" w:hAnsi="Arial" w:cs="Arial"/>
          <w:b/>
          <w:sz w:val="24"/>
          <w:szCs w:val="24"/>
          <w:lang w:eastAsia="pt-BR"/>
        </w:rPr>
        <w:t>CCP COMERCIO E SERVIÇOS LTDA</w:t>
      </w:r>
      <w:r w:rsidR="00591004">
        <w:rPr>
          <w:rFonts w:ascii="Arial" w:eastAsia="Times New Roman" w:hAnsi="Arial" w:cs="Arial"/>
          <w:sz w:val="24"/>
          <w:szCs w:val="24"/>
          <w:lang w:eastAsia="pt-BR"/>
        </w:rPr>
        <w:t>, com sede a Rod. BR 386, Km 130, bairro pingo, n° 18704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591004">
        <w:rPr>
          <w:rFonts w:ascii="Arial" w:eastAsia="Times New Roman" w:hAnsi="Arial" w:cs="Arial"/>
          <w:sz w:val="24"/>
          <w:szCs w:val="24"/>
          <w:lang w:eastAsia="pt-BR"/>
        </w:rPr>
        <w:t>ade de Barra Funda/RS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591004">
        <w:rPr>
          <w:rFonts w:ascii="Arial" w:eastAsia="Times New Roman" w:hAnsi="Arial" w:cs="Arial"/>
          <w:sz w:val="24"/>
          <w:szCs w:val="24"/>
          <w:lang w:eastAsia="pt-BR"/>
        </w:rPr>
        <w:t xml:space="preserve">nº 35.364.594/0001-02.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591004">
        <w:rPr>
          <w:rFonts w:ascii="Arial" w:eastAsia="Times New Roman" w:hAnsi="Arial" w:cs="Arial"/>
          <w:sz w:val="24"/>
          <w:szCs w:val="24"/>
          <w:lang w:eastAsia="pt-BR"/>
        </w:rPr>
        <w:t xml:space="preserve">o pelo seu sócio/administrador, Sr. Cezar Coelho Portela, brasileiro, empresário, com residência e domicílio em Passo Fundo/RS, na Rua Paissandu, n° 2586, Centro, carteira de identidade n° </w:t>
      </w:r>
      <w:r w:rsidR="005A5D02">
        <w:rPr>
          <w:rFonts w:ascii="Arial" w:eastAsia="Times New Roman" w:hAnsi="Arial" w:cs="Arial"/>
          <w:sz w:val="24"/>
          <w:szCs w:val="24"/>
          <w:lang w:eastAsia="pt-BR"/>
        </w:rPr>
        <w:t xml:space="preserve">1019435691, CPF n° 124.107.800-91,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</w:t>
      </w:r>
      <w:r w:rsidR="00035881">
        <w:rPr>
          <w:rFonts w:ascii="Arial" w:eastAsia="Times New Roman" w:hAnsi="Arial" w:cs="Arial"/>
          <w:sz w:val="24"/>
          <w:szCs w:val="24"/>
          <w:lang w:eastAsia="pt-BR"/>
        </w:rPr>
        <w:t xml:space="preserve"> na modalidade Dispensa de Licitação nº 53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/2026</w:t>
      </w:r>
      <w:r w:rsidR="00BC6D5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e pelas cláusulas a seguir expressas, definidoras dos direitos, obrigações e responsabilidades das</w:t>
      </w:r>
      <w:bookmarkStart w:id="0" w:name="_GoBack"/>
      <w:bookmarkEnd w:id="0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partes. </w:t>
      </w:r>
    </w:p>
    <w:p w14:paraId="7C16CA22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2329E95C" w:rsidR="00814611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B6E60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CB6E60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empresa para prestação de serviços especializados de conserto de máquinas e veículos pesados, com fornecimento de peças.</w:t>
      </w:r>
    </w:p>
    <w:p w14:paraId="5A332C73" w14:textId="77777777" w:rsidR="004175CF" w:rsidRPr="00FF026D" w:rsidRDefault="004175CF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275"/>
        <w:gridCol w:w="709"/>
        <w:gridCol w:w="1512"/>
        <w:gridCol w:w="1607"/>
      </w:tblGrid>
      <w:tr w:rsidR="00C92ED1" w:rsidRPr="005B4E68" w14:paraId="7A72ABCB" w14:textId="274D804E" w:rsidTr="00C92ED1">
        <w:tc>
          <w:tcPr>
            <w:tcW w:w="710" w:type="dxa"/>
          </w:tcPr>
          <w:p w14:paraId="2A6EE4A3" w14:textId="4E7E1112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544" w:type="dxa"/>
          </w:tcPr>
          <w:p w14:paraId="7B4606BF" w14:textId="0E064F2A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275" w:type="dxa"/>
          </w:tcPr>
          <w:p w14:paraId="487DBCCE" w14:textId="5E080EF9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Un. Med.</w:t>
            </w:r>
          </w:p>
        </w:tc>
        <w:tc>
          <w:tcPr>
            <w:tcW w:w="709" w:type="dxa"/>
          </w:tcPr>
          <w:p w14:paraId="1AC10893" w14:textId="20B873EC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5B4E68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td</w:t>
            </w:r>
            <w:proofErr w:type="spellEnd"/>
          </w:p>
        </w:tc>
        <w:tc>
          <w:tcPr>
            <w:tcW w:w="1512" w:type="dxa"/>
            <w:vAlign w:val="center"/>
          </w:tcPr>
          <w:p w14:paraId="634001B5" w14:textId="58C82F91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Valor U.</w:t>
            </w:r>
          </w:p>
        </w:tc>
        <w:tc>
          <w:tcPr>
            <w:tcW w:w="1607" w:type="dxa"/>
            <w:vAlign w:val="center"/>
          </w:tcPr>
          <w:p w14:paraId="298E60A3" w14:textId="12D5A7BE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Valor T.</w:t>
            </w:r>
          </w:p>
        </w:tc>
      </w:tr>
      <w:tr w:rsidR="00C92ED1" w:rsidRPr="005B4E68" w14:paraId="69DD655F" w14:textId="3690C530" w:rsidTr="00C92ED1">
        <w:trPr>
          <w:trHeight w:val="410"/>
        </w:trPr>
        <w:tc>
          <w:tcPr>
            <w:tcW w:w="710" w:type="dxa"/>
            <w:vAlign w:val="center"/>
          </w:tcPr>
          <w:p w14:paraId="1C357406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544" w:type="dxa"/>
          </w:tcPr>
          <w:p w14:paraId="49B0C599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Êmbolo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1D9959F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F1E5631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1512" w:type="dxa"/>
          </w:tcPr>
          <w:p w14:paraId="6AE991C9" w14:textId="43A3A457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900,00</w:t>
            </w:r>
          </w:p>
        </w:tc>
        <w:tc>
          <w:tcPr>
            <w:tcW w:w="1607" w:type="dxa"/>
          </w:tcPr>
          <w:p w14:paraId="1D8AB393" w14:textId="77E481EE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900,00</w:t>
            </w:r>
          </w:p>
        </w:tc>
      </w:tr>
      <w:tr w:rsidR="00C92ED1" w:rsidRPr="005B4E68" w14:paraId="4419D185" w14:textId="14598FFC" w:rsidTr="00C92ED1">
        <w:trPr>
          <w:trHeight w:val="274"/>
        </w:trPr>
        <w:tc>
          <w:tcPr>
            <w:tcW w:w="710" w:type="dxa"/>
            <w:vAlign w:val="center"/>
          </w:tcPr>
          <w:p w14:paraId="6D86E9F7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3544" w:type="dxa"/>
          </w:tcPr>
          <w:p w14:paraId="6BCA9D9E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Kit reparo original direção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570D9E06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40742E1C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4AF56839" w14:textId="639778D9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1.980,00</w:t>
            </w:r>
          </w:p>
        </w:tc>
        <w:tc>
          <w:tcPr>
            <w:tcW w:w="1607" w:type="dxa"/>
          </w:tcPr>
          <w:p w14:paraId="43AC3CF5" w14:textId="450416BE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1.980,00</w:t>
            </w:r>
          </w:p>
        </w:tc>
      </w:tr>
      <w:tr w:rsidR="00C92ED1" w:rsidRPr="005B4E68" w14:paraId="7F68DF6A" w14:textId="48E93ECE" w:rsidTr="00C92ED1">
        <w:tc>
          <w:tcPr>
            <w:tcW w:w="710" w:type="dxa"/>
            <w:vAlign w:val="center"/>
          </w:tcPr>
          <w:p w14:paraId="2D87C3FE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3544" w:type="dxa"/>
          </w:tcPr>
          <w:p w14:paraId="4C76B799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Tampa do cilindro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016E37A3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C590D87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371B3F20" w14:textId="0B0D7E33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1.790,00</w:t>
            </w:r>
          </w:p>
        </w:tc>
        <w:tc>
          <w:tcPr>
            <w:tcW w:w="1607" w:type="dxa"/>
          </w:tcPr>
          <w:p w14:paraId="2B5183BF" w14:textId="1FAF214D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1.790,00</w:t>
            </w:r>
          </w:p>
        </w:tc>
      </w:tr>
      <w:tr w:rsidR="00C92ED1" w:rsidRPr="005B4E68" w14:paraId="3C9ECFA0" w14:textId="1C9D5859" w:rsidTr="00C92ED1">
        <w:tc>
          <w:tcPr>
            <w:tcW w:w="710" w:type="dxa"/>
            <w:vAlign w:val="center"/>
          </w:tcPr>
          <w:p w14:paraId="754FD61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3544" w:type="dxa"/>
          </w:tcPr>
          <w:p w14:paraId="12D663C4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Haste da direção - </w:t>
            </w:r>
            <w:r w:rsidRPr="00EA56C6">
              <w:rPr>
                <w:rFonts w:ascii="Arial" w:hAnsi="Arial" w:cs="Arial"/>
                <w:sz w:val="23"/>
                <w:szCs w:val="23"/>
              </w:rPr>
              <w:lastRenderedPageBreak/>
              <w:t xml:space="preserve">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45BE1D76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lastRenderedPageBreak/>
              <w:t>UN</w:t>
            </w:r>
          </w:p>
        </w:tc>
        <w:tc>
          <w:tcPr>
            <w:tcW w:w="709" w:type="dxa"/>
          </w:tcPr>
          <w:p w14:paraId="297D07BE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5B530BD9" w14:textId="63C4F7D0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1.950,00</w:t>
            </w:r>
          </w:p>
        </w:tc>
        <w:tc>
          <w:tcPr>
            <w:tcW w:w="1607" w:type="dxa"/>
          </w:tcPr>
          <w:p w14:paraId="1BFA628B" w14:textId="1663CD4B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1.950,00</w:t>
            </w:r>
          </w:p>
        </w:tc>
      </w:tr>
      <w:tr w:rsidR="00C92ED1" w:rsidRPr="005B4E68" w14:paraId="54ADFE61" w14:textId="0DC76AD9" w:rsidTr="00C92ED1">
        <w:tc>
          <w:tcPr>
            <w:tcW w:w="710" w:type="dxa"/>
            <w:vAlign w:val="center"/>
          </w:tcPr>
          <w:p w14:paraId="33901188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lastRenderedPageBreak/>
              <w:t>05</w:t>
            </w:r>
          </w:p>
        </w:tc>
        <w:tc>
          <w:tcPr>
            <w:tcW w:w="3544" w:type="dxa"/>
          </w:tcPr>
          <w:p w14:paraId="38FD512B" w14:textId="77777777" w:rsidR="00B17DB6" w:rsidRPr="00C60694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Braço de direção completo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691FB264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00B8305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365ACDF1" w14:textId="6AB7AC44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450,00</w:t>
            </w:r>
          </w:p>
        </w:tc>
        <w:tc>
          <w:tcPr>
            <w:tcW w:w="1607" w:type="dxa"/>
          </w:tcPr>
          <w:p w14:paraId="549B587D" w14:textId="23589CDF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900,00</w:t>
            </w:r>
          </w:p>
        </w:tc>
      </w:tr>
      <w:tr w:rsidR="00C92ED1" w:rsidRPr="005B4E68" w14:paraId="7CC4E729" w14:textId="1986EDA2" w:rsidTr="00C92ED1">
        <w:tc>
          <w:tcPr>
            <w:tcW w:w="710" w:type="dxa"/>
            <w:vAlign w:val="center"/>
          </w:tcPr>
          <w:p w14:paraId="3204A57C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3544" w:type="dxa"/>
          </w:tcPr>
          <w:p w14:paraId="774D49C7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Rolamento do cubo de roda dianteiro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6B145F49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7986770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6857126D" w14:textId="1DA279E3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480,00</w:t>
            </w:r>
          </w:p>
        </w:tc>
        <w:tc>
          <w:tcPr>
            <w:tcW w:w="1607" w:type="dxa"/>
          </w:tcPr>
          <w:p w14:paraId="6F6AD0BD" w14:textId="7D2AA9CA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960,00</w:t>
            </w:r>
          </w:p>
        </w:tc>
      </w:tr>
      <w:tr w:rsidR="00C92ED1" w:rsidRPr="005B4E68" w14:paraId="48932F09" w14:textId="68C0B0A7" w:rsidTr="00C92ED1">
        <w:tc>
          <w:tcPr>
            <w:tcW w:w="710" w:type="dxa"/>
            <w:vAlign w:val="center"/>
          </w:tcPr>
          <w:p w14:paraId="28E507EE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3544" w:type="dxa"/>
          </w:tcPr>
          <w:p w14:paraId="756E0EF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Pino central do eixo dianteiro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1A424F2A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CE3C1EA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4345E3B0" w14:textId="70E6121F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1.400,00</w:t>
            </w:r>
          </w:p>
        </w:tc>
        <w:tc>
          <w:tcPr>
            <w:tcW w:w="1607" w:type="dxa"/>
          </w:tcPr>
          <w:p w14:paraId="6B3CBBCA" w14:textId="4552152A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1.400,00</w:t>
            </w:r>
          </w:p>
        </w:tc>
      </w:tr>
      <w:tr w:rsidR="00C92ED1" w:rsidRPr="005B4E68" w14:paraId="6BE7F3B4" w14:textId="7902C74B" w:rsidTr="00C92ED1">
        <w:tc>
          <w:tcPr>
            <w:tcW w:w="710" w:type="dxa"/>
            <w:vAlign w:val="center"/>
          </w:tcPr>
          <w:p w14:paraId="51803E04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3544" w:type="dxa"/>
          </w:tcPr>
          <w:p w14:paraId="3FD7FFD0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Conjunto de tubo da bomba injetora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5C7D98AA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956A43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7AA47CAE" w14:textId="778941A9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1.900,00</w:t>
            </w:r>
          </w:p>
        </w:tc>
        <w:tc>
          <w:tcPr>
            <w:tcW w:w="1607" w:type="dxa"/>
          </w:tcPr>
          <w:p w14:paraId="135029E8" w14:textId="67A8EEF2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1.900,00</w:t>
            </w:r>
          </w:p>
        </w:tc>
      </w:tr>
      <w:tr w:rsidR="00C92ED1" w:rsidRPr="005B4E68" w14:paraId="5D738D7B" w14:textId="56E3B22C" w:rsidTr="00C92ED1">
        <w:tc>
          <w:tcPr>
            <w:tcW w:w="710" w:type="dxa"/>
            <w:vAlign w:val="center"/>
          </w:tcPr>
          <w:p w14:paraId="3C7D3308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3544" w:type="dxa"/>
          </w:tcPr>
          <w:p w14:paraId="2A1B9073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Retentor principal cubo traseiro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7E815DB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43F65DA6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78373047" w14:textId="144B0606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490,00</w:t>
            </w:r>
          </w:p>
        </w:tc>
        <w:tc>
          <w:tcPr>
            <w:tcW w:w="1607" w:type="dxa"/>
          </w:tcPr>
          <w:p w14:paraId="7843FC04" w14:textId="1D32E076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490,00</w:t>
            </w:r>
          </w:p>
        </w:tc>
      </w:tr>
      <w:tr w:rsidR="00C92ED1" w:rsidRPr="005B4E68" w14:paraId="44E1A6D9" w14:textId="43D9BEE5" w:rsidTr="00C92ED1">
        <w:tc>
          <w:tcPr>
            <w:tcW w:w="710" w:type="dxa"/>
            <w:vAlign w:val="center"/>
          </w:tcPr>
          <w:p w14:paraId="3507A244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544" w:type="dxa"/>
          </w:tcPr>
          <w:p w14:paraId="00E8EAD7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Anel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oring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do cubo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0285EF4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73A5BD3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137D4198" w14:textId="2866AD92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50,00</w:t>
            </w:r>
          </w:p>
        </w:tc>
        <w:tc>
          <w:tcPr>
            <w:tcW w:w="1607" w:type="dxa"/>
          </w:tcPr>
          <w:p w14:paraId="474A14FF" w14:textId="061D7AC8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50,00</w:t>
            </w:r>
          </w:p>
        </w:tc>
      </w:tr>
      <w:tr w:rsidR="00C92ED1" w:rsidRPr="005B4E68" w14:paraId="42E57267" w14:textId="33FC095F" w:rsidTr="00C92ED1">
        <w:tc>
          <w:tcPr>
            <w:tcW w:w="710" w:type="dxa"/>
            <w:vAlign w:val="center"/>
          </w:tcPr>
          <w:p w14:paraId="1FCAA15C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3544" w:type="dxa"/>
          </w:tcPr>
          <w:p w14:paraId="3B9D07A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Rolamento cônico cubo traseiro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123CA66F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BC9AC58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67005C9F" w14:textId="5BCCA7CE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300,00</w:t>
            </w:r>
          </w:p>
        </w:tc>
        <w:tc>
          <w:tcPr>
            <w:tcW w:w="1607" w:type="dxa"/>
          </w:tcPr>
          <w:p w14:paraId="13EE3B2C" w14:textId="554E6672" w:rsidR="00B17DB6" w:rsidRPr="005B4E68" w:rsidRDefault="00B17DB6" w:rsidP="00096D58">
            <w:pPr>
              <w:spacing w:line="276" w:lineRule="auto"/>
              <w:rPr>
                <w:rFonts w:ascii="Arial" w:eastAsia="Calibri" w:hAnsi="Arial" w:cs="Arial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600,00</w:t>
            </w:r>
          </w:p>
        </w:tc>
      </w:tr>
      <w:tr w:rsidR="00C92ED1" w:rsidRPr="005B4E68" w14:paraId="78E5FCA7" w14:textId="3BBD10BC" w:rsidTr="00C92ED1">
        <w:tc>
          <w:tcPr>
            <w:tcW w:w="710" w:type="dxa"/>
            <w:vAlign w:val="center"/>
          </w:tcPr>
          <w:p w14:paraId="7762A95D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3544" w:type="dxa"/>
          </w:tcPr>
          <w:p w14:paraId="1F084DB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Engrenagem planetária traseira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125</w:t>
            </w:r>
          </w:p>
        </w:tc>
        <w:tc>
          <w:tcPr>
            <w:tcW w:w="1275" w:type="dxa"/>
          </w:tcPr>
          <w:p w14:paraId="1C9A6C47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B38B0DD" w14:textId="77777777" w:rsidR="00B17DB6" w:rsidRPr="005B4E68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512" w:type="dxa"/>
          </w:tcPr>
          <w:p w14:paraId="5F37D6A9" w14:textId="0B7EF3B5" w:rsidR="00B17DB6" w:rsidRPr="005B4E68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590,00</w:t>
            </w:r>
          </w:p>
        </w:tc>
        <w:tc>
          <w:tcPr>
            <w:tcW w:w="1607" w:type="dxa"/>
          </w:tcPr>
          <w:p w14:paraId="7C32ED7A" w14:textId="205819DB" w:rsidR="00B17DB6" w:rsidRPr="005B4E68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1.770,00</w:t>
            </w:r>
          </w:p>
        </w:tc>
      </w:tr>
      <w:tr w:rsidR="00C92ED1" w14:paraId="0CD886F3" w14:textId="6EE4BBC0" w:rsidTr="00C92ED1">
        <w:tc>
          <w:tcPr>
            <w:tcW w:w="710" w:type="dxa"/>
            <w:vAlign w:val="center"/>
          </w:tcPr>
          <w:p w14:paraId="2A1A81F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544" w:type="dxa"/>
          </w:tcPr>
          <w:p w14:paraId="55F7A3F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Consertar o sistema de direção, limpar, retirar e ajustar todas as válvulas do sistema hidráulico, inclusive do sistema de direção com relógio, regular e deixar dentro dos padrões do fabricante, no parque de obras do município, desmontar e montar o cilindro de direção, consertar o cubo da tração traseira, substituindo engrenagens, anéis retentores e rolamentos, após o conserto realizar testes com operador de equipamento para atestar o seu conserto - Retroescavadeira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125</w:t>
            </w:r>
            <w:proofErr w:type="gramEnd"/>
          </w:p>
        </w:tc>
        <w:tc>
          <w:tcPr>
            <w:tcW w:w="1275" w:type="dxa"/>
          </w:tcPr>
          <w:p w14:paraId="185AE58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224EE0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DCC1E9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ABD781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1B5EFC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BBBF60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4D9B9B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FB59BA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15216C8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E4C36A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5803A2BE" w14:textId="674A431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5.900,00</w:t>
            </w:r>
          </w:p>
        </w:tc>
        <w:tc>
          <w:tcPr>
            <w:tcW w:w="1607" w:type="dxa"/>
          </w:tcPr>
          <w:p w14:paraId="1E8745BE" w14:textId="26FCC73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5.900,00</w:t>
            </w:r>
          </w:p>
        </w:tc>
      </w:tr>
      <w:tr w:rsidR="00C92ED1" w14:paraId="122A087B" w14:textId="4A7428A1" w:rsidTr="00C92ED1">
        <w:tc>
          <w:tcPr>
            <w:tcW w:w="710" w:type="dxa"/>
            <w:vAlign w:val="center"/>
          </w:tcPr>
          <w:p w14:paraId="69BDBE3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3544" w:type="dxa"/>
          </w:tcPr>
          <w:p w14:paraId="2F36343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Kit de vedação do cilindro da sela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4D7D263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52F49A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5478E8A" w14:textId="2337784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1.950,00</w:t>
            </w:r>
          </w:p>
        </w:tc>
        <w:tc>
          <w:tcPr>
            <w:tcW w:w="1607" w:type="dxa"/>
          </w:tcPr>
          <w:p w14:paraId="05342D1C" w14:textId="220EA26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1.950,00</w:t>
            </w:r>
          </w:p>
        </w:tc>
      </w:tr>
      <w:tr w:rsidR="00C92ED1" w14:paraId="3168D7DE" w14:textId="2679E686" w:rsidTr="00C92ED1">
        <w:tc>
          <w:tcPr>
            <w:tcW w:w="710" w:type="dxa"/>
            <w:vAlign w:val="center"/>
          </w:tcPr>
          <w:p w14:paraId="7194049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544" w:type="dxa"/>
          </w:tcPr>
          <w:p w14:paraId="5681E22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Suporte do levante da sela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4FCD302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DBD476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2D8D5BA0" w14:textId="78FA092E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1.100,00</w:t>
            </w:r>
          </w:p>
        </w:tc>
        <w:tc>
          <w:tcPr>
            <w:tcW w:w="1607" w:type="dxa"/>
          </w:tcPr>
          <w:p w14:paraId="2300E4C4" w14:textId="2B3F275E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1.100,00</w:t>
            </w:r>
          </w:p>
        </w:tc>
      </w:tr>
      <w:tr w:rsidR="00C92ED1" w14:paraId="5B6F4741" w14:textId="30D60C27" w:rsidTr="00C92ED1">
        <w:tc>
          <w:tcPr>
            <w:tcW w:w="710" w:type="dxa"/>
            <w:vAlign w:val="center"/>
          </w:tcPr>
          <w:p w14:paraId="1E2E21E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16</w:t>
            </w:r>
          </w:p>
        </w:tc>
        <w:tc>
          <w:tcPr>
            <w:tcW w:w="3544" w:type="dxa"/>
          </w:tcPr>
          <w:p w14:paraId="6AD6CAD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Bucha da sela principal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4D2FAD7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91E535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1E9D0731" w14:textId="19B58F31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1.800,00</w:t>
            </w:r>
          </w:p>
        </w:tc>
        <w:tc>
          <w:tcPr>
            <w:tcW w:w="1607" w:type="dxa"/>
          </w:tcPr>
          <w:p w14:paraId="0929A02C" w14:textId="6542FDC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1.800,00</w:t>
            </w:r>
          </w:p>
        </w:tc>
      </w:tr>
      <w:tr w:rsidR="00C92ED1" w14:paraId="1EA68545" w14:textId="560D9C5E" w:rsidTr="00C92ED1">
        <w:tc>
          <w:tcPr>
            <w:tcW w:w="710" w:type="dxa"/>
            <w:vAlign w:val="center"/>
          </w:tcPr>
          <w:p w14:paraId="570D79F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544" w:type="dxa"/>
          </w:tcPr>
          <w:p w14:paraId="3B0D653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Camisa pino sela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0BF05FA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F91278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334B862" w14:textId="2F93AC6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1.990,00</w:t>
            </w:r>
          </w:p>
        </w:tc>
        <w:tc>
          <w:tcPr>
            <w:tcW w:w="1607" w:type="dxa"/>
          </w:tcPr>
          <w:p w14:paraId="78927990" w14:textId="4F494C19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1.990,00</w:t>
            </w:r>
          </w:p>
        </w:tc>
      </w:tr>
      <w:tr w:rsidR="00C92ED1" w14:paraId="71F77EA2" w14:textId="49F937C5" w:rsidTr="00C92ED1">
        <w:tc>
          <w:tcPr>
            <w:tcW w:w="710" w:type="dxa"/>
            <w:vAlign w:val="center"/>
          </w:tcPr>
          <w:p w14:paraId="75535B0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3544" w:type="dxa"/>
          </w:tcPr>
          <w:p w14:paraId="19D7961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Êmbolo do cilindro da sela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7EA526D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0D04BC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78DD4E7D" w14:textId="78764F4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2.150,00</w:t>
            </w:r>
          </w:p>
        </w:tc>
        <w:tc>
          <w:tcPr>
            <w:tcW w:w="1607" w:type="dxa"/>
          </w:tcPr>
          <w:p w14:paraId="5D190E04" w14:textId="6DCB9BD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2.150,00</w:t>
            </w:r>
          </w:p>
        </w:tc>
      </w:tr>
      <w:tr w:rsidR="00C92ED1" w14:paraId="67D7CB6F" w14:textId="3725C971" w:rsidTr="00C92ED1">
        <w:tc>
          <w:tcPr>
            <w:tcW w:w="710" w:type="dxa"/>
            <w:vAlign w:val="center"/>
          </w:tcPr>
          <w:p w14:paraId="3EC2044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3544" w:type="dxa"/>
          </w:tcPr>
          <w:p w14:paraId="342B530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Bomba levantamento capô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7D1D7D6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F6098E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55B6C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3FADBB28" w14:textId="07D20E5E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2.236,00</w:t>
            </w:r>
          </w:p>
        </w:tc>
        <w:tc>
          <w:tcPr>
            <w:tcW w:w="1607" w:type="dxa"/>
          </w:tcPr>
          <w:p w14:paraId="06F1D5D6" w14:textId="207DCF9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2.236,00</w:t>
            </w:r>
          </w:p>
        </w:tc>
      </w:tr>
      <w:tr w:rsidR="00C92ED1" w14:paraId="1F0576C3" w14:textId="1591AA7A" w:rsidTr="00C92ED1">
        <w:tc>
          <w:tcPr>
            <w:tcW w:w="710" w:type="dxa"/>
            <w:vAlign w:val="center"/>
          </w:tcPr>
          <w:p w14:paraId="5CA44D9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544" w:type="dxa"/>
          </w:tcPr>
          <w:p w14:paraId="2641AC1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Retentor da capa seca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4074C3F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A8E454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55B6C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1045BCE6" w14:textId="7B618E26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650,00</w:t>
            </w:r>
          </w:p>
        </w:tc>
        <w:tc>
          <w:tcPr>
            <w:tcW w:w="1607" w:type="dxa"/>
          </w:tcPr>
          <w:p w14:paraId="5E6C8E55" w14:textId="68973DD1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650,00</w:t>
            </w:r>
          </w:p>
        </w:tc>
      </w:tr>
      <w:tr w:rsidR="00C92ED1" w14:paraId="26F4A523" w14:textId="0D2B5811" w:rsidTr="00C92ED1">
        <w:tc>
          <w:tcPr>
            <w:tcW w:w="710" w:type="dxa"/>
            <w:vAlign w:val="center"/>
          </w:tcPr>
          <w:p w14:paraId="2FA9DDE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3544" w:type="dxa"/>
          </w:tcPr>
          <w:p w14:paraId="22B1955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Cilindro capô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11BB28F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41E3C1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52DE2F2F" w14:textId="4DF462F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1.400,00</w:t>
            </w:r>
          </w:p>
        </w:tc>
        <w:tc>
          <w:tcPr>
            <w:tcW w:w="1607" w:type="dxa"/>
          </w:tcPr>
          <w:p w14:paraId="30C501F4" w14:textId="3384DE58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2.800,00</w:t>
            </w:r>
          </w:p>
        </w:tc>
      </w:tr>
      <w:tr w:rsidR="00C92ED1" w14:paraId="4A7B8E2E" w14:textId="0B529630" w:rsidTr="00C92ED1">
        <w:tc>
          <w:tcPr>
            <w:tcW w:w="710" w:type="dxa"/>
            <w:vAlign w:val="center"/>
          </w:tcPr>
          <w:p w14:paraId="126FF49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3544" w:type="dxa"/>
          </w:tcPr>
          <w:p w14:paraId="6C06827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Sensor de velocidade da transmissão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50C811F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666A2A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F2D1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7A585619" w14:textId="1215475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600,00</w:t>
            </w:r>
          </w:p>
        </w:tc>
        <w:tc>
          <w:tcPr>
            <w:tcW w:w="1607" w:type="dxa"/>
          </w:tcPr>
          <w:p w14:paraId="29EBF2CC" w14:textId="555FC38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600,00</w:t>
            </w:r>
          </w:p>
        </w:tc>
      </w:tr>
      <w:tr w:rsidR="00C92ED1" w14:paraId="2A7F783C" w14:textId="55DCFED6" w:rsidTr="00C92ED1">
        <w:tc>
          <w:tcPr>
            <w:tcW w:w="710" w:type="dxa"/>
            <w:vAlign w:val="center"/>
          </w:tcPr>
          <w:p w14:paraId="010A518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3544" w:type="dxa"/>
          </w:tcPr>
          <w:p w14:paraId="03E77C1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Kit de reparo cilindro de direção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628F7CF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5B98DB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F2D1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1A294E0E" w14:textId="46CDA89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1.800,00</w:t>
            </w:r>
          </w:p>
        </w:tc>
        <w:tc>
          <w:tcPr>
            <w:tcW w:w="1607" w:type="dxa"/>
          </w:tcPr>
          <w:p w14:paraId="3DA441A8" w14:textId="5AC86C8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1.800,00</w:t>
            </w:r>
          </w:p>
        </w:tc>
      </w:tr>
      <w:tr w:rsidR="00C92ED1" w14:paraId="62FAAD01" w14:textId="55F99864" w:rsidTr="00C92ED1">
        <w:tc>
          <w:tcPr>
            <w:tcW w:w="710" w:type="dxa"/>
            <w:vAlign w:val="center"/>
          </w:tcPr>
          <w:p w14:paraId="773450D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3544" w:type="dxa"/>
          </w:tcPr>
          <w:p w14:paraId="2D0E270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Kit de reparo cilindro deslocamento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12FC89D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D41DE5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F2D1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3582A7D" w14:textId="22168716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2.370,00</w:t>
            </w:r>
          </w:p>
        </w:tc>
        <w:tc>
          <w:tcPr>
            <w:tcW w:w="1607" w:type="dxa"/>
          </w:tcPr>
          <w:p w14:paraId="4862E868" w14:textId="55492E48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2.370,00</w:t>
            </w:r>
          </w:p>
        </w:tc>
      </w:tr>
      <w:tr w:rsidR="00C92ED1" w14:paraId="1611DC51" w14:textId="73817172" w:rsidTr="00C92ED1">
        <w:tc>
          <w:tcPr>
            <w:tcW w:w="710" w:type="dxa"/>
            <w:vAlign w:val="center"/>
          </w:tcPr>
          <w:p w14:paraId="45CBE8A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544" w:type="dxa"/>
          </w:tcPr>
          <w:p w14:paraId="3AA896E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Disco de fabricação do freio 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D</w:t>
            </w:r>
          </w:p>
        </w:tc>
        <w:tc>
          <w:tcPr>
            <w:tcW w:w="1275" w:type="dxa"/>
          </w:tcPr>
          <w:p w14:paraId="70B2B02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21DA36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F2D1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47EA14D4" w14:textId="28721D6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1.900,00</w:t>
            </w:r>
          </w:p>
        </w:tc>
        <w:tc>
          <w:tcPr>
            <w:tcW w:w="1607" w:type="dxa"/>
          </w:tcPr>
          <w:p w14:paraId="7A2DF0F0" w14:textId="3CDF67B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1.900,00</w:t>
            </w:r>
          </w:p>
        </w:tc>
      </w:tr>
      <w:tr w:rsidR="00C92ED1" w14:paraId="0ED7EE98" w14:textId="619B9DA4" w:rsidTr="00C92ED1">
        <w:tc>
          <w:tcPr>
            <w:tcW w:w="710" w:type="dxa"/>
            <w:vAlign w:val="center"/>
          </w:tcPr>
          <w:p w14:paraId="463DD09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3544" w:type="dxa"/>
          </w:tcPr>
          <w:p w14:paraId="4C78F1E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Consertar o sistema de levantamento da sela para destravar</w:t>
            </w:r>
            <w:r>
              <w:rPr>
                <w:rFonts w:ascii="Arial" w:hAnsi="Arial" w:cs="Arial"/>
                <w:sz w:val="23"/>
                <w:szCs w:val="23"/>
              </w:rPr>
              <w:t xml:space="preserve"> e travar na altura que é necessária para realizar as atividades inerentes ao equipamento, aplainar barrancos laterais e também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retirar o conjunto da sela, </w:t>
            </w:r>
            <w:r>
              <w:rPr>
                <w:rFonts w:ascii="Arial" w:hAnsi="Arial" w:cs="Arial"/>
                <w:sz w:val="23"/>
                <w:szCs w:val="23"/>
              </w:rPr>
              <w:t xml:space="preserve">desmontar e montar resolvendo o problema, no parque de obras do município, após realizar testes para atestar o conserto da máquina no município; serviço de trocar a bomba do levantamento, os cilindros do capo, trocar o retentor da capa seca, os kit de vedação do cilindro de direção e </w:t>
            </w:r>
            <w:r>
              <w:rPr>
                <w:rFonts w:ascii="Arial" w:hAnsi="Arial" w:cs="Arial"/>
                <w:sz w:val="23"/>
                <w:szCs w:val="23"/>
              </w:rPr>
              <w:lastRenderedPageBreak/>
              <w:t xml:space="preserve">levantamento, retirar o vazamento do freio e trocar o disco; serviço de parte elétrica e eletrônica da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, substituir bomba elétrica e sensores e consertar o chicote da transmissão 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-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Motoniveladora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Liugong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4180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D</w:t>
            </w:r>
            <w:proofErr w:type="gramEnd"/>
          </w:p>
        </w:tc>
        <w:tc>
          <w:tcPr>
            <w:tcW w:w="1275" w:type="dxa"/>
          </w:tcPr>
          <w:p w14:paraId="56E5D13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998D73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78552D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0C6DCB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80F1D1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6DB104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D0C84B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44BD27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BD620B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0B194C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7A6362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E78E43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F2D1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29FB9092" w14:textId="39D47A7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5.800,00</w:t>
            </w:r>
          </w:p>
        </w:tc>
        <w:tc>
          <w:tcPr>
            <w:tcW w:w="1607" w:type="dxa"/>
          </w:tcPr>
          <w:p w14:paraId="32E5EB69" w14:textId="276AA4D6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5.800,00</w:t>
            </w:r>
          </w:p>
        </w:tc>
      </w:tr>
      <w:tr w:rsidR="00C92ED1" w14:paraId="349D80F9" w14:textId="41426069" w:rsidTr="00C92ED1">
        <w:tc>
          <w:tcPr>
            <w:tcW w:w="710" w:type="dxa"/>
            <w:vAlign w:val="center"/>
          </w:tcPr>
          <w:p w14:paraId="0CE9042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27</w:t>
            </w:r>
          </w:p>
        </w:tc>
        <w:tc>
          <w:tcPr>
            <w:tcW w:w="3544" w:type="dxa"/>
          </w:tcPr>
          <w:p w14:paraId="62520CB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Amortecedor da cabine original - Caminhão VW 24.280 IVT2170</w:t>
            </w:r>
          </w:p>
        </w:tc>
        <w:tc>
          <w:tcPr>
            <w:tcW w:w="1275" w:type="dxa"/>
          </w:tcPr>
          <w:p w14:paraId="00BE7E3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  <w:p w14:paraId="26FC73C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</w:tc>
        <w:tc>
          <w:tcPr>
            <w:tcW w:w="709" w:type="dxa"/>
          </w:tcPr>
          <w:p w14:paraId="3DF329F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2A797E9A" w14:textId="18B570D8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1.190,00</w:t>
            </w:r>
          </w:p>
        </w:tc>
        <w:tc>
          <w:tcPr>
            <w:tcW w:w="1607" w:type="dxa"/>
          </w:tcPr>
          <w:p w14:paraId="11FAA759" w14:textId="03B6C4D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2.380,00</w:t>
            </w:r>
          </w:p>
        </w:tc>
      </w:tr>
      <w:tr w:rsidR="00C92ED1" w14:paraId="227E1D66" w14:textId="15AB4D8C" w:rsidTr="00C92ED1">
        <w:tc>
          <w:tcPr>
            <w:tcW w:w="710" w:type="dxa"/>
            <w:vAlign w:val="center"/>
          </w:tcPr>
          <w:p w14:paraId="19698DE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3544" w:type="dxa"/>
          </w:tcPr>
          <w:p w14:paraId="0175884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Espia/cabo de segurança da cabine - Caminhão VW 24.280 IVT2170</w:t>
            </w:r>
          </w:p>
        </w:tc>
        <w:tc>
          <w:tcPr>
            <w:tcW w:w="1275" w:type="dxa"/>
          </w:tcPr>
          <w:p w14:paraId="14FA99F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CF2323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CF2D1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7CA9F9E" w14:textId="500B6B6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458,00</w:t>
            </w:r>
          </w:p>
        </w:tc>
        <w:tc>
          <w:tcPr>
            <w:tcW w:w="1607" w:type="dxa"/>
          </w:tcPr>
          <w:p w14:paraId="635A4D3C" w14:textId="6123DEE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458,00</w:t>
            </w:r>
          </w:p>
        </w:tc>
      </w:tr>
      <w:tr w:rsidR="00C92ED1" w14:paraId="20544D4D" w14:textId="382B1C42" w:rsidTr="00C92ED1">
        <w:tc>
          <w:tcPr>
            <w:tcW w:w="710" w:type="dxa"/>
            <w:vAlign w:val="center"/>
          </w:tcPr>
          <w:p w14:paraId="5B3A9C0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3544" w:type="dxa"/>
          </w:tcPr>
          <w:p w14:paraId="727FDD4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Suporte do amortecedor da cabine - Caminhão VW 24.280 IVT2170</w:t>
            </w:r>
          </w:p>
        </w:tc>
        <w:tc>
          <w:tcPr>
            <w:tcW w:w="1275" w:type="dxa"/>
          </w:tcPr>
          <w:p w14:paraId="2E58E3D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32A142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68E7EFBC" w14:textId="192FD4B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480,00</w:t>
            </w:r>
          </w:p>
        </w:tc>
        <w:tc>
          <w:tcPr>
            <w:tcW w:w="1607" w:type="dxa"/>
          </w:tcPr>
          <w:p w14:paraId="24E4DE62" w14:textId="5AFFBF8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960,00</w:t>
            </w:r>
          </w:p>
        </w:tc>
      </w:tr>
      <w:tr w:rsidR="00C92ED1" w14:paraId="247AA6DD" w14:textId="20646CFA" w:rsidTr="00C92ED1">
        <w:tc>
          <w:tcPr>
            <w:tcW w:w="710" w:type="dxa"/>
            <w:vAlign w:val="center"/>
          </w:tcPr>
          <w:p w14:paraId="5D2645B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544" w:type="dxa"/>
          </w:tcPr>
          <w:p w14:paraId="204E111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Bucha traseira da suspensão da cabine - Caminhão VW 24.280 IVT2170</w:t>
            </w:r>
          </w:p>
        </w:tc>
        <w:tc>
          <w:tcPr>
            <w:tcW w:w="1275" w:type="dxa"/>
          </w:tcPr>
          <w:p w14:paraId="6DF195D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80F0D3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47B563C0" w14:textId="6524F43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120,00</w:t>
            </w:r>
          </w:p>
        </w:tc>
        <w:tc>
          <w:tcPr>
            <w:tcW w:w="1607" w:type="dxa"/>
          </w:tcPr>
          <w:p w14:paraId="14C087AE" w14:textId="55B8CC3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480,00</w:t>
            </w:r>
          </w:p>
        </w:tc>
      </w:tr>
      <w:tr w:rsidR="00C92ED1" w14:paraId="357323D0" w14:textId="2D7E968C" w:rsidTr="00C92ED1">
        <w:tc>
          <w:tcPr>
            <w:tcW w:w="710" w:type="dxa"/>
            <w:vAlign w:val="center"/>
          </w:tcPr>
          <w:p w14:paraId="1060226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3544" w:type="dxa"/>
          </w:tcPr>
          <w:p w14:paraId="5313E8F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Bucha dianteira inferior da cabine - Caminhão VW 24.280 IVT2170</w:t>
            </w:r>
          </w:p>
        </w:tc>
        <w:tc>
          <w:tcPr>
            <w:tcW w:w="1275" w:type="dxa"/>
          </w:tcPr>
          <w:p w14:paraId="3DDDEE2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606298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6C62406A" w14:textId="2D86FF5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250,00</w:t>
            </w:r>
          </w:p>
        </w:tc>
        <w:tc>
          <w:tcPr>
            <w:tcW w:w="1607" w:type="dxa"/>
          </w:tcPr>
          <w:p w14:paraId="104E0E42" w14:textId="2EFF659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500,00</w:t>
            </w:r>
          </w:p>
        </w:tc>
      </w:tr>
      <w:tr w:rsidR="00C92ED1" w14:paraId="41979388" w14:textId="16E8D3F5" w:rsidTr="00C92ED1">
        <w:tc>
          <w:tcPr>
            <w:tcW w:w="710" w:type="dxa"/>
            <w:vAlign w:val="center"/>
          </w:tcPr>
          <w:p w14:paraId="1D31B64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3544" w:type="dxa"/>
          </w:tcPr>
          <w:p w14:paraId="1729D7B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Bucha dianteira superior da cabine - Caminhão VW 24.280 IVT2170</w:t>
            </w:r>
          </w:p>
        </w:tc>
        <w:tc>
          <w:tcPr>
            <w:tcW w:w="1275" w:type="dxa"/>
          </w:tcPr>
          <w:p w14:paraId="3B4499B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1C9B0F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7D1814C6" w14:textId="52D233AA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100,00</w:t>
            </w:r>
          </w:p>
        </w:tc>
        <w:tc>
          <w:tcPr>
            <w:tcW w:w="1607" w:type="dxa"/>
          </w:tcPr>
          <w:p w14:paraId="1FE1E7AB" w14:textId="6514E92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200,00</w:t>
            </w:r>
          </w:p>
        </w:tc>
      </w:tr>
      <w:tr w:rsidR="00C92ED1" w14:paraId="3DD345BF" w14:textId="6E40982A" w:rsidTr="00C92ED1">
        <w:tc>
          <w:tcPr>
            <w:tcW w:w="710" w:type="dxa"/>
            <w:vAlign w:val="center"/>
          </w:tcPr>
          <w:p w14:paraId="6F03960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3544" w:type="dxa"/>
          </w:tcPr>
          <w:p w14:paraId="779F91A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Jogo de coxins dianteiros superiores - Caminhão VW 24.280 IVT2170</w:t>
            </w:r>
          </w:p>
        </w:tc>
        <w:tc>
          <w:tcPr>
            <w:tcW w:w="1275" w:type="dxa"/>
          </w:tcPr>
          <w:p w14:paraId="3FA3073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C596DB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3F1A62CB" w14:textId="7AF5CE89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390,00</w:t>
            </w:r>
          </w:p>
        </w:tc>
        <w:tc>
          <w:tcPr>
            <w:tcW w:w="1607" w:type="dxa"/>
          </w:tcPr>
          <w:p w14:paraId="724CCFFF" w14:textId="43015F19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390,00</w:t>
            </w:r>
          </w:p>
        </w:tc>
      </w:tr>
      <w:tr w:rsidR="00C92ED1" w14:paraId="152EB38C" w14:textId="26AA0957" w:rsidTr="00C92ED1">
        <w:tc>
          <w:tcPr>
            <w:tcW w:w="710" w:type="dxa"/>
            <w:vAlign w:val="center"/>
          </w:tcPr>
          <w:p w14:paraId="6D278DD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3544" w:type="dxa"/>
          </w:tcPr>
          <w:p w14:paraId="21789E8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Coxim dianteiro da cabine</w:t>
            </w:r>
            <w:proofErr w:type="gramEnd"/>
            <w:r w:rsidRPr="00EA56C6">
              <w:rPr>
                <w:rFonts w:ascii="Arial" w:hAnsi="Arial" w:cs="Arial"/>
                <w:sz w:val="23"/>
                <w:szCs w:val="23"/>
              </w:rPr>
              <w:t xml:space="preserve"> - Caminhão VW 24.280 IVT2170</w:t>
            </w:r>
          </w:p>
        </w:tc>
        <w:tc>
          <w:tcPr>
            <w:tcW w:w="1275" w:type="dxa"/>
          </w:tcPr>
          <w:p w14:paraId="2B66C15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013083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64351E7A" w14:textId="4A206ADC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230,00</w:t>
            </w:r>
          </w:p>
        </w:tc>
        <w:tc>
          <w:tcPr>
            <w:tcW w:w="1607" w:type="dxa"/>
          </w:tcPr>
          <w:p w14:paraId="64DF2049" w14:textId="58B04DB1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920,00</w:t>
            </w:r>
          </w:p>
        </w:tc>
      </w:tr>
      <w:tr w:rsidR="00C92ED1" w14:paraId="49D2F3A9" w14:textId="7EA15BFC" w:rsidTr="00C92ED1">
        <w:tc>
          <w:tcPr>
            <w:tcW w:w="710" w:type="dxa"/>
            <w:vAlign w:val="center"/>
          </w:tcPr>
          <w:p w14:paraId="3BAAB09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3544" w:type="dxa"/>
          </w:tcPr>
          <w:p w14:paraId="1E465E1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Barra de torção da cabine, aplicação conforme chassi - Caminhão VW 24.280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IVT2170</w:t>
            </w:r>
            <w:proofErr w:type="gramEnd"/>
          </w:p>
        </w:tc>
        <w:tc>
          <w:tcPr>
            <w:tcW w:w="1275" w:type="dxa"/>
          </w:tcPr>
          <w:p w14:paraId="0C935C4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C48398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0F52C6D7" w14:textId="7F4B894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2.150,00</w:t>
            </w:r>
          </w:p>
        </w:tc>
        <w:tc>
          <w:tcPr>
            <w:tcW w:w="1607" w:type="dxa"/>
          </w:tcPr>
          <w:p w14:paraId="75A2D5FB" w14:textId="0FDD9986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2.150,00</w:t>
            </w:r>
          </w:p>
        </w:tc>
      </w:tr>
      <w:tr w:rsidR="00C92ED1" w14:paraId="4A3E9DB8" w14:textId="43576D7D" w:rsidTr="00C92ED1">
        <w:tc>
          <w:tcPr>
            <w:tcW w:w="710" w:type="dxa"/>
            <w:vAlign w:val="center"/>
          </w:tcPr>
          <w:p w14:paraId="3CDA868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3544" w:type="dxa"/>
          </w:tcPr>
          <w:p w14:paraId="266753E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Batente dianteiro da articulação da cabine - Caminhão VW 24.280 IVT2170</w:t>
            </w:r>
          </w:p>
        </w:tc>
        <w:tc>
          <w:tcPr>
            <w:tcW w:w="1275" w:type="dxa"/>
          </w:tcPr>
          <w:p w14:paraId="650B094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370D23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0C103D03" w14:textId="5F19DAC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45,00</w:t>
            </w:r>
          </w:p>
        </w:tc>
        <w:tc>
          <w:tcPr>
            <w:tcW w:w="1607" w:type="dxa"/>
          </w:tcPr>
          <w:p w14:paraId="66016571" w14:textId="7DEB8CA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90,00</w:t>
            </w:r>
          </w:p>
        </w:tc>
      </w:tr>
      <w:tr w:rsidR="00C92ED1" w14:paraId="55807157" w14:textId="507F42D3" w:rsidTr="00C92ED1">
        <w:tc>
          <w:tcPr>
            <w:tcW w:w="710" w:type="dxa"/>
            <w:vAlign w:val="center"/>
          </w:tcPr>
          <w:p w14:paraId="5F3565C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3544" w:type="dxa"/>
          </w:tcPr>
          <w:p w14:paraId="1E8F27A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Kit de fixação da barra e suportes (parafusos, porcas, arruelas e travas) - Caminhão VW 24.280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IVT2170</w:t>
            </w:r>
            <w:proofErr w:type="gramEnd"/>
          </w:p>
        </w:tc>
        <w:tc>
          <w:tcPr>
            <w:tcW w:w="1275" w:type="dxa"/>
          </w:tcPr>
          <w:p w14:paraId="74F1757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E33D50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3D336B00" w14:textId="35AB93DC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260,00</w:t>
            </w:r>
          </w:p>
        </w:tc>
        <w:tc>
          <w:tcPr>
            <w:tcW w:w="1607" w:type="dxa"/>
          </w:tcPr>
          <w:p w14:paraId="789CAA60" w14:textId="1254388A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260,00</w:t>
            </w:r>
          </w:p>
        </w:tc>
      </w:tr>
      <w:tr w:rsidR="00C92ED1" w14:paraId="7016F4F6" w14:textId="4409C2E6" w:rsidTr="00C92ED1">
        <w:tc>
          <w:tcPr>
            <w:tcW w:w="710" w:type="dxa"/>
            <w:vAlign w:val="center"/>
          </w:tcPr>
          <w:p w14:paraId="3B8903E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3544" w:type="dxa"/>
          </w:tcPr>
          <w:p w14:paraId="1268757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Serviço de mão de obra a ser </w:t>
            </w:r>
            <w:r w:rsidRPr="00EA56C6">
              <w:rPr>
                <w:rFonts w:ascii="Arial" w:hAnsi="Arial" w:cs="Arial"/>
                <w:sz w:val="23"/>
                <w:szCs w:val="23"/>
              </w:rPr>
              <w:lastRenderedPageBreak/>
              <w:t>executado no m</w:t>
            </w:r>
            <w:r>
              <w:rPr>
                <w:rFonts w:ascii="Arial" w:hAnsi="Arial" w:cs="Arial"/>
                <w:sz w:val="23"/>
                <w:szCs w:val="23"/>
              </w:rPr>
              <w:t>unicípio de Lajeado do Bugre/RS, com deslocamento técnico, desmontagem, e elevação segura da cabine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,,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inspeção da articulação e da suspensão, substituição dos amortecedores, suportes, buchas, coxins, barra de torção, batentes e fixadores; montagem, lubrificação, reaperto com torque, nivelamento, ajustes finais e testes estáticos e dinâmicos do veículo </w:t>
            </w:r>
            <w:r w:rsidRPr="00EA56C6">
              <w:rPr>
                <w:rFonts w:ascii="Arial" w:hAnsi="Arial" w:cs="Arial"/>
                <w:sz w:val="23"/>
                <w:szCs w:val="23"/>
              </w:rPr>
              <w:t>- Caminhão VW 24.280 IVT2170</w:t>
            </w:r>
          </w:p>
        </w:tc>
        <w:tc>
          <w:tcPr>
            <w:tcW w:w="1275" w:type="dxa"/>
          </w:tcPr>
          <w:p w14:paraId="4C6F0BF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B2A728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67935B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30E3A3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3DC4B8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54AB4D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E086F6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4A781D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92CD56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80357D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34D85E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4586D74F" w14:textId="6D5AECC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lastRenderedPageBreak/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3.700,00</w:t>
            </w:r>
          </w:p>
        </w:tc>
        <w:tc>
          <w:tcPr>
            <w:tcW w:w="1607" w:type="dxa"/>
          </w:tcPr>
          <w:p w14:paraId="60FEBECC" w14:textId="543BC2D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3.700,00</w:t>
            </w:r>
          </w:p>
        </w:tc>
      </w:tr>
      <w:tr w:rsidR="00C92ED1" w14:paraId="6F6C7B7B" w14:textId="13ADFBC9" w:rsidTr="00C92ED1">
        <w:tc>
          <w:tcPr>
            <w:tcW w:w="710" w:type="dxa"/>
            <w:vAlign w:val="center"/>
          </w:tcPr>
          <w:p w14:paraId="3BC07FD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39</w:t>
            </w:r>
          </w:p>
        </w:tc>
        <w:tc>
          <w:tcPr>
            <w:tcW w:w="3544" w:type="dxa"/>
          </w:tcPr>
          <w:p w14:paraId="62F572A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Mola 1ª mestra dianteira </w:t>
            </w:r>
            <w:r>
              <w:rPr>
                <w:rFonts w:ascii="Arial" w:hAnsi="Arial" w:cs="Arial"/>
                <w:sz w:val="23"/>
                <w:szCs w:val="23"/>
              </w:rPr>
              <w:t xml:space="preserve">80x16mm, 860x860mm, aplicação </w:t>
            </w:r>
            <w:proofErr w:type="spellStart"/>
            <w:proofErr w:type="gramStart"/>
            <w:r>
              <w:rPr>
                <w:rFonts w:ascii="Arial" w:hAnsi="Arial" w:cs="Arial"/>
                <w:sz w:val="23"/>
                <w:szCs w:val="23"/>
              </w:rPr>
              <w:t>mb</w:t>
            </w:r>
            <w:proofErr w:type="spellEnd"/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atron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2729 </w:t>
            </w:r>
            <w:r w:rsidRPr="00EA56C6">
              <w:rPr>
                <w:rFonts w:ascii="Arial" w:hAnsi="Arial" w:cs="Arial"/>
                <w:sz w:val="23"/>
                <w:szCs w:val="23"/>
              </w:rPr>
              <w:t>- Caminhão MB 2729 6x4</w:t>
            </w:r>
          </w:p>
        </w:tc>
        <w:tc>
          <w:tcPr>
            <w:tcW w:w="1275" w:type="dxa"/>
          </w:tcPr>
          <w:p w14:paraId="7D3D8F0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DA49EC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14A10D69" w14:textId="42904B5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857,77</w:t>
            </w:r>
          </w:p>
        </w:tc>
        <w:tc>
          <w:tcPr>
            <w:tcW w:w="1607" w:type="dxa"/>
          </w:tcPr>
          <w:p w14:paraId="018C4240" w14:textId="1C18771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 w:rsidR="001700F5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1.715,54</w:t>
            </w:r>
          </w:p>
        </w:tc>
      </w:tr>
      <w:tr w:rsidR="00C92ED1" w14:paraId="787EECAD" w14:textId="7016B5A8" w:rsidTr="00C92ED1">
        <w:tc>
          <w:tcPr>
            <w:tcW w:w="710" w:type="dxa"/>
            <w:vAlign w:val="center"/>
          </w:tcPr>
          <w:p w14:paraId="2FC9FE3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3544" w:type="dxa"/>
          </w:tcPr>
          <w:p w14:paraId="732975D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Pino de centro do feixe de mola dianteiro </w:t>
            </w:r>
            <w:r>
              <w:rPr>
                <w:rFonts w:ascii="Arial" w:hAnsi="Arial" w:cs="Arial"/>
                <w:sz w:val="23"/>
                <w:szCs w:val="23"/>
              </w:rPr>
              <w:t xml:space="preserve">m12x180mm, aço 8.8, com porca 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- Caminhão MB 2729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6x4</w:t>
            </w:r>
            <w:proofErr w:type="gramEnd"/>
          </w:p>
        </w:tc>
        <w:tc>
          <w:tcPr>
            <w:tcW w:w="1275" w:type="dxa"/>
          </w:tcPr>
          <w:p w14:paraId="189AA35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F79A36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3243D343" w14:textId="5A0963D1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104,36</w:t>
            </w:r>
          </w:p>
        </w:tc>
        <w:tc>
          <w:tcPr>
            <w:tcW w:w="1607" w:type="dxa"/>
          </w:tcPr>
          <w:p w14:paraId="6F0C7419" w14:textId="354724CA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208,72</w:t>
            </w:r>
          </w:p>
        </w:tc>
      </w:tr>
      <w:tr w:rsidR="00C92ED1" w14:paraId="0A1756AC" w14:textId="055B2763" w:rsidTr="00C92ED1">
        <w:tc>
          <w:tcPr>
            <w:tcW w:w="710" w:type="dxa"/>
            <w:vAlign w:val="center"/>
          </w:tcPr>
          <w:p w14:paraId="384A9AA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3544" w:type="dxa"/>
          </w:tcPr>
          <w:p w14:paraId="211C424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Trava do pino de mola dianteiro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10mm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A56C6">
              <w:rPr>
                <w:rFonts w:ascii="Arial" w:hAnsi="Arial" w:cs="Arial"/>
                <w:sz w:val="23"/>
                <w:szCs w:val="23"/>
              </w:rPr>
              <w:t>- Caminhão MB 2729 6x4</w:t>
            </w:r>
          </w:p>
        </w:tc>
        <w:tc>
          <w:tcPr>
            <w:tcW w:w="1275" w:type="dxa"/>
          </w:tcPr>
          <w:p w14:paraId="542855F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A75F3D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1502B7D1" w14:textId="75C022EE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24,83</w:t>
            </w:r>
          </w:p>
        </w:tc>
        <w:tc>
          <w:tcPr>
            <w:tcW w:w="1607" w:type="dxa"/>
          </w:tcPr>
          <w:p w14:paraId="24527EE8" w14:textId="5A68DDA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 w:rsidR="001700F5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99,32</w:t>
            </w:r>
          </w:p>
        </w:tc>
      </w:tr>
      <w:tr w:rsidR="00C92ED1" w14:paraId="24C8026A" w14:textId="5D27C068" w:rsidTr="00C92ED1">
        <w:tc>
          <w:tcPr>
            <w:tcW w:w="710" w:type="dxa"/>
            <w:vAlign w:val="center"/>
          </w:tcPr>
          <w:p w14:paraId="3C64AB5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3544" w:type="dxa"/>
          </w:tcPr>
          <w:p w14:paraId="7D0F3FC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Pino de mola/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jumelo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 xml:space="preserve"> dianteiro, superior e inferior - Caminhão MB 2729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6x4</w:t>
            </w:r>
            <w:proofErr w:type="gramEnd"/>
          </w:p>
        </w:tc>
        <w:tc>
          <w:tcPr>
            <w:tcW w:w="1275" w:type="dxa"/>
          </w:tcPr>
          <w:p w14:paraId="4D0E1D6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18A616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590D3E3B" w14:textId="17D1793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194,79</w:t>
            </w:r>
          </w:p>
        </w:tc>
        <w:tc>
          <w:tcPr>
            <w:tcW w:w="1607" w:type="dxa"/>
          </w:tcPr>
          <w:p w14:paraId="6C193F36" w14:textId="07BECB4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 w:rsidR="001700F5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779,16</w:t>
            </w:r>
          </w:p>
        </w:tc>
      </w:tr>
      <w:tr w:rsidR="00C92ED1" w14:paraId="116EC815" w14:textId="6080C5F5" w:rsidTr="00C92ED1">
        <w:tc>
          <w:tcPr>
            <w:tcW w:w="710" w:type="dxa"/>
            <w:vAlign w:val="center"/>
          </w:tcPr>
          <w:p w14:paraId="28116D5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3544" w:type="dxa"/>
          </w:tcPr>
          <w:p w14:paraId="3F9D158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Bucha de bronze do feixe de mola dianteiro - Caminhão MB 2729 6x4</w:t>
            </w:r>
          </w:p>
        </w:tc>
        <w:tc>
          <w:tcPr>
            <w:tcW w:w="1275" w:type="dxa"/>
          </w:tcPr>
          <w:p w14:paraId="084F8AE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E8F7B0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47373CE4" w14:textId="7856BE0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91,25</w:t>
            </w:r>
          </w:p>
        </w:tc>
        <w:tc>
          <w:tcPr>
            <w:tcW w:w="1607" w:type="dxa"/>
          </w:tcPr>
          <w:p w14:paraId="2D27DE75" w14:textId="1B047FF8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 w:rsidR="001700F5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365,00</w:t>
            </w:r>
          </w:p>
        </w:tc>
      </w:tr>
      <w:tr w:rsidR="00C92ED1" w14:paraId="7E18D452" w14:textId="39482325" w:rsidTr="00C92ED1">
        <w:tc>
          <w:tcPr>
            <w:tcW w:w="710" w:type="dxa"/>
            <w:vAlign w:val="center"/>
          </w:tcPr>
          <w:p w14:paraId="61FE84B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3544" w:type="dxa"/>
          </w:tcPr>
          <w:p w14:paraId="7C35B44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Bucha bipartida da barra estabilizadora dianteira - Caminhão MB 2729 6x4</w:t>
            </w:r>
          </w:p>
        </w:tc>
        <w:tc>
          <w:tcPr>
            <w:tcW w:w="1275" w:type="dxa"/>
          </w:tcPr>
          <w:p w14:paraId="3351B4D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092E2E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1F7917DD" w14:textId="7E648D0A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67,00</w:t>
            </w:r>
          </w:p>
        </w:tc>
        <w:tc>
          <w:tcPr>
            <w:tcW w:w="1607" w:type="dxa"/>
          </w:tcPr>
          <w:p w14:paraId="03952F76" w14:textId="7283BAB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268,00</w:t>
            </w:r>
          </w:p>
        </w:tc>
      </w:tr>
      <w:tr w:rsidR="00C92ED1" w14:paraId="3F0BCE09" w14:textId="429E982E" w:rsidTr="00C92ED1">
        <w:tc>
          <w:tcPr>
            <w:tcW w:w="710" w:type="dxa"/>
            <w:vAlign w:val="center"/>
          </w:tcPr>
          <w:p w14:paraId="1996446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544" w:type="dxa"/>
          </w:tcPr>
          <w:p w14:paraId="34CAEB9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Meia bucha/mancal da barra estabilizadora dianteira - Caminhão MB 2729 6x4</w:t>
            </w:r>
          </w:p>
        </w:tc>
        <w:tc>
          <w:tcPr>
            <w:tcW w:w="1275" w:type="dxa"/>
          </w:tcPr>
          <w:p w14:paraId="67BC3D2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B83818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5941023D" w14:textId="29C813F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53,87</w:t>
            </w:r>
          </w:p>
        </w:tc>
        <w:tc>
          <w:tcPr>
            <w:tcW w:w="1607" w:type="dxa"/>
          </w:tcPr>
          <w:p w14:paraId="2DFFBCB9" w14:textId="7BB3905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215,48</w:t>
            </w:r>
          </w:p>
        </w:tc>
      </w:tr>
      <w:tr w:rsidR="00C92ED1" w14:paraId="7BB4C296" w14:textId="32B686F2" w:rsidTr="00C92ED1">
        <w:tc>
          <w:tcPr>
            <w:tcW w:w="710" w:type="dxa"/>
            <w:vAlign w:val="center"/>
          </w:tcPr>
          <w:p w14:paraId="42EC147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3544" w:type="dxa"/>
          </w:tcPr>
          <w:p w14:paraId="75DB352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Arruela de encosto do pino do feixe de mola dianteiro - Caminhão MB 2729 6x4</w:t>
            </w:r>
          </w:p>
        </w:tc>
        <w:tc>
          <w:tcPr>
            <w:tcW w:w="1275" w:type="dxa"/>
          </w:tcPr>
          <w:p w14:paraId="75943F3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34AE80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1F63C443" w14:textId="1C92AA18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32,49</w:t>
            </w:r>
          </w:p>
        </w:tc>
        <w:tc>
          <w:tcPr>
            <w:tcW w:w="1607" w:type="dxa"/>
          </w:tcPr>
          <w:p w14:paraId="516D09B8" w14:textId="41942D5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129,99</w:t>
            </w:r>
          </w:p>
        </w:tc>
      </w:tr>
      <w:tr w:rsidR="00C92ED1" w14:paraId="03F7D2AD" w14:textId="6C9D3009" w:rsidTr="00C92ED1">
        <w:tc>
          <w:tcPr>
            <w:tcW w:w="710" w:type="dxa"/>
            <w:vAlign w:val="center"/>
          </w:tcPr>
          <w:p w14:paraId="6099F77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3544" w:type="dxa"/>
          </w:tcPr>
          <w:p w14:paraId="0DB77D8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Barra de direção dianteira curta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lastRenderedPageBreak/>
              <w:t>977mm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>, rosca m30x1,5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Caminhão MB 2729 6x4</w:t>
            </w:r>
          </w:p>
        </w:tc>
        <w:tc>
          <w:tcPr>
            <w:tcW w:w="1275" w:type="dxa"/>
          </w:tcPr>
          <w:p w14:paraId="5358649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lastRenderedPageBreak/>
              <w:t>UN</w:t>
            </w:r>
          </w:p>
        </w:tc>
        <w:tc>
          <w:tcPr>
            <w:tcW w:w="709" w:type="dxa"/>
          </w:tcPr>
          <w:p w14:paraId="0117AA9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548AEA5" w14:textId="3A48F44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1.065,39</w:t>
            </w:r>
          </w:p>
        </w:tc>
        <w:tc>
          <w:tcPr>
            <w:tcW w:w="1607" w:type="dxa"/>
          </w:tcPr>
          <w:p w14:paraId="3060E701" w14:textId="1BCF9B96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1.065,39</w:t>
            </w:r>
          </w:p>
        </w:tc>
      </w:tr>
      <w:tr w:rsidR="00C92ED1" w14:paraId="11054055" w14:textId="06909CE4" w:rsidTr="00C92ED1">
        <w:tc>
          <w:tcPr>
            <w:tcW w:w="710" w:type="dxa"/>
            <w:vAlign w:val="center"/>
          </w:tcPr>
          <w:p w14:paraId="5559E15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48</w:t>
            </w:r>
          </w:p>
        </w:tc>
        <w:tc>
          <w:tcPr>
            <w:tcW w:w="3544" w:type="dxa"/>
          </w:tcPr>
          <w:p w14:paraId="74265ED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Grampo "C" do molejo dianteiro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18x1,</w:t>
            </w:r>
            <w:proofErr w:type="gramEnd"/>
            <w:r w:rsidRPr="00EA56C6">
              <w:rPr>
                <w:rFonts w:ascii="Arial" w:hAnsi="Arial" w:cs="Arial"/>
                <w:sz w:val="23"/>
                <w:szCs w:val="23"/>
              </w:rPr>
              <w:t>5x300m, com porcas duplas - Caminhão MB 2729 6x4</w:t>
            </w:r>
          </w:p>
        </w:tc>
        <w:tc>
          <w:tcPr>
            <w:tcW w:w="1275" w:type="dxa"/>
          </w:tcPr>
          <w:p w14:paraId="7F113A5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2F80C8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74DF90AB" w14:textId="013B603C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172,00</w:t>
            </w:r>
          </w:p>
        </w:tc>
        <w:tc>
          <w:tcPr>
            <w:tcW w:w="1607" w:type="dxa"/>
          </w:tcPr>
          <w:p w14:paraId="3FBDF904" w14:textId="7DB829F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 w:rsidR="001700F5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344,00</w:t>
            </w:r>
          </w:p>
        </w:tc>
      </w:tr>
      <w:tr w:rsidR="00C92ED1" w14:paraId="770E12DB" w14:textId="162A8E36" w:rsidTr="00C92ED1">
        <w:tc>
          <w:tcPr>
            <w:tcW w:w="710" w:type="dxa"/>
            <w:vAlign w:val="center"/>
          </w:tcPr>
          <w:p w14:paraId="1181B39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3544" w:type="dxa"/>
          </w:tcPr>
          <w:p w14:paraId="37D2FF2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Grampo ‘C’ do molejo dianteiro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18x1,</w:t>
            </w:r>
            <w:proofErr w:type="gramEnd"/>
            <w:r w:rsidRPr="00EA56C6">
              <w:rPr>
                <w:rFonts w:ascii="Arial" w:hAnsi="Arial" w:cs="Arial"/>
                <w:sz w:val="23"/>
                <w:szCs w:val="23"/>
              </w:rPr>
              <w:t>5x280mm, com porcas duplas – Caminhão MB 2729 6x4</w:t>
            </w:r>
          </w:p>
        </w:tc>
        <w:tc>
          <w:tcPr>
            <w:tcW w:w="1275" w:type="dxa"/>
          </w:tcPr>
          <w:p w14:paraId="3493FC9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C4F3E1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512" w:type="dxa"/>
          </w:tcPr>
          <w:p w14:paraId="799E6D9A" w14:textId="3FB312C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172,00</w:t>
            </w:r>
          </w:p>
        </w:tc>
        <w:tc>
          <w:tcPr>
            <w:tcW w:w="1607" w:type="dxa"/>
          </w:tcPr>
          <w:p w14:paraId="4DDFB1CB" w14:textId="1E64B1F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 w:rsidR="001700F5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344,00</w:t>
            </w:r>
          </w:p>
        </w:tc>
      </w:tr>
      <w:tr w:rsidR="00C92ED1" w14:paraId="4DCE8BA5" w14:textId="189B6DCE" w:rsidTr="00C92ED1">
        <w:tc>
          <w:tcPr>
            <w:tcW w:w="710" w:type="dxa"/>
            <w:vAlign w:val="center"/>
          </w:tcPr>
          <w:p w14:paraId="71F64A3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3544" w:type="dxa"/>
          </w:tcPr>
          <w:p w14:paraId="108A77D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Kit de insumos de montagem</w:t>
            </w:r>
            <w:r>
              <w:rPr>
                <w:rFonts w:ascii="Arial" w:hAnsi="Arial" w:cs="Arial"/>
                <w:sz w:val="23"/>
                <w:szCs w:val="23"/>
              </w:rPr>
              <w:t xml:space="preserve">: graxa,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desengripante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, limpeza,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contrapinos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e fixadores auxiliares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Caminhão MB 2729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6x4</w:t>
            </w:r>
            <w:proofErr w:type="gramEnd"/>
          </w:p>
        </w:tc>
        <w:tc>
          <w:tcPr>
            <w:tcW w:w="1275" w:type="dxa"/>
          </w:tcPr>
          <w:p w14:paraId="2B24A58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7EE58B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1DD034C1" w14:textId="1F940DB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375,70</w:t>
            </w:r>
          </w:p>
        </w:tc>
        <w:tc>
          <w:tcPr>
            <w:tcW w:w="1607" w:type="dxa"/>
          </w:tcPr>
          <w:p w14:paraId="57849D70" w14:textId="0DDEDB8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375,70</w:t>
            </w:r>
          </w:p>
        </w:tc>
      </w:tr>
      <w:tr w:rsidR="00C92ED1" w14:paraId="265FA548" w14:textId="3997BC48" w:rsidTr="00C92ED1">
        <w:tc>
          <w:tcPr>
            <w:tcW w:w="710" w:type="dxa"/>
            <w:vAlign w:val="center"/>
          </w:tcPr>
          <w:p w14:paraId="07D01C0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3544" w:type="dxa"/>
          </w:tcPr>
          <w:p w14:paraId="55CEE46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Mão de obra mecânica especializada</w:t>
            </w:r>
            <w:r>
              <w:rPr>
                <w:rFonts w:ascii="Arial" w:hAnsi="Arial" w:cs="Arial"/>
                <w:sz w:val="23"/>
                <w:szCs w:val="23"/>
              </w:rPr>
              <w:t xml:space="preserve">: retirada dos dois feixes dianteiros, desmontagem, prensagem e troca de molas, pinos, buchas,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grampos, barra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de direção, montagem, torque, lubrificação e teste operacional. O teste operacional será realizado nas estradas do município de Lajeado do Bugre/RS, para verificação do funcionamento e comprovação do conserto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Caminhão MB 2729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6x4</w:t>
            </w:r>
            <w:proofErr w:type="gramEnd"/>
          </w:p>
        </w:tc>
        <w:tc>
          <w:tcPr>
            <w:tcW w:w="1275" w:type="dxa"/>
          </w:tcPr>
          <w:p w14:paraId="7D1DD47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C6C627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509967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BDD3D9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190FA8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1E83F7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5D6E4E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018991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AB59DA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46F215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0D1ED686" w14:textId="25199EB8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5.343,22</w:t>
            </w:r>
          </w:p>
        </w:tc>
        <w:tc>
          <w:tcPr>
            <w:tcW w:w="1607" w:type="dxa"/>
          </w:tcPr>
          <w:p w14:paraId="73188747" w14:textId="62EAAD4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5.343,22</w:t>
            </w:r>
          </w:p>
        </w:tc>
      </w:tr>
      <w:tr w:rsidR="00C92ED1" w14:paraId="03D741C1" w14:textId="6006F5C7" w:rsidTr="00C92ED1">
        <w:tc>
          <w:tcPr>
            <w:tcW w:w="710" w:type="dxa"/>
            <w:vAlign w:val="center"/>
          </w:tcPr>
          <w:p w14:paraId="3E54935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3544" w:type="dxa"/>
          </w:tcPr>
          <w:p w14:paraId="4DA58F2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Geometria/alinhamento do eixo dianteiro, centralização da direção e reaperto final</w:t>
            </w:r>
            <w:r>
              <w:rPr>
                <w:rFonts w:ascii="Arial" w:hAnsi="Arial" w:cs="Arial"/>
                <w:sz w:val="23"/>
                <w:szCs w:val="23"/>
              </w:rPr>
              <w:t xml:space="preserve"> após assentamento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Caminhão MB 2729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6x4</w:t>
            </w:r>
            <w:proofErr w:type="gramEnd"/>
          </w:p>
        </w:tc>
        <w:tc>
          <w:tcPr>
            <w:tcW w:w="1275" w:type="dxa"/>
          </w:tcPr>
          <w:p w14:paraId="6371B27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BD9781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0E209C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A9D692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060FC3D7" w14:textId="66171AB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730,52</w:t>
            </w:r>
          </w:p>
        </w:tc>
        <w:tc>
          <w:tcPr>
            <w:tcW w:w="1607" w:type="dxa"/>
          </w:tcPr>
          <w:p w14:paraId="25D8BBD7" w14:textId="1F683E4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730,52</w:t>
            </w:r>
          </w:p>
        </w:tc>
      </w:tr>
      <w:tr w:rsidR="00C92ED1" w14:paraId="3B194292" w14:textId="7D296621" w:rsidTr="00C92ED1">
        <w:tc>
          <w:tcPr>
            <w:tcW w:w="710" w:type="dxa"/>
            <w:vAlign w:val="center"/>
          </w:tcPr>
          <w:p w14:paraId="740246A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3544" w:type="dxa"/>
          </w:tcPr>
          <w:p w14:paraId="165C6D3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Relé de vibração/alimentação 24 V</w:t>
            </w:r>
            <w:r>
              <w:rPr>
                <w:rFonts w:ascii="Arial" w:hAnsi="Arial" w:cs="Arial"/>
                <w:sz w:val="23"/>
                <w:szCs w:val="23"/>
              </w:rPr>
              <w:t>, padrão linha pesada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Rolo compactador XCMG XS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123</w:t>
            </w:r>
            <w:proofErr w:type="gramEnd"/>
          </w:p>
        </w:tc>
        <w:tc>
          <w:tcPr>
            <w:tcW w:w="1275" w:type="dxa"/>
          </w:tcPr>
          <w:p w14:paraId="72D607C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7F55DB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383FFF5E" w14:textId="3FAF125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R$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420,00</w:t>
            </w:r>
          </w:p>
        </w:tc>
        <w:tc>
          <w:tcPr>
            <w:tcW w:w="1607" w:type="dxa"/>
          </w:tcPr>
          <w:p w14:paraId="0A348AE6" w14:textId="3A5EECA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420,00</w:t>
            </w:r>
          </w:p>
        </w:tc>
      </w:tr>
      <w:tr w:rsidR="00C92ED1" w14:paraId="27C61FED" w14:textId="66A93E65" w:rsidTr="00C92ED1">
        <w:tc>
          <w:tcPr>
            <w:tcW w:w="710" w:type="dxa"/>
            <w:vAlign w:val="center"/>
          </w:tcPr>
          <w:p w14:paraId="531BB60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3544" w:type="dxa"/>
          </w:tcPr>
          <w:p w14:paraId="69220B7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Kit de conectores do chicote</w:t>
            </w:r>
            <w:r>
              <w:rPr>
                <w:rFonts w:ascii="Arial" w:hAnsi="Arial" w:cs="Arial"/>
                <w:sz w:val="23"/>
                <w:szCs w:val="23"/>
              </w:rPr>
              <w:t xml:space="preserve"> (6, 14 e 20 vias), com terminais e vedações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Rolo compactador </w:t>
            </w:r>
            <w:r w:rsidRPr="00EA56C6">
              <w:rPr>
                <w:rFonts w:ascii="Arial" w:hAnsi="Arial" w:cs="Arial"/>
                <w:sz w:val="23"/>
                <w:szCs w:val="23"/>
              </w:rPr>
              <w:lastRenderedPageBreak/>
              <w:t xml:space="preserve">XCMG XS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123</w:t>
            </w:r>
            <w:proofErr w:type="gramEnd"/>
          </w:p>
        </w:tc>
        <w:tc>
          <w:tcPr>
            <w:tcW w:w="1275" w:type="dxa"/>
          </w:tcPr>
          <w:p w14:paraId="5A1EE2E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lastRenderedPageBreak/>
              <w:t>UN</w:t>
            </w:r>
          </w:p>
        </w:tc>
        <w:tc>
          <w:tcPr>
            <w:tcW w:w="709" w:type="dxa"/>
          </w:tcPr>
          <w:p w14:paraId="6DF33F0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05CB9B56" w14:textId="2AE4BB6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2.600,00</w:t>
            </w:r>
          </w:p>
        </w:tc>
        <w:tc>
          <w:tcPr>
            <w:tcW w:w="1607" w:type="dxa"/>
          </w:tcPr>
          <w:p w14:paraId="6F12E245" w14:textId="23F50EDE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2.600,00</w:t>
            </w:r>
          </w:p>
        </w:tc>
      </w:tr>
      <w:tr w:rsidR="00C92ED1" w14:paraId="4125BC57" w14:textId="0B482EF2" w:rsidTr="00C92ED1">
        <w:tc>
          <w:tcPr>
            <w:tcW w:w="710" w:type="dxa"/>
            <w:vAlign w:val="center"/>
          </w:tcPr>
          <w:p w14:paraId="76C3910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55</w:t>
            </w:r>
          </w:p>
        </w:tc>
        <w:tc>
          <w:tcPr>
            <w:tcW w:w="3544" w:type="dxa"/>
          </w:tcPr>
          <w:p w14:paraId="47A0844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Calço de borracha da cabine - Rolo compactador XCMG XS 123</w:t>
            </w:r>
          </w:p>
        </w:tc>
        <w:tc>
          <w:tcPr>
            <w:tcW w:w="1275" w:type="dxa"/>
          </w:tcPr>
          <w:p w14:paraId="73FF68A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85E350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6B3DBAA6" w14:textId="7F0A124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450,00</w:t>
            </w:r>
          </w:p>
        </w:tc>
        <w:tc>
          <w:tcPr>
            <w:tcW w:w="1607" w:type="dxa"/>
          </w:tcPr>
          <w:p w14:paraId="3A2E701C" w14:textId="406D6B8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1.800,00</w:t>
            </w:r>
          </w:p>
        </w:tc>
      </w:tr>
      <w:tr w:rsidR="00C92ED1" w14:paraId="5668F4BC" w14:textId="40C37D4D" w:rsidTr="00C92ED1">
        <w:tc>
          <w:tcPr>
            <w:tcW w:w="710" w:type="dxa"/>
            <w:vAlign w:val="center"/>
          </w:tcPr>
          <w:p w14:paraId="5FB72B2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3544" w:type="dxa"/>
          </w:tcPr>
          <w:p w14:paraId="1100217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Coxim de borracha da cabine - Rolo compactador XCMG XS 123</w:t>
            </w:r>
          </w:p>
        </w:tc>
        <w:tc>
          <w:tcPr>
            <w:tcW w:w="1275" w:type="dxa"/>
          </w:tcPr>
          <w:p w14:paraId="4D10639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8CA5D4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26AAC997" w14:textId="092442F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550,00</w:t>
            </w:r>
          </w:p>
        </w:tc>
        <w:tc>
          <w:tcPr>
            <w:tcW w:w="1607" w:type="dxa"/>
          </w:tcPr>
          <w:p w14:paraId="01047ECD" w14:textId="4F29132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2.200,00</w:t>
            </w:r>
          </w:p>
        </w:tc>
      </w:tr>
      <w:tr w:rsidR="00C92ED1" w14:paraId="3434881D" w14:textId="75D050BC" w:rsidTr="00C92ED1">
        <w:tc>
          <w:tcPr>
            <w:tcW w:w="710" w:type="dxa"/>
            <w:vAlign w:val="center"/>
          </w:tcPr>
          <w:p w14:paraId="1381B3E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3544" w:type="dxa"/>
          </w:tcPr>
          <w:p w14:paraId="71DE819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Suporte de fixação da cabine - Rolo compactador XCMG XS 123</w:t>
            </w:r>
          </w:p>
        </w:tc>
        <w:tc>
          <w:tcPr>
            <w:tcW w:w="1275" w:type="dxa"/>
          </w:tcPr>
          <w:p w14:paraId="001DBF2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03AA0B9" w14:textId="0AAEECE8" w:rsidR="00B17DB6" w:rsidRDefault="001700F5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53B6402B" w14:textId="571BC409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950,00</w:t>
            </w:r>
          </w:p>
        </w:tc>
        <w:tc>
          <w:tcPr>
            <w:tcW w:w="1607" w:type="dxa"/>
          </w:tcPr>
          <w:p w14:paraId="11C8A5D7" w14:textId="5F3C6C47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3.800,00</w:t>
            </w:r>
          </w:p>
        </w:tc>
      </w:tr>
      <w:tr w:rsidR="00C92ED1" w14:paraId="6EB32AC7" w14:textId="2C12C5EC" w:rsidTr="00C92ED1">
        <w:tc>
          <w:tcPr>
            <w:tcW w:w="710" w:type="dxa"/>
            <w:vAlign w:val="center"/>
          </w:tcPr>
          <w:p w14:paraId="5E569D8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3544" w:type="dxa"/>
          </w:tcPr>
          <w:p w14:paraId="3BE5292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Relé temporizador 24 V do comando de vibração - Rolo compactador XCMG XS 123</w:t>
            </w:r>
          </w:p>
        </w:tc>
        <w:tc>
          <w:tcPr>
            <w:tcW w:w="1275" w:type="dxa"/>
          </w:tcPr>
          <w:p w14:paraId="61691F2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8DCEE6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73FB850" w14:textId="18980279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390,00</w:t>
            </w:r>
          </w:p>
        </w:tc>
        <w:tc>
          <w:tcPr>
            <w:tcW w:w="1607" w:type="dxa"/>
          </w:tcPr>
          <w:p w14:paraId="128EBD24" w14:textId="1AA3A4A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390,00</w:t>
            </w:r>
          </w:p>
        </w:tc>
      </w:tr>
      <w:tr w:rsidR="00C92ED1" w14:paraId="36ACD80D" w14:textId="12EFE266" w:rsidTr="00C92ED1">
        <w:tc>
          <w:tcPr>
            <w:tcW w:w="710" w:type="dxa"/>
            <w:vAlign w:val="center"/>
          </w:tcPr>
          <w:p w14:paraId="6A7CFF1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3544" w:type="dxa"/>
          </w:tcPr>
          <w:p w14:paraId="585202D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Sensor de frequência de vibração - Rolo compactador XCMG XS 123</w:t>
            </w:r>
          </w:p>
        </w:tc>
        <w:tc>
          <w:tcPr>
            <w:tcW w:w="1275" w:type="dxa"/>
          </w:tcPr>
          <w:p w14:paraId="5D44FAB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3A53A9F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17CD2D16" w14:textId="599B394A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1.150,00</w:t>
            </w:r>
          </w:p>
        </w:tc>
        <w:tc>
          <w:tcPr>
            <w:tcW w:w="1607" w:type="dxa"/>
          </w:tcPr>
          <w:p w14:paraId="35476A27" w14:textId="32F1A5CC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1.150,00</w:t>
            </w:r>
          </w:p>
        </w:tc>
      </w:tr>
      <w:tr w:rsidR="00C92ED1" w14:paraId="01E03486" w14:textId="7B725BBF" w:rsidTr="00C92ED1">
        <w:tc>
          <w:tcPr>
            <w:tcW w:w="710" w:type="dxa"/>
            <w:vAlign w:val="center"/>
          </w:tcPr>
          <w:p w14:paraId="1FE94AB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544" w:type="dxa"/>
          </w:tcPr>
          <w:p w14:paraId="53E3CF6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Conjunto bobina/válvula solenoide 24 V do comando hidráulico de vibração - Rolo compactador XCMG XS 123</w:t>
            </w:r>
          </w:p>
        </w:tc>
        <w:tc>
          <w:tcPr>
            <w:tcW w:w="1275" w:type="dxa"/>
          </w:tcPr>
          <w:p w14:paraId="65979CF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046DC30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D36AA04" w14:textId="3E7A33D5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1.480,00</w:t>
            </w:r>
          </w:p>
        </w:tc>
        <w:tc>
          <w:tcPr>
            <w:tcW w:w="1607" w:type="dxa"/>
          </w:tcPr>
          <w:p w14:paraId="65255090" w14:textId="712351C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1.480,00</w:t>
            </w:r>
          </w:p>
        </w:tc>
      </w:tr>
      <w:tr w:rsidR="00C92ED1" w14:paraId="6CC2CA67" w14:textId="73048871" w:rsidTr="00C92ED1">
        <w:tc>
          <w:tcPr>
            <w:tcW w:w="710" w:type="dxa"/>
            <w:vAlign w:val="center"/>
          </w:tcPr>
          <w:p w14:paraId="114B9CA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3544" w:type="dxa"/>
          </w:tcPr>
          <w:p w14:paraId="1CC546F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Pressostato</w:t>
            </w:r>
            <w:proofErr w:type="spellEnd"/>
            <w:r w:rsidRPr="00EA56C6">
              <w:rPr>
                <w:rFonts w:ascii="Arial" w:hAnsi="Arial" w:cs="Arial"/>
                <w:sz w:val="23"/>
                <w:szCs w:val="23"/>
              </w:rPr>
              <w:t>/sensor de pressão do circuito hidráulico de vibração - Rolo compactador XCMG XS 123</w:t>
            </w:r>
          </w:p>
        </w:tc>
        <w:tc>
          <w:tcPr>
            <w:tcW w:w="1275" w:type="dxa"/>
          </w:tcPr>
          <w:p w14:paraId="5740B7E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68DC76B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B159F7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0FF358C1" w14:textId="68E865D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690,00</w:t>
            </w:r>
          </w:p>
        </w:tc>
        <w:tc>
          <w:tcPr>
            <w:tcW w:w="1607" w:type="dxa"/>
          </w:tcPr>
          <w:p w14:paraId="05A0A7C7" w14:textId="3696D56C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690,00</w:t>
            </w:r>
          </w:p>
        </w:tc>
      </w:tr>
      <w:tr w:rsidR="00C92ED1" w14:paraId="05ABCD99" w14:textId="5386698C" w:rsidTr="00C92ED1">
        <w:tc>
          <w:tcPr>
            <w:tcW w:w="710" w:type="dxa"/>
            <w:vAlign w:val="center"/>
          </w:tcPr>
          <w:p w14:paraId="07DBCAA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</w:t>
            </w:r>
          </w:p>
        </w:tc>
        <w:tc>
          <w:tcPr>
            <w:tcW w:w="3544" w:type="dxa"/>
          </w:tcPr>
          <w:p w14:paraId="15FA3E9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Kit porta-relés, fusíveis, soquetes selados e terminais - Rolo compactador XCMG XS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123</w:t>
            </w:r>
            <w:proofErr w:type="gramEnd"/>
          </w:p>
        </w:tc>
        <w:tc>
          <w:tcPr>
            <w:tcW w:w="1275" w:type="dxa"/>
          </w:tcPr>
          <w:p w14:paraId="3C40CDA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1D1D3CA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eastAsia="NSimSun" w:hAnsi="Arial" w:cs="Arial"/>
                <w:kern w:val="3"/>
                <w:lang w:eastAsia="zh-CN" w:bidi="hi-IN"/>
              </w:rPr>
              <w:t>1</w:t>
            </w:r>
            <w:proofErr w:type="gramEnd"/>
          </w:p>
        </w:tc>
        <w:tc>
          <w:tcPr>
            <w:tcW w:w="1512" w:type="dxa"/>
          </w:tcPr>
          <w:p w14:paraId="668C0D7A" w14:textId="4B38A9A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580,00</w:t>
            </w:r>
          </w:p>
        </w:tc>
        <w:tc>
          <w:tcPr>
            <w:tcW w:w="1607" w:type="dxa"/>
          </w:tcPr>
          <w:p w14:paraId="25EDF78F" w14:textId="57D04840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580,00</w:t>
            </w:r>
          </w:p>
        </w:tc>
      </w:tr>
      <w:tr w:rsidR="00C92ED1" w14:paraId="52DFA629" w14:textId="6C709304" w:rsidTr="00C92ED1">
        <w:tc>
          <w:tcPr>
            <w:tcW w:w="710" w:type="dxa"/>
            <w:vAlign w:val="center"/>
          </w:tcPr>
          <w:p w14:paraId="2AFB29A5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</w:t>
            </w:r>
          </w:p>
        </w:tc>
        <w:tc>
          <w:tcPr>
            <w:tcW w:w="3544" w:type="dxa"/>
          </w:tcPr>
          <w:p w14:paraId="0079683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Cabos elétricos automotivos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, malha</w:t>
            </w:r>
            <w:proofErr w:type="gramEnd"/>
            <w:r w:rsidRPr="00EA56C6">
              <w:rPr>
                <w:rFonts w:ascii="Arial" w:hAnsi="Arial" w:cs="Arial"/>
                <w:sz w:val="23"/>
                <w:szCs w:val="23"/>
              </w:rPr>
              <w:t xml:space="preserve"> corrugada e tubo </w:t>
            </w:r>
            <w:proofErr w:type="spellStart"/>
            <w:r w:rsidRPr="00EA56C6">
              <w:rPr>
                <w:rFonts w:ascii="Arial" w:hAnsi="Arial" w:cs="Arial"/>
                <w:sz w:val="23"/>
                <w:szCs w:val="23"/>
              </w:rPr>
              <w:t>termorretrátil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(metro)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Rolo compactador XCMG XS 123</w:t>
            </w:r>
          </w:p>
        </w:tc>
        <w:tc>
          <w:tcPr>
            <w:tcW w:w="1275" w:type="dxa"/>
          </w:tcPr>
          <w:p w14:paraId="4CA01EE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M</w:t>
            </w:r>
          </w:p>
        </w:tc>
        <w:tc>
          <w:tcPr>
            <w:tcW w:w="709" w:type="dxa"/>
          </w:tcPr>
          <w:p w14:paraId="35CEA01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997E44">
              <w:rPr>
                <w:rFonts w:ascii="Arial" w:hAnsi="Arial" w:cs="Arial"/>
                <w:sz w:val="23"/>
                <w:szCs w:val="23"/>
              </w:rPr>
              <w:t>1</w:t>
            </w:r>
            <w:r>
              <w:rPr>
                <w:rFonts w:ascii="Arial" w:hAnsi="Arial" w:cs="Arial"/>
                <w:sz w:val="23"/>
                <w:szCs w:val="23"/>
              </w:rPr>
              <w:t>0</w:t>
            </w:r>
          </w:p>
        </w:tc>
        <w:tc>
          <w:tcPr>
            <w:tcW w:w="1512" w:type="dxa"/>
          </w:tcPr>
          <w:p w14:paraId="35C50381" w14:textId="219BD07B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79,40</w:t>
            </w:r>
          </w:p>
        </w:tc>
        <w:tc>
          <w:tcPr>
            <w:tcW w:w="1607" w:type="dxa"/>
          </w:tcPr>
          <w:p w14:paraId="622439DD" w14:textId="7199B813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794,00</w:t>
            </w:r>
          </w:p>
        </w:tc>
      </w:tr>
      <w:tr w:rsidR="00C92ED1" w14:paraId="2ACC1593" w14:textId="3137B65A" w:rsidTr="00C92ED1">
        <w:tc>
          <w:tcPr>
            <w:tcW w:w="710" w:type="dxa"/>
            <w:vAlign w:val="center"/>
          </w:tcPr>
          <w:p w14:paraId="68F641A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3544" w:type="dxa"/>
          </w:tcPr>
          <w:p w14:paraId="4A412D1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Kit de fixação da cabine - Rolo compactador XCMG XS 123</w:t>
            </w:r>
          </w:p>
        </w:tc>
        <w:tc>
          <w:tcPr>
            <w:tcW w:w="1275" w:type="dxa"/>
          </w:tcPr>
          <w:p w14:paraId="416C60A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5C53D4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415B6181" w14:textId="4334F6C6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152,50</w:t>
            </w:r>
          </w:p>
        </w:tc>
        <w:tc>
          <w:tcPr>
            <w:tcW w:w="1607" w:type="dxa"/>
          </w:tcPr>
          <w:p w14:paraId="69B85E4A" w14:textId="61EBE1D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610,00</w:t>
            </w:r>
          </w:p>
        </w:tc>
      </w:tr>
      <w:tr w:rsidR="00C92ED1" w14:paraId="0920E16A" w14:textId="3143119A" w:rsidTr="00C92ED1">
        <w:tc>
          <w:tcPr>
            <w:tcW w:w="710" w:type="dxa"/>
            <w:vAlign w:val="center"/>
          </w:tcPr>
          <w:p w14:paraId="726460F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3544" w:type="dxa"/>
          </w:tcPr>
          <w:p w14:paraId="0FE90F9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Chapa/espaçador de apoio e travamento dos suportes da cabine - Rolo compactador XCMG XS 123</w:t>
            </w:r>
          </w:p>
        </w:tc>
        <w:tc>
          <w:tcPr>
            <w:tcW w:w="1275" w:type="dxa"/>
          </w:tcPr>
          <w:p w14:paraId="7B08EE3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20A8DC8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512" w:type="dxa"/>
          </w:tcPr>
          <w:p w14:paraId="75071264" w14:textId="3A8B728F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250,00</w:t>
            </w:r>
          </w:p>
        </w:tc>
        <w:tc>
          <w:tcPr>
            <w:tcW w:w="1607" w:type="dxa"/>
          </w:tcPr>
          <w:p w14:paraId="2B59712D" w14:textId="12B6A641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1.000,00</w:t>
            </w:r>
          </w:p>
        </w:tc>
      </w:tr>
      <w:tr w:rsidR="00C92ED1" w14:paraId="236E8C7B" w14:textId="0414B7FA" w:rsidTr="00C92ED1">
        <w:tc>
          <w:tcPr>
            <w:tcW w:w="710" w:type="dxa"/>
            <w:vAlign w:val="center"/>
          </w:tcPr>
          <w:p w14:paraId="4D74661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</w:t>
            </w:r>
          </w:p>
        </w:tc>
        <w:tc>
          <w:tcPr>
            <w:tcW w:w="3544" w:type="dxa"/>
          </w:tcPr>
          <w:p w14:paraId="057D5E3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Conserto do conjunto solenoide: desmontagem, limpeza técnica, inspeção da bobina e do corpo </w:t>
            </w:r>
            <w:r>
              <w:rPr>
                <w:rFonts w:ascii="Arial" w:hAnsi="Arial" w:cs="Arial"/>
                <w:sz w:val="23"/>
                <w:szCs w:val="23"/>
              </w:rPr>
              <w:lastRenderedPageBreak/>
              <w:t xml:space="preserve">da válvula, recuperação dos componentes aproveitáveis, substituição das vedações necessárias, teste elétrico/hidráulico em bancada e reinstalação no equipamento 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- Rolo compactador XCMG XS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123</w:t>
            </w:r>
            <w:proofErr w:type="gramEnd"/>
          </w:p>
        </w:tc>
        <w:tc>
          <w:tcPr>
            <w:tcW w:w="1275" w:type="dxa"/>
          </w:tcPr>
          <w:p w14:paraId="35953AD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8FF9E3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165F987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0227D7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lastRenderedPageBreak/>
              <w:t>UN</w:t>
            </w:r>
          </w:p>
        </w:tc>
        <w:tc>
          <w:tcPr>
            <w:tcW w:w="709" w:type="dxa"/>
          </w:tcPr>
          <w:p w14:paraId="46334A3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8B3FF7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C5C89B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51D0E1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6B39BD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997E4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29E29351" w14:textId="6ED6A57E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lastRenderedPageBreak/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1.000,00</w:t>
            </w:r>
          </w:p>
        </w:tc>
        <w:tc>
          <w:tcPr>
            <w:tcW w:w="1607" w:type="dxa"/>
          </w:tcPr>
          <w:p w14:paraId="743A4551" w14:textId="3B97CD22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1.000,00</w:t>
            </w:r>
          </w:p>
        </w:tc>
      </w:tr>
      <w:tr w:rsidR="00C92ED1" w14:paraId="4DBEB70A" w14:textId="49A55CA7" w:rsidTr="00C92ED1">
        <w:tc>
          <w:tcPr>
            <w:tcW w:w="710" w:type="dxa"/>
            <w:vAlign w:val="center"/>
          </w:tcPr>
          <w:p w14:paraId="63100A7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67</w:t>
            </w:r>
          </w:p>
        </w:tc>
        <w:tc>
          <w:tcPr>
            <w:tcW w:w="3544" w:type="dxa"/>
          </w:tcPr>
          <w:p w14:paraId="796DA75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 xml:space="preserve">Revisão completa do sistema de vibração </w:t>
            </w:r>
            <w:r>
              <w:rPr>
                <w:rFonts w:ascii="Arial" w:hAnsi="Arial" w:cs="Arial"/>
                <w:sz w:val="23"/>
                <w:szCs w:val="23"/>
              </w:rPr>
              <w:t xml:space="preserve">do rolo XCMG XS 123, conforme circuito do fabricante: diagnóstico do sistema elétrico e eletrônico, testes do relé de vibração, relé temporizador, sensor de frequência,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pressostato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e válvula solenoide; revisão e recomposição do chicote principal, substituição de conectores, terminais, cabos e proteções; testes em bancada e no equipamento nas funções de alta e baixa amplitude, com verificação de acionamento, frequência e estabilidade operacional 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- Rolo compactador XCMG XS </w:t>
            </w:r>
            <w:proofErr w:type="gramStart"/>
            <w:r w:rsidRPr="00EA56C6">
              <w:rPr>
                <w:rFonts w:ascii="Arial" w:hAnsi="Arial" w:cs="Arial"/>
                <w:sz w:val="23"/>
                <w:szCs w:val="23"/>
              </w:rPr>
              <w:t>123</w:t>
            </w:r>
            <w:proofErr w:type="gramEnd"/>
          </w:p>
        </w:tc>
        <w:tc>
          <w:tcPr>
            <w:tcW w:w="1275" w:type="dxa"/>
          </w:tcPr>
          <w:p w14:paraId="7EBA362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8BB9BB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05225A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A7A836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590EFDA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F269CB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757855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73A2C7B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46D4E6B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70A4B51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9C49B7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68DB36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528115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D2D3248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9EED689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AA932A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8089492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C387A74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 w:rsidRPr="00997E44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512" w:type="dxa"/>
          </w:tcPr>
          <w:p w14:paraId="67E0618F" w14:textId="5F3E531D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4.300,00</w:t>
            </w:r>
          </w:p>
        </w:tc>
        <w:tc>
          <w:tcPr>
            <w:tcW w:w="1607" w:type="dxa"/>
          </w:tcPr>
          <w:p w14:paraId="260BA48F" w14:textId="7507798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4.300,00</w:t>
            </w:r>
          </w:p>
        </w:tc>
      </w:tr>
      <w:tr w:rsidR="00C92ED1" w14:paraId="0C726A9E" w14:textId="3ACDB211" w:rsidTr="00C92ED1">
        <w:tc>
          <w:tcPr>
            <w:tcW w:w="710" w:type="dxa"/>
            <w:vAlign w:val="center"/>
          </w:tcPr>
          <w:p w14:paraId="2880E110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  <w:tc>
          <w:tcPr>
            <w:tcW w:w="3544" w:type="dxa"/>
          </w:tcPr>
          <w:p w14:paraId="7346E1E6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A56C6">
              <w:rPr>
                <w:rFonts w:ascii="Arial" w:hAnsi="Arial" w:cs="Arial"/>
                <w:sz w:val="23"/>
                <w:szCs w:val="23"/>
              </w:rPr>
              <w:t>Desmontagem e remontagem da cabine</w:t>
            </w:r>
            <w:r>
              <w:rPr>
                <w:rFonts w:ascii="Arial" w:hAnsi="Arial" w:cs="Arial"/>
                <w:sz w:val="23"/>
                <w:szCs w:val="23"/>
              </w:rPr>
              <w:t xml:space="preserve">: desacoplamento seguro dos comandos e conexões, retirada da cabine, remoção dos calços, coxins e suportes danificados, inspeção dos pontos de apoio, substituição dos componentes e fixadores, instalação das chapas/espaçadores, alinhamento, reaperto com torque adequado e reconexão dos sistemas. Após o conserto, realizar testes operacionais no município, com operador </w:t>
            </w:r>
            <w:r>
              <w:rPr>
                <w:rFonts w:ascii="Arial" w:hAnsi="Arial" w:cs="Arial"/>
                <w:sz w:val="23"/>
                <w:szCs w:val="23"/>
              </w:rPr>
              <w:lastRenderedPageBreak/>
              <w:t xml:space="preserve">indicado, durante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2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(dois) dias para validação do serviço</w:t>
            </w:r>
            <w:r w:rsidRPr="00EA56C6">
              <w:rPr>
                <w:rFonts w:ascii="Arial" w:hAnsi="Arial" w:cs="Arial"/>
                <w:sz w:val="23"/>
                <w:szCs w:val="23"/>
              </w:rPr>
              <w:t xml:space="preserve"> - Rolo compactador XCMG XS 123</w:t>
            </w:r>
          </w:p>
        </w:tc>
        <w:tc>
          <w:tcPr>
            <w:tcW w:w="1275" w:type="dxa"/>
          </w:tcPr>
          <w:p w14:paraId="0155328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C7F8C1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42EAA5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0D49E2AA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66894E6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C928E0E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b/>
                <w:sz w:val="23"/>
                <w:szCs w:val="23"/>
              </w:rPr>
              <w:t>UN</w:t>
            </w:r>
          </w:p>
        </w:tc>
        <w:tc>
          <w:tcPr>
            <w:tcW w:w="709" w:type="dxa"/>
          </w:tcPr>
          <w:p w14:paraId="5D607C7C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  <w:p w14:paraId="5994933D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  <w:p w14:paraId="33E15E1B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  <w:p w14:paraId="67E40E91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  <w:p w14:paraId="330FCBE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  <w:p w14:paraId="000F61F3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</w:p>
          <w:p w14:paraId="692D5DBF" w14:textId="77777777" w:rsidR="00B17DB6" w:rsidRDefault="00B17DB6" w:rsidP="00096D58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NSimSun" w:hAnsi="Arial" w:cs="Arial"/>
                <w:kern w:val="3"/>
                <w:lang w:eastAsia="zh-CN" w:bidi="hi-IN"/>
              </w:rPr>
            </w:pPr>
            <w:proofErr w:type="gramStart"/>
            <w:r>
              <w:rPr>
                <w:rFonts w:ascii="Arial" w:eastAsia="NSimSun" w:hAnsi="Arial" w:cs="Arial"/>
                <w:kern w:val="3"/>
                <w:lang w:eastAsia="zh-CN" w:bidi="hi-IN"/>
              </w:rPr>
              <w:t>1</w:t>
            </w:r>
            <w:proofErr w:type="gramEnd"/>
          </w:p>
        </w:tc>
        <w:tc>
          <w:tcPr>
            <w:tcW w:w="1512" w:type="dxa"/>
          </w:tcPr>
          <w:p w14:paraId="00350C6C" w14:textId="73C33F71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5.900,00</w:t>
            </w:r>
          </w:p>
        </w:tc>
        <w:tc>
          <w:tcPr>
            <w:tcW w:w="1607" w:type="dxa"/>
          </w:tcPr>
          <w:p w14:paraId="0E2A4156" w14:textId="4B96CB74" w:rsidR="00B17DB6" w:rsidRDefault="00B17DB6" w:rsidP="00096D58">
            <w:pPr>
              <w:spacing w:line="276" w:lineRule="auto"/>
              <w:rPr>
                <w:rFonts w:ascii="Arial" w:eastAsia="NSimSun" w:hAnsi="Arial" w:cs="Arial"/>
                <w:kern w:val="3"/>
                <w:lang w:eastAsia="zh-CN" w:bidi="hi-IN"/>
              </w:rPr>
            </w:pPr>
            <w:r w:rsidRPr="00EA56C6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5.900,00</w:t>
            </w:r>
          </w:p>
        </w:tc>
      </w:tr>
    </w:tbl>
    <w:p w14:paraId="7A17262E" w14:textId="0A210A1B" w:rsidR="00F15EA7" w:rsidRPr="00FF026D" w:rsidRDefault="00F15EA7" w:rsidP="00096D58">
      <w:pPr>
        <w:pStyle w:val="SemEspaamento"/>
        <w:spacing w:line="276" w:lineRule="auto"/>
        <w:rPr>
          <w:lang w:eastAsia="pt-BR"/>
        </w:rPr>
      </w:pPr>
      <w:r w:rsidRPr="00FF026D">
        <w:rPr>
          <w:lang w:eastAsia="pt-BR"/>
        </w:rPr>
        <w:lastRenderedPageBreak/>
        <w:t xml:space="preserve"> </w:t>
      </w:r>
    </w:p>
    <w:p w14:paraId="5BB3AA7E" w14:textId="7777777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987EF3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7E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987E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1CF1E53B" w14:textId="0C0A2325" w:rsidR="00814611" w:rsidRPr="00987EF3" w:rsidRDefault="00814611" w:rsidP="00096D58">
      <w:pPr>
        <w:pStyle w:val="NormalWeb"/>
        <w:spacing w:before="0" w:beforeAutospacing="0" w:line="276" w:lineRule="auto"/>
        <w:jc w:val="both"/>
        <w:rPr>
          <w:rFonts w:ascii="Arial" w:hAnsi="Arial" w:cs="Arial"/>
        </w:rPr>
      </w:pPr>
      <w:r w:rsidRPr="00987EF3">
        <w:rPr>
          <w:rFonts w:ascii="Arial" w:hAnsi="Arial" w:cs="Arial"/>
          <w:b/>
        </w:rPr>
        <w:t>3.1.</w:t>
      </w:r>
      <w:r w:rsidRPr="00987EF3">
        <w:rPr>
          <w:rFonts w:ascii="Arial" w:hAnsi="Arial" w:cs="Arial"/>
        </w:rPr>
        <w:t xml:space="preserve"> </w:t>
      </w:r>
      <w:r w:rsidR="00F15EA7" w:rsidRPr="00987EF3">
        <w:rPr>
          <w:rFonts w:ascii="Arial" w:hAnsi="Arial" w:cs="Arial"/>
        </w:rPr>
        <w:t>O preço to</w:t>
      </w:r>
      <w:r w:rsidR="001700F5" w:rsidRPr="00987EF3">
        <w:rPr>
          <w:rFonts w:ascii="Arial" w:hAnsi="Arial" w:cs="Arial"/>
        </w:rPr>
        <w:t>tal da aquisição será de R$ 100.922,01 (</w:t>
      </w:r>
      <w:r w:rsidR="00D77448">
        <w:rPr>
          <w:rFonts w:ascii="Arial" w:hAnsi="Arial" w:cs="Arial"/>
        </w:rPr>
        <w:t>c</w:t>
      </w:r>
      <w:r w:rsidR="00987EF3" w:rsidRPr="00987EF3">
        <w:rPr>
          <w:rFonts w:ascii="Arial" w:hAnsi="Arial" w:cs="Arial"/>
        </w:rPr>
        <w:t>em mil novecentos e vinte e dois reais e um centavo),</w:t>
      </w:r>
      <w:r w:rsidR="00F15EA7" w:rsidRPr="00987EF3">
        <w:rPr>
          <w:rFonts w:ascii="Arial" w:hAnsi="Arial" w:cs="Arial"/>
        </w:rPr>
        <w:t xml:space="preserve"> que deverá ser pago em moeda corrente, em conta bancária a ser informada. </w:t>
      </w:r>
    </w:p>
    <w:p w14:paraId="5426EA73" w14:textId="06F3CD72" w:rsidR="00F15EA7" w:rsidRPr="00895C8F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895C8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73FD2780" w14:textId="08020F42" w:rsidR="00F15EA7" w:rsidRPr="00895C8F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5C8F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895C8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5C8F" w:rsidRPr="00895C8F">
        <w:rPr>
          <w:rFonts w:ascii="Arial" w:hAnsi="Arial" w:cs="Arial"/>
          <w:sz w:val="24"/>
          <w:szCs w:val="24"/>
        </w:rPr>
        <w:t>O pagamento será efetuado em até 10 (dez) dias úteis após a conclusão dos serviços, mediante apresentação da Nota Fiscal e atesto do fiscal do contrato, que deverá verificar o recebimento e o pleno funcionamento do veículo.</w:t>
      </w:r>
    </w:p>
    <w:p w14:paraId="4921E63B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454A9CA3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. O prazo de vigência</w:t>
      </w:r>
      <w:r w:rsidR="00895C8F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13 de agosto de 2027</w:t>
      </w:r>
      <w:r w:rsidR="00A81043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podendo ser prorrogado. </w:t>
      </w:r>
    </w:p>
    <w:p w14:paraId="6A760C71" w14:textId="3180D851" w:rsidR="00F15EA7" w:rsidRPr="00FF026D" w:rsidRDefault="00A8104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76ABC17" w14:textId="77777777" w:rsidR="00F07BB9" w:rsidRPr="00AA08B0" w:rsidRDefault="00F07BB9" w:rsidP="00096D58">
      <w:pPr>
        <w:pStyle w:val="Ttulo3"/>
        <w:spacing w:before="0" w:beforeAutospacing="0" w:after="0" w:afterAutospacing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b/>
          <w:bCs/>
          <w:sz w:val="24"/>
          <w:szCs w:val="24"/>
        </w:rPr>
        <w:t xml:space="preserve">8. </w:t>
      </w:r>
      <w:r w:rsidRPr="00AA08B0">
        <w:rPr>
          <w:rStyle w:val="Forte"/>
          <w:rFonts w:ascii="Arial" w:hAnsi="Arial" w:cs="Arial"/>
          <w:b/>
          <w:bCs/>
          <w:sz w:val="24"/>
          <w:szCs w:val="24"/>
        </w:rPr>
        <w:t>CLÁUSULA OITAVA – DA EXTINÇÃO DO CONTRATO</w:t>
      </w:r>
    </w:p>
    <w:p w14:paraId="14BE99B2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8.1.</w:t>
      </w:r>
      <w:r w:rsidRPr="00AA08B0">
        <w:rPr>
          <w:rFonts w:ascii="Arial" w:hAnsi="Arial" w:cs="Arial"/>
        </w:rPr>
        <w:t xml:space="preserve"> O presente contrato poderá ser extinto nas hipóteses previstas nos </w:t>
      </w:r>
      <w:proofErr w:type="spellStart"/>
      <w:r w:rsidRPr="00AA08B0">
        <w:rPr>
          <w:rFonts w:ascii="Arial" w:hAnsi="Arial" w:cs="Arial"/>
        </w:rPr>
        <w:t>arts</w:t>
      </w:r>
      <w:proofErr w:type="spellEnd"/>
      <w:r w:rsidRPr="00AA08B0">
        <w:rPr>
          <w:rFonts w:ascii="Arial" w:hAnsi="Arial" w:cs="Arial"/>
        </w:rPr>
        <w:t xml:space="preserve">. </w:t>
      </w:r>
      <w:proofErr w:type="gramStart"/>
      <w:r w:rsidRPr="00AA08B0">
        <w:rPr>
          <w:rFonts w:ascii="Arial" w:hAnsi="Arial" w:cs="Arial"/>
        </w:rPr>
        <w:t>137, 138 e 139</w:t>
      </w:r>
      <w:proofErr w:type="gramEnd"/>
      <w:r w:rsidRPr="00AA08B0">
        <w:rPr>
          <w:rFonts w:ascii="Arial" w:hAnsi="Arial" w:cs="Arial"/>
        </w:rPr>
        <w:t xml:space="preserve"> da Lei Federal nº 14.133/2021, observadas as disposições </w:t>
      </w:r>
      <w:r w:rsidRPr="00AA08B0">
        <w:rPr>
          <w:rFonts w:ascii="Arial" w:hAnsi="Arial" w:cs="Arial"/>
        </w:rPr>
        <w:lastRenderedPageBreak/>
        <w:t>legais aplicáveis e assegurados o contraditório e a ampla defesa, quando cabíveis.</w:t>
      </w:r>
    </w:p>
    <w:p w14:paraId="6F1B053F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8.2.</w:t>
      </w:r>
      <w:r w:rsidRPr="00AA08B0">
        <w:rPr>
          <w:rFonts w:ascii="Arial" w:hAnsi="Arial" w:cs="Arial"/>
        </w:rPr>
        <w:t xml:space="preserve"> A extinção do contrato poderá ocorrer:</w:t>
      </w:r>
    </w:p>
    <w:p w14:paraId="7AA53BF1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a) por ato unilateral e escrito da CONTRATANTE, nas hipóteses previstas no art. 137 da Lei Federal nº 14.133/2021;</w:t>
      </w:r>
    </w:p>
    <w:p w14:paraId="2FF988B5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b) por acordo entre as partes, desde que haja conveniência para a Administração e sejam observados os requisitos legais;</w:t>
      </w:r>
    </w:p>
    <w:p w14:paraId="12FE60D9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c) por decisão judicial;</w:t>
      </w:r>
    </w:p>
    <w:p w14:paraId="43D6172F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d) por decisão arbitral, quando admitida pela legislação e prevista contratualmente.</w:t>
      </w:r>
    </w:p>
    <w:p w14:paraId="07444251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8.3.</w:t>
      </w:r>
      <w:r w:rsidRPr="00AA08B0">
        <w:rPr>
          <w:rFonts w:ascii="Arial" w:hAnsi="Arial" w:cs="Arial"/>
        </w:rPr>
        <w:t xml:space="preserve"> A extinção do contrato será formalizada mediante processo administrativo devidamente motivado, assegurando-se à CONTRATADA o contraditório e a ampla defesa, quando cabíveis.</w:t>
      </w:r>
    </w:p>
    <w:p w14:paraId="60B0C18A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8.4.</w:t>
      </w:r>
      <w:r w:rsidRPr="00AA08B0">
        <w:rPr>
          <w:rFonts w:ascii="Arial" w:hAnsi="Arial" w:cs="Arial"/>
        </w:rPr>
        <w:t xml:space="preserve"> A extinção do contrato não eximirá a CONTRATADA das responsabilidades assumidas durante sua execução, inclusive quanto à garantia das peças fornecidas e dos serviços executados, quando aplicável, nem impedirá a aplicação das sanções administrativas, civis e penais cabíveis, na forma da legislação vigente.</w:t>
      </w:r>
    </w:p>
    <w:p w14:paraId="77FDBA19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8.5.</w:t>
      </w:r>
      <w:r w:rsidRPr="00AA08B0">
        <w:rPr>
          <w:rFonts w:ascii="Arial" w:hAnsi="Arial" w:cs="Arial"/>
        </w:rPr>
        <w:t xml:space="preserve"> A CONTRATADA deverá manter </w:t>
      </w:r>
      <w:proofErr w:type="gramStart"/>
      <w:r w:rsidRPr="00AA08B0">
        <w:rPr>
          <w:rFonts w:ascii="Arial" w:hAnsi="Arial" w:cs="Arial"/>
        </w:rPr>
        <w:t>atualizados</w:t>
      </w:r>
      <w:proofErr w:type="gramEnd"/>
      <w:r w:rsidRPr="00AA08B0">
        <w:rPr>
          <w:rFonts w:ascii="Arial" w:hAnsi="Arial" w:cs="Arial"/>
        </w:rPr>
        <w:t>, durante toda a vigência do contrato, seus dados cadastrais, comunicando imediatamente à CONTRATANTE qualquer alteração de endereço, telefone, correio eletrônico, representante legal ou dados bancários.</w:t>
      </w:r>
    </w:p>
    <w:p w14:paraId="5BD951A8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8.6.</w:t>
      </w:r>
      <w:r w:rsidRPr="00AA08B0">
        <w:rPr>
          <w:rFonts w:ascii="Arial" w:hAnsi="Arial" w:cs="Arial"/>
        </w:rPr>
        <w:t xml:space="preserve"> A comunicação da extinção do contrato será realizada por escrito, por meio físico ou eletrônico que possibilite a comprovação do recebimento.</w:t>
      </w:r>
    </w:p>
    <w:p w14:paraId="3B1E8E8C" w14:textId="77777777" w:rsidR="00F07BB9" w:rsidRPr="00AA08B0" w:rsidRDefault="00F07BB9" w:rsidP="00096D5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8.7.</w:t>
      </w:r>
      <w:r w:rsidRPr="00AA08B0">
        <w:rPr>
          <w:rFonts w:ascii="Arial" w:hAnsi="Arial" w:cs="Arial"/>
        </w:rPr>
        <w:t xml:space="preserve"> Os casos omissos serão resolvidos de acordo com as disposições da Lei Federal nº 14.133/2021 e demais normas aplicáveis à matéria.</w:t>
      </w:r>
    </w:p>
    <w:p w14:paraId="5861FEE4" w14:textId="7777777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372FDA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72FD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372FD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07D25B9D" w14:textId="1291F132" w:rsidR="00372FDA" w:rsidRPr="00372FDA" w:rsidRDefault="00372FDA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72FDA">
        <w:rPr>
          <w:rFonts w:ascii="Arial" w:hAnsi="Arial" w:cs="Arial"/>
          <w:b/>
          <w:sz w:val="24"/>
          <w:szCs w:val="24"/>
        </w:rPr>
        <w:t>9.1.</w:t>
      </w:r>
      <w:r w:rsidRPr="00372FDA">
        <w:rPr>
          <w:rFonts w:ascii="Arial" w:hAnsi="Arial" w:cs="Arial"/>
          <w:sz w:val="24"/>
          <w:szCs w:val="24"/>
        </w:rPr>
        <w:t xml:space="preserve"> Os serviços serão solicitados conforme a demanda da Administração Pública Municipal, devendo a CONTRATADA iniciar a execução dos serviços no prazo máximo de 12 (doze) horas após a solicitação.</w:t>
      </w:r>
    </w:p>
    <w:p w14:paraId="23F90660" w14:textId="1479D6BF" w:rsidR="00464CDB" w:rsidRPr="00372FDA" w:rsidRDefault="00A018F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72FD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="00464CDB" w:rsidRPr="00372FD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464CDB" w:rsidRPr="00372FDA">
        <w:rPr>
          <w:rFonts w:ascii="Arial" w:eastAsia="Times New Roman" w:hAnsi="Arial" w:cs="Arial"/>
          <w:sz w:val="24"/>
          <w:szCs w:val="24"/>
          <w:lang w:eastAsia="pt-BR"/>
        </w:rPr>
        <w:t>A CONTRATADA será comuni</w:t>
      </w:r>
      <w:r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cada do empenho por meio de </w:t>
      </w:r>
      <w:proofErr w:type="spellStart"/>
      <w:r w:rsidRPr="00372FDA">
        <w:rPr>
          <w:rFonts w:ascii="Arial" w:eastAsia="Times New Roman" w:hAnsi="Arial" w:cs="Arial"/>
          <w:sz w:val="24"/>
          <w:szCs w:val="24"/>
          <w:lang w:eastAsia="pt-BR"/>
        </w:rPr>
        <w:t>email</w:t>
      </w:r>
      <w:proofErr w:type="spellEnd"/>
      <w:r w:rsidRPr="00372FD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BCBA0D3" w14:textId="77777777" w:rsidR="00372FDA" w:rsidRPr="00372FDA" w:rsidRDefault="00372FD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72FDA">
        <w:rPr>
          <w:rFonts w:ascii="Arial" w:eastAsia="Times New Roman" w:hAnsi="Arial" w:cs="Arial"/>
          <w:b/>
          <w:sz w:val="24"/>
          <w:szCs w:val="24"/>
          <w:lang w:eastAsia="pt-BR"/>
        </w:rPr>
        <w:t>9.2.</w:t>
      </w:r>
      <w:r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 A execução dos serviços será realizada junto ao Parque de Máquinas da Prefeitura Municipal de Lajeado do Bugre – RS, nas dependências da Administração Pública Municipal ou em outro local previamente definido pela CONTRATANTE, conforme a necessidade do serviço.</w:t>
      </w:r>
    </w:p>
    <w:p w14:paraId="5DE5A082" w14:textId="77777777" w:rsidR="00372FDA" w:rsidRPr="00372FDA" w:rsidRDefault="00372FD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72FDA">
        <w:rPr>
          <w:rFonts w:ascii="Arial" w:eastAsia="Times New Roman" w:hAnsi="Arial" w:cs="Arial"/>
          <w:b/>
          <w:sz w:val="24"/>
          <w:szCs w:val="24"/>
          <w:lang w:eastAsia="pt-BR"/>
        </w:rPr>
        <w:t>9.3.</w:t>
      </w:r>
      <w:r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 Quando houver necessidade de deslocamento de máquinas ou veículos para execução dos serviços, o deslocamento será de responsabilidade da CONTRATADA, sem qualquer custo adicional para a Administração Municipal.</w:t>
      </w:r>
    </w:p>
    <w:p w14:paraId="4D4B7D9B" w14:textId="77777777" w:rsidR="00372FDA" w:rsidRPr="00372FDA" w:rsidRDefault="00372FD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72FDA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9.4.</w:t>
      </w:r>
      <w:r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 As peças utilizadas nos serviços deverão ser genuínas, possuir garantia de fábrica e ser compatíveis com os veículos e máquinas, sendo vedada a utilização de peças de qualidade inferior às especificadas.</w:t>
      </w:r>
    </w:p>
    <w:p w14:paraId="038B2BC3" w14:textId="4C784F14" w:rsidR="00372FDA" w:rsidRPr="00372FDA" w:rsidRDefault="003A74AD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74AD">
        <w:rPr>
          <w:rFonts w:ascii="Arial" w:eastAsia="Times New Roman" w:hAnsi="Arial" w:cs="Arial"/>
          <w:b/>
          <w:sz w:val="24"/>
          <w:szCs w:val="24"/>
          <w:lang w:eastAsia="pt-BR"/>
        </w:rPr>
        <w:t>9.5</w:t>
      </w:r>
      <w:r w:rsidR="00372FDA" w:rsidRPr="00372FDA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372FDA"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 Os serviços executados deverão possuir garantia mínima de </w:t>
      </w:r>
      <w:proofErr w:type="gramStart"/>
      <w:r w:rsidR="00372FDA" w:rsidRPr="00372FDA">
        <w:rPr>
          <w:rFonts w:ascii="Arial" w:eastAsia="Times New Roman" w:hAnsi="Arial" w:cs="Arial"/>
          <w:sz w:val="24"/>
          <w:szCs w:val="24"/>
          <w:lang w:eastAsia="pt-BR"/>
        </w:rPr>
        <w:t>6</w:t>
      </w:r>
      <w:proofErr w:type="gramEnd"/>
      <w:r w:rsidR="00372FDA"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 (seis) meses, contados a partir do recebimento definitivo dos serviços, abrangendo defeitos ou falhas decorrentes da execução dos serviços.</w:t>
      </w:r>
    </w:p>
    <w:p w14:paraId="0D1A840D" w14:textId="07B4886D" w:rsidR="00372FDA" w:rsidRPr="00372FDA" w:rsidRDefault="003A74AD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74AD">
        <w:rPr>
          <w:rFonts w:ascii="Arial" w:eastAsia="Times New Roman" w:hAnsi="Arial" w:cs="Arial"/>
          <w:b/>
          <w:sz w:val="24"/>
          <w:szCs w:val="24"/>
          <w:lang w:eastAsia="pt-BR"/>
        </w:rPr>
        <w:t>9.6</w:t>
      </w:r>
      <w:r w:rsidR="00372FDA" w:rsidRPr="00372FDA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372FDA" w:rsidRPr="00372FDA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executar os serviços com qualidade e eficiência, observando as especificações solicitadas pela CO</w:t>
      </w:r>
      <w:r w:rsidR="00D45033">
        <w:rPr>
          <w:rFonts w:ascii="Arial" w:eastAsia="Times New Roman" w:hAnsi="Arial" w:cs="Arial"/>
          <w:sz w:val="24"/>
          <w:szCs w:val="24"/>
          <w:lang w:eastAsia="pt-BR"/>
        </w:rPr>
        <w:t>NTRATANTE e utilizando mão de o</w:t>
      </w:r>
      <w:r w:rsidR="00372FDA" w:rsidRPr="00372FDA">
        <w:rPr>
          <w:rFonts w:ascii="Arial" w:eastAsia="Times New Roman" w:hAnsi="Arial" w:cs="Arial"/>
          <w:sz w:val="24"/>
          <w:szCs w:val="24"/>
          <w:lang w:eastAsia="pt-BR"/>
        </w:rPr>
        <w:t>ra e peças adequadas à perfeita execução dos serviços.</w:t>
      </w:r>
    </w:p>
    <w:p w14:paraId="34943BF1" w14:textId="7777777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D45033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D4503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59041B35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Parágrafo Primeiro –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Constituem direitos </w:t>
      </w:r>
      <w:proofErr w:type="gramStart"/>
      <w:r w:rsidRPr="00D45033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os serviços nas condições avençadas e da CONTRATADA perceber o valor ajustado na forma e prazo convencionados.</w:t>
      </w:r>
    </w:p>
    <w:p w14:paraId="0D94A94F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Parágrafo Segundo –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Constituem obrigações da CONTRATANTE:</w:t>
      </w:r>
    </w:p>
    <w:p w14:paraId="1B2FE224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a)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Acompanhar e fiscalizar a execução dos serviços, por meio de servidor ou comissão especialmente designada;</w:t>
      </w:r>
    </w:p>
    <w:p w14:paraId="17033986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b)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Comunicar à CONTRATADA, por escrito, sobre imperfeições, falhas ou irregularidades verificadas nos serviços prestados, para que sejam reparados ou corrigidos;</w:t>
      </w:r>
    </w:p>
    <w:p w14:paraId="71C2973A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c)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Efetuar o pagamento à CONTRATADA na forma e prazo estabelecidos neste Contrato;</w:t>
      </w:r>
    </w:p>
    <w:p w14:paraId="51308C32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d)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Rejeitar, no todo ou em parte, os serviços executados em desacordo com as condições estabelecidas neste Contrato;</w:t>
      </w:r>
    </w:p>
    <w:p w14:paraId="4E7F4B61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e)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A Administração não responderá por quaisquer compromissos assumidos pela CONTRATADA com terceiros, ainda que vinculados à execução do Contrato, bem como por quaisquer danos causados a terceiros em decorrência de atos da CONTRATADA, de seus empregados, prepostos ou subordinados.</w:t>
      </w:r>
    </w:p>
    <w:p w14:paraId="047BB3B0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Parágrafo Terceiro –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Constituem obrigações da CONTRATADA:</w:t>
      </w:r>
    </w:p>
    <w:p w14:paraId="18A92C8C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a)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Cumprir todas as obrigações constantes neste Contrato, assumindo como exclusivamente seus os riscos e as despesas decorrentes da boa e perfeita execução dos serviços;</w:t>
      </w:r>
    </w:p>
    <w:p w14:paraId="2D1EC6E2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b)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Executar os serviços em perfeitas condições, utilizando peças genuínas, originais e com garantia de fábrica, conforme as especificações, prazos e locais estabelecidos neste Contrato e no Termo de Referência;</w:t>
      </w:r>
    </w:p>
    <w:p w14:paraId="10C0A5A5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c)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Arcar com todos os encargos trabalhistas, previdenciários, fiscais, comerciais, securitários e civis resultantes da execução deste Contrato;</w:t>
      </w:r>
    </w:p>
    <w:p w14:paraId="499F60BD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d)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Manter seus empregados devidamente identificados e equipados com os Equipamentos de Proteção Individual (EPI) aplicáveis durante a execução dos serviços;</w:t>
      </w:r>
    </w:p>
    <w:p w14:paraId="024F1C8A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e)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Cumprir rigorosamente a legislação de segurança e saúde no trabalho em relação aos seus empregados;</w:t>
      </w:r>
    </w:p>
    <w:p w14:paraId="3006807F" w14:textId="77777777" w:rsidR="00D45033" w:rsidRPr="00D45033" w:rsidRDefault="00D4503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5033">
        <w:rPr>
          <w:rFonts w:ascii="Arial" w:eastAsia="Times New Roman" w:hAnsi="Arial" w:cs="Arial"/>
          <w:b/>
          <w:sz w:val="24"/>
          <w:szCs w:val="24"/>
          <w:lang w:eastAsia="pt-BR"/>
        </w:rPr>
        <w:t>f)</w:t>
      </w:r>
      <w:r w:rsidRPr="00D45033">
        <w:rPr>
          <w:rFonts w:ascii="Arial" w:eastAsia="Times New Roman" w:hAnsi="Arial" w:cs="Arial"/>
          <w:sz w:val="24"/>
          <w:szCs w:val="24"/>
          <w:lang w:eastAsia="pt-BR"/>
        </w:rPr>
        <w:t xml:space="preserve"> Reparar ou corrigir, às suas expensas, os serviços que apresentarem falhas, defeitos ou irregularidades decorrentes da execução dos serviços, dentro do prazo de garantia estabelecido neste Contrato.</w:t>
      </w:r>
    </w:p>
    <w:p w14:paraId="7C198C2A" w14:textId="7777777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estimado na ação judicial/administrativa para assegurar o ressarcimento de potenciais prejuízos. </w:t>
      </w:r>
    </w:p>
    <w:p w14:paraId="69F8102A" w14:textId="7777777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271F578C" w14:textId="77777777" w:rsidR="00707B9A" w:rsidRPr="00FF026D" w:rsidRDefault="00707B9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</w:t>
      </w:r>
      <w:r>
        <w:rPr>
          <w:rFonts w:ascii="Arial" w:eastAsia="Times New Roman" w:hAnsi="Arial" w:cs="Arial"/>
          <w:sz w:val="24"/>
          <w:szCs w:val="24"/>
          <w:lang w:eastAsia="pt-BR"/>
        </w:rPr>
        <w:t>legais, sofrerá as seguintes pen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alidades: </w:t>
      </w:r>
    </w:p>
    <w:p w14:paraId="786E6F8C" w14:textId="77777777" w:rsidR="00707B9A" w:rsidRPr="00743A48" w:rsidRDefault="00707B9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3A48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3FBA37F5" w14:textId="77777777" w:rsidR="00707B9A" w:rsidRPr="00BB3129" w:rsidRDefault="00707B9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II </w:t>
      </w:r>
      <w:r w:rsidRPr="00BB3129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>
        <w:rPr>
          <w:rFonts w:ascii="Arial" w:hAnsi="Arial" w:cs="Arial"/>
          <w:sz w:val="24"/>
          <w:szCs w:val="24"/>
        </w:rPr>
        <w:t>Multa de 3% (três</w:t>
      </w:r>
      <w:r w:rsidRPr="00BB3129">
        <w:rPr>
          <w:rFonts w:ascii="Arial" w:hAnsi="Arial" w:cs="Arial"/>
          <w:sz w:val="24"/>
          <w:szCs w:val="24"/>
        </w:rPr>
        <w:t xml:space="preserve"> por cento) sobre o valor total do contrato para cada dia de atraso na execução do objeto contratado, ressalvada a hipótese de justificativa formal apresentada pela CONTRATADA e expressamente aceita pelo Município.</w:t>
      </w:r>
    </w:p>
    <w:p w14:paraId="660193A2" w14:textId="77777777" w:rsidR="00707B9A" w:rsidRPr="00FF026D" w:rsidRDefault="00707B9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6589A1B0" w14:textId="77777777" w:rsidR="00707B9A" w:rsidRPr="00FF026D" w:rsidRDefault="00707B9A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FF026D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323DD7" w:rsidRDefault="00814611" w:rsidP="00096D58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23D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323D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86D09E2" w14:textId="47719D3B" w:rsidR="00814611" w:rsidRPr="00323DD7" w:rsidRDefault="00323DD7" w:rsidP="00096D5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3DD7">
        <w:rPr>
          <w:rFonts w:ascii="Arial" w:hAnsi="Arial" w:cs="Arial"/>
          <w:b/>
          <w:sz w:val="24"/>
          <w:szCs w:val="24"/>
        </w:rPr>
        <w:t>13.1.</w:t>
      </w:r>
      <w:r w:rsidRPr="00323DD7">
        <w:rPr>
          <w:rFonts w:ascii="Arial" w:hAnsi="Arial" w:cs="Arial"/>
          <w:sz w:val="24"/>
          <w:szCs w:val="24"/>
        </w:rPr>
        <w:t xml:space="preserve"> A execução do objeto do presente contrato terá o acompanhamento, controle, fiscalização e avaliação do Sr. Adalva</w:t>
      </w:r>
      <w:r>
        <w:rPr>
          <w:rFonts w:ascii="Arial" w:hAnsi="Arial" w:cs="Arial"/>
          <w:sz w:val="24"/>
          <w:szCs w:val="24"/>
        </w:rPr>
        <w:t>n</w:t>
      </w:r>
      <w:r w:rsidRPr="00323DD7">
        <w:rPr>
          <w:rFonts w:ascii="Arial" w:hAnsi="Arial" w:cs="Arial"/>
          <w:sz w:val="24"/>
          <w:szCs w:val="24"/>
        </w:rPr>
        <w:t xml:space="preserve"> de Oliveira Brizo</w:t>
      </w:r>
      <w:r>
        <w:rPr>
          <w:rFonts w:ascii="Arial" w:hAnsi="Arial" w:cs="Arial"/>
          <w:sz w:val="24"/>
          <w:szCs w:val="24"/>
        </w:rPr>
        <w:t>l</w:t>
      </w:r>
      <w:r w:rsidRPr="00323DD7">
        <w:rPr>
          <w:rFonts w:ascii="Arial" w:hAnsi="Arial" w:cs="Arial"/>
          <w:sz w:val="24"/>
          <w:szCs w:val="24"/>
        </w:rPr>
        <w:t>la, Secretário Municipal de Obras, ou de quem vier a substituí-lo.</w:t>
      </w:r>
    </w:p>
    <w:p w14:paraId="70AFF728" w14:textId="77777777" w:rsidR="00323DD7" w:rsidRPr="00323DD7" w:rsidRDefault="00323DD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5C8C5A9B" w:rsidR="00F15EA7" w:rsidRPr="00FF026D" w:rsidRDefault="00F878B3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4054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096D58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1277E0E8" w:rsidR="00F15EA7" w:rsidRPr="00FF026D" w:rsidRDefault="00F15EA7" w:rsidP="00096D58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096D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13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096D5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agosto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F7CCE65" w14:textId="77777777" w:rsidR="00914054" w:rsidRPr="00FF026D" w:rsidRDefault="00914054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0C46E585" w:rsidR="00F15EA7" w:rsidRPr="00FF026D" w:rsidRDefault="00821DD4" w:rsidP="00096D5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CEZAR COELHO PORTELA</w:t>
      </w:r>
    </w:p>
    <w:p w14:paraId="2ED8E973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3084A901" w14:textId="77777777" w:rsidR="00821DD4" w:rsidRPr="00FF026D" w:rsidRDefault="00821DD4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0514F0" w14:textId="6C546A1C" w:rsidR="00F15EA7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</w:t>
      </w:r>
      <w:r w:rsidR="00821DD4">
        <w:rPr>
          <w:rFonts w:ascii="Arial" w:eastAsia="Times New Roman" w:hAnsi="Arial" w:cs="Arial"/>
          <w:sz w:val="24"/>
          <w:szCs w:val="24"/>
          <w:lang w:eastAsia="pt-BR"/>
        </w:rPr>
        <w:t>_______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_ </w:t>
      </w:r>
    </w:p>
    <w:p w14:paraId="7D779517" w14:textId="54C7CAE8" w:rsidR="00821DD4" w:rsidRPr="00FF026D" w:rsidRDefault="00821DD4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p w14:paraId="2EA3940C" w14:textId="77777777" w:rsidR="00814611" w:rsidRPr="00FF026D" w:rsidRDefault="00814611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7310371A" w:rsidR="00FA02D4" w:rsidRDefault="00F15EA7" w:rsidP="00096D5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2ª_______________________</w:t>
      </w:r>
      <w:r w:rsidR="00821DD4">
        <w:rPr>
          <w:rFonts w:ascii="Arial" w:eastAsia="Times New Roman" w:hAnsi="Arial" w:cs="Arial"/>
          <w:sz w:val="24"/>
          <w:szCs w:val="24"/>
          <w:lang w:eastAsia="pt-BR"/>
        </w:rPr>
        <w:t>_______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_ </w:t>
      </w:r>
    </w:p>
    <w:p w14:paraId="501EE60B" w14:textId="52D84755" w:rsidR="00821DD4" w:rsidRPr="00FF026D" w:rsidRDefault="00821DD4" w:rsidP="00096D5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CPF: </w:t>
      </w:r>
    </w:p>
    <w:sectPr w:rsidR="00821DD4" w:rsidRPr="00FF026D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591004" w:rsidRDefault="00591004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591004" w:rsidRDefault="00591004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591004" w:rsidRDefault="00591004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591004" w:rsidRDefault="00591004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35881"/>
    <w:rsid w:val="00096D58"/>
    <w:rsid w:val="001700F5"/>
    <w:rsid w:val="00170CFA"/>
    <w:rsid w:val="002A6FD0"/>
    <w:rsid w:val="00323DD7"/>
    <w:rsid w:val="003247D9"/>
    <w:rsid w:val="003263CC"/>
    <w:rsid w:val="00372FDA"/>
    <w:rsid w:val="003A74AD"/>
    <w:rsid w:val="004175CF"/>
    <w:rsid w:val="00464CDB"/>
    <w:rsid w:val="0046775A"/>
    <w:rsid w:val="004A2EE4"/>
    <w:rsid w:val="00522229"/>
    <w:rsid w:val="005362F1"/>
    <w:rsid w:val="00562A98"/>
    <w:rsid w:val="00591004"/>
    <w:rsid w:val="005A5D02"/>
    <w:rsid w:val="00707B9A"/>
    <w:rsid w:val="007174F4"/>
    <w:rsid w:val="007740C2"/>
    <w:rsid w:val="007A140C"/>
    <w:rsid w:val="00814611"/>
    <w:rsid w:val="00821DD4"/>
    <w:rsid w:val="008922C0"/>
    <w:rsid w:val="00895C8F"/>
    <w:rsid w:val="008A055B"/>
    <w:rsid w:val="00914054"/>
    <w:rsid w:val="00987EF3"/>
    <w:rsid w:val="00A018FA"/>
    <w:rsid w:val="00A81043"/>
    <w:rsid w:val="00B17DB6"/>
    <w:rsid w:val="00B61642"/>
    <w:rsid w:val="00BC6D5E"/>
    <w:rsid w:val="00C92ED1"/>
    <w:rsid w:val="00CB6E60"/>
    <w:rsid w:val="00D45033"/>
    <w:rsid w:val="00D748DE"/>
    <w:rsid w:val="00D77448"/>
    <w:rsid w:val="00E1083B"/>
    <w:rsid w:val="00F07BB9"/>
    <w:rsid w:val="00F15EA7"/>
    <w:rsid w:val="00F805C9"/>
    <w:rsid w:val="00F87092"/>
    <w:rsid w:val="00F878B3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styleId="SemEspaamento">
    <w:name w:val="No Spacing"/>
    <w:uiPriority w:val="1"/>
    <w:qFormat/>
    <w:rsid w:val="00B17DB6"/>
    <w:pPr>
      <w:spacing w:after="0" w:line="240" w:lineRule="auto"/>
    </w:pPr>
  </w:style>
  <w:style w:type="paragraph" w:customStyle="1" w:styleId="Default">
    <w:name w:val="Default"/>
    <w:rsid w:val="00B17D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F07BB9"/>
    <w:rPr>
      <w:b/>
      <w:bCs/>
    </w:rPr>
  </w:style>
  <w:style w:type="paragraph" w:customStyle="1" w:styleId="isselectedend">
    <w:name w:val="isselectedend"/>
    <w:basedOn w:val="Normal"/>
    <w:rsid w:val="0037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styleId="SemEspaamento">
    <w:name w:val="No Spacing"/>
    <w:uiPriority w:val="1"/>
    <w:qFormat/>
    <w:rsid w:val="00B17DB6"/>
    <w:pPr>
      <w:spacing w:after="0" w:line="240" w:lineRule="auto"/>
    </w:pPr>
  </w:style>
  <w:style w:type="paragraph" w:customStyle="1" w:styleId="Default">
    <w:name w:val="Default"/>
    <w:rsid w:val="00B17D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F07BB9"/>
    <w:rPr>
      <w:b/>
      <w:bCs/>
    </w:rPr>
  </w:style>
  <w:style w:type="paragraph" w:customStyle="1" w:styleId="isselectedend">
    <w:name w:val="isselectedend"/>
    <w:basedOn w:val="Normal"/>
    <w:rsid w:val="0037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479AC-2307-41A3-84DC-EE7A024E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3343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61</cp:revision>
  <cp:lastPrinted>2026-08-14T13:55:00Z</cp:lastPrinted>
  <dcterms:created xsi:type="dcterms:W3CDTF">2026-07-14T18:05:00Z</dcterms:created>
  <dcterms:modified xsi:type="dcterms:W3CDTF">2026-08-14T13:56:00Z</dcterms:modified>
</cp:coreProperties>
</file>